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FDEC7" w14:textId="78DC54E7" w:rsidR="00955AB5" w:rsidRPr="00BB0995" w:rsidRDefault="00955AB5">
      <w:pPr>
        <w:rPr>
          <w:color w:val="333333"/>
        </w:rPr>
      </w:pPr>
      <w:r w:rsidRPr="00BB0995">
        <w:rPr>
          <w:noProof/>
          <w:color w:val="333333"/>
        </w:rPr>
        <w:drawing>
          <wp:anchor distT="0" distB="0" distL="114300" distR="114300" simplePos="0" relativeHeight="251658239" behindDoc="1" locked="0" layoutInCell="1" allowOverlap="1" wp14:anchorId="56E9D9B3" wp14:editId="4977A939">
            <wp:simplePos x="0" y="0"/>
            <wp:positionH relativeFrom="column">
              <wp:posOffset>-731520</wp:posOffset>
            </wp:positionH>
            <wp:positionV relativeFrom="paragraph">
              <wp:posOffset>-708807</wp:posOffset>
            </wp:positionV>
            <wp:extent cx="7653655" cy="10698400"/>
            <wp:effectExtent l="0" t="0" r="4445" b="8255"/>
            <wp:wrapNone/>
            <wp:docPr id="76734745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347458" name="Imagen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7653655" cy="10698400"/>
                    </a:xfrm>
                    <a:prstGeom prst="rect">
                      <a:avLst/>
                    </a:prstGeom>
                  </pic:spPr>
                </pic:pic>
              </a:graphicData>
            </a:graphic>
            <wp14:sizeRelH relativeFrom="page">
              <wp14:pctWidth>0</wp14:pctWidth>
            </wp14:sizeRelH>
            <wp14:sizeRelV relativeFrom="page">
              <wp14:pctHeight>0</wp14:pctHeight>
            </wp14:sizeRelV>
          </wp:anchor>
        </w:drawing>
      </w:r>
    </w:p>
    <w:p w14:paraId="63DA0D6E" w14:textId="37B2080C" w:rsidR="00955AB5" w:rsidRPr="00BB0995" w:rsidRDefault="00955AB5">
      <w:pPr>
        <w:rPr>
          <w:color w:val="333333"/>
        </w:rPr>
      </w:pPr>
      <w:r w:rsidRPr="00BB0995">
        <w:rPr>
          <w:noProof/>
          <w:color w:val="333333"/>
        </w:rPr>
        <w:drawing>
          <wp:anchor distT="0" distB="0" distL="114300" distR="114300" simplePos="0" relativeHeight="251662336" behindDoc="0" locked="0" layoutInCell="1" allowOverlap="1" wp14:anchorId="38DC404F" wp14:editId="3D5BF59D">
            <wp:simplePos x="0" y="0"/>
            <wp:positionH relativeFrom="column">
              <wp:posOffset>4021455</wp:posOffset>
            </wp:positionH>
            <wp:positionV relativeFrom="paragraph">
              <wp:posOffset>2706370</wp:posOffset>
            </wp:positionV>
            <wp:extent cx="2000250" cy="1376045"/>
            <wp:effectExtent l="0" t="0" r="6350" b="0"/>
            <wp:wrapSquare wrapText="bothSides"/>
            <wp:docPr id="119410803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4108032" name="Imagen 1"/>
                    <pic:cNvPicPr/>
                  </pic:nvPicPr>
                  <pic:blipFill rotWithShape="1">
                    <a:blip r:embed="rId9" cstate="print">
                      <a:extLst>
                        <a:ext uri="{28A0092B-C50C-407E-A947-70E740481C1C}">
                          <a14:useLocalDpi xmlns:a14="http://schemas.microsoft.com/office/drawing/2010/main" val="0"/>
                        </a:ext>
                      </a:extLst>
                    </a:blip>
                    <a:srcRect l="10918" r="11949"/>
                    <a:stretch/>
                  </pic:blipFill>
                  <pic:spPr bwMode="auto">
                    <a:xfrm>
                      <a:off x="0" y="0"/>
                      <a:ext cx="2000250" cy="13760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B0995">
        <w:rPr>
          <w:noProof/>
          <w:color w:val="333333"/>
        </w:rPr>
        <mc:AlternateContent>
          <mc:Choice Requires="wps">
            <w:drawing>
              <wp:anchor distT="0" distB="0" distL="0" distR="0" simplePos="0" relativeHeight="251659264" behindDoc="0" locked="0" layoutInCell="1" hidden="0" allowOverlap="1" wp14:anchorId="132EFB10" wp14:editId="2FA4B660">
                <wp:simplePos x="0" y="0"/>
                <wp:positionH relativeFrom="column">
                  <wp:posOffset>619760</wp:posOffset>
                </wp:positionH>
                <wp:positionV relativeFrom="paragraph">
                  <wp:posOffset>4236720</wp:posOffset>
                </wp:positionV>
                <wp:extent cx="5313045" cy="887095"/>
                <wp:effectExtent l="0" t="0" r="0" b="0"/>
                <wp:wrapNone/>
                <wp:docPr id="2" name="Rectángulo 2"/>
                <wp:cNvGraphicFramePr/>
                <a:graphic xmlns:a="http://schemas.openxmlformats.org/drawingml/2006/main">
                  <a:graphicData uri="http://schemas.microsoft.com/office/word/2010/wordprocessingShape">
                    <wps:wsp>
                      <wps:cNvSpPr/>
                      <wps:spPr>
                        <a:xfrm>
                          <a:off x="0" y="0"/>
                          <a:ext cx="5313045" cy="887095"/>
                        </a:xfrm>
                        <a:prstGeom prst="rect">
                          <a:avLst/>
                        </a:prstGeom>
                        <a:noFill/>
                        <a:ln>
                          <a:noFill/>
                        </a:ln>
                      </wps:spPr>
                      <wps:txbx>
                        <w:txbxContent>
                          <w:p w14:paraId="339E5DE7" w14:textId="77777777" w:rsidR="0035088B" w:rsidRDefault="003122C7">
                            <w:pPr>
                              <w:jc w:val="right"/>
                              <w:textDirection w:val="btLr"/>
                            </w:pPr>
                            <w:r>
                              <w:rPr>
                                <w:rFonts w:ascii="Arial" w:eastAsia="Arial" w:hAnsi="Arial" w:cs="Arial"/>
                                <w:b/>
                                <w:color w:val="333333"/>
                                <w:sz w:val="60"/>
                              </w:rPr>
                              <w:t>Guía para contribuyentes</w:t>
                            </w:r>
                          </w:p>
                        </w:txbxContent>
                      </wps:txbx>
                      <wps:bodyPr spcFirstLastPara="1" wrap="square" lIns="0" tIns="0" rIns="0" bIns="0" anchor="t" anchorCtr="0">
                        <a:noAutofit/>
                      </wps:bodyPr>
                    </wps:wsp>
                  </a:graphicData>
                </a:graphic>
              </wp:anchor>
            </w:drawing>
          </mc:Choice>
          <mc:Fallback>
            <w:pict>
              <v:rect w14:anchorId="132EFB10" id="Rectángulo 2" o:spid="_x0000_s1026" style="position:absolute;margin-left:48.8pt;margin-top:333.6pt;width:418.35pt;height:69.85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" filled="f" stroked="f">
                <v:textbox inset="0,0,0,0">
                  <w:txbxContent>
                    <w:p w14:paraId="339E5DE7" w14:textId="77777777" w:rsidR="0035088B" w:rsidRDefault="003122C7">
                      <w:pPr>
                        <w:jc w:val="right"/>
                        <w:textDirection w:val="btLr"/>
                      </w:pPr>
                      <w:r>
                        <w:rPr>
                          <w:rFonts w:ascii="Arial" w:eastAsia="Arial" w:hAnsi="Arial" w:cs="Arial"/>
                          <w:b/>
                          <w:color w:val="333333"/>
                          <w:sz w:val="60"/>
                        </w:rPr>
                        <w:t>Guía para contribuyentes</w:t>
                      </w:r>
                    </w:p>
                  </w:txbxContent>
                </v:textbox>
              </v:rect>
            </w:pict>
          </mc:Fallback>
        </mc:AlternateContent>
      </w:r>
      <w:r w:rsidRPr="00BB0995">
        <w:rPr>
          <w:noProof/>
          <w:color w:val="333333"/>
        </w:rPr>
        <mc:AlternateContent>
          <mc:Choice Requires="wps">
            <w:drawing>
              <wp:anchor distT="0" distB="0" distL="0" distR="0" simplePos="0" relativeHeight="251660288" behindDoc="0" locked="0" layoutInCell="1" hidden="0" allowOverlap="1" wp14:anchorId="33BAF6B1" wp14:editId="6B261947">
                <wp:simplePos x="0" y="0"/>
                <wp:positionH relativeFrom="column">
                  <wp:posOffset>695960</wp:posOffset>
                </wp:positionH>
                <wp:positionV relativeFrom="paragraph">
                  <wp:posOffset>4795520</wp:posOffset>
                </wp:positionV>
                <wp:extent cx="5241925" cy="833120"/>
                <wp:effectExtent l="0" t="0" r="0" b="0"/>
                <wp:wrapNone/>
                <wp:docPr id="3" name="Rectángulo 3"/>
                <wp:cNvGraphicFramePr/>
                <a:graphic xmlns:a="http://schemas.openxmlformats.org/drawingml/2006/main">
                  <a:graphicData uri="http://schemas.microsoft.com/office/word/2010/wordprocessingShape">
                    <wps:wsp>
                      <wps:cNvSpPr/>
                      <wps:spPr>
                        <a:xfrm>
                          <a:off x="0" y="0"/>
                          <a:ext cx="5241925" cy="833120"/>
                        </a:xfrm>
                        <a:prstGeom prst="rect">
                          <a:avLst/>
                        </a:prstGeom>
                        <a:noFill/>
                        <a:ln>
                          <a:noFill/>
                        </a:ln>
                      </wps:spPr>
                      <wps:txbx>
                        <w:txbxContent>
                          <w:p w14:paraId="58E1C8E0" w14:textId="22CB59BE" w:rsidR="0035088B" w:rsidRDefault="0083779F">
                            <w:pPr>
                              <w:jc w:val="right"/>
                              <w:textDirection w:val="btLr"/>
                            </w:pPr>
                            <w:r w:rsidRPr="0083779F">
                              <w:rPr>
                                <w:rFonts w:ascii="Arial" w:eastAsia="Arial" w:hAnsi="Arial" w:cs="Arial"/>
                                <w:color w:val="333333"/>
                                <w:sz w:val="48"/>
                              </w:rPr>
                              <w:t>Inscripción de RUC en Línea</w:t>
                            </w:r>
                          </w:p>
                        </w:txbxContent>
                      </wps:txbx>
                      <wps:bodyPr spcFirstLastPara="1" wrap="square" lIns="0" tIns="0" rIns="0" bIns="0" anchor="t" anchorCtr="0">
                        <a:noAutofit/>
                      </wps:bodyPr>
                    </wps:wsp>
                  </a:graphicData>
                </a:graphic>
              </wp:anchor>
            </w:drawing>
          </mc:Choice>
          <mc:Fallback>
            <w:pict>
              <v:rect w14:anchorId="33BAF6B1" id="Rectángulo 3" o:spid="_x0000_s1027" style="position:absolute;margin-left:54.8pt;margin-top:377.6pt;width:412.75pt;height:65.6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" filled="f" stroked="f">
                <v:textbox inset="0,0,0,0">
                  <w:txbxContent>
                    <w:p w14:paraId="58E1C8E0" w14:textId="22CB59BE" w:rsidR="0035088B" w:rsidRDefault="0083779F">
                      <w:pPr>
                        <w:jc w:val="right"/>
                        <w:textDirection w:val="btLr"/>
                      </w:pPr>
                      <w:r w:rsidRPr="0083779F">
                        <w:rPr>
                          <w:rFonts w:ascii="Arial" w:eastAsia="Arial" w:hAnsi="Arial" w:cs="Arial"/>
                          <w:color w:val="333333"/>
                          <w:sz w:val="48"/>
                        </w:rPr>
                        <w:t>Inscripción de RUC en Línea</w:t>
                      </w:r>
                    </w:p>
                  </w:txbxContent>
                </v:textbox>
              </v:rect>
            </w:pict>
          </mc:Fallback>
        </mc:AlternateContent>
      </w:r>
      <w:r w:rsidRPr="00BB0995">
        <w:rPr>
          <w:color w:val="333333"/>
        </w:rPr>
        <w:br w:type="page"/>
      </w:r>
    </w:p>
    <w:p w14:paraId="299A28AE" w14:textId="4B7A1DC8" w:rsidR="0035088B" w:rsidRPr="00BB0995" w:rsidRDefault="0035088B">
      <w:pPr>
        <w:rPr>
          <w:color w:val="333333"/>
        </w:rPr>
      </w:pPr>
    </w:p>
    <w:p w14:paraId="1A175F19" w14:textId="77777777" w:rsidR="0035088B" w:rsidRPr="00BB0995" w:rsidRDefault="0035088B">
      <w:pPr>
        <w:rPr>
          <w:color w:val="333333"/>
        </w:rPr>
      </w:pPr>
    </w:p>
    <w:p w14:paraId="6D4A4092" w14:textId="77777777" w:rsidR="0083779F" w:rsidRPr="00BB0995" w:rsidRDefault="0083779F">
      <w:pPr>
        <w:rPr>
          <w:rFonts w:ascii="Arial" w:eastAsia="Arial" w:hAnsi="Arial" w:cs="Arial"/>
          <w:b/>
          <w:color w:val="333333"/>
          <w:sz w:val="40"/>
          <w:szCs w:val="40"/>
        </w:rPr>
      </w:pPr>
      <w:bookmarkStart w:id="0" w:name="OLE_LINK11"/>
    </w:p>
    <w:p w14:paraId="7FAF3300" w14:textId="77777777" w:rsidR="0083779F" w:rsidRPr="00BB0995" w:rsidRDefault="0083779F">
      <w:pPr>
        <w:rPr>
          <w:rFonts w:ascii="Arial" w:eastAsia="Arial" w:hAnsi="Arial" w:cs="Arial"/>
          <w:b/>
          <w:color w:val="333333"/>
          <w:sz w:val="40"/>
          <w:szCs w:val="40"/>
        </w:rPr>
      </w:pPr>
    </w:p>
    <w:p w14:paraId="030C4754" w14:textId="77777777" w:rsidR="0083779F" w:rsidRPr="00BB0995" w:rsidRDefault="0083779F">
      <w:pPr>
        <w:rPr>
          <w:rFonts w:ascii="Arial" w:eastAsia="Arial" w:hAnsi="Arial" w:cs="Arial"/>
          <w:b/>
          <w:color w:val="333333"/>
          <w:sz w:val="40"/>
          <w:szCs w:val="40"/>
        </w:rPr>
      </w:pPr>
    </w:p>
    <w:p w14:paraId="227523E1" w14:textId="77777777" w:rsidR="0083779F" w:rsidRPr="00BB0995" w:rsidRDefault="0083779F">
      <w:pPr>
        <w:rPr>
          <w:rFonts w:ascii="Arial" w:eastAsia="Arial" w:hAnsi="Arial" w:cs="Arial"/>
          <w:b/>
          <w:color w:val="333333"/>
          <w:sz w:val="40"/>
          <w:szCs w:val="40"/>
        </w:rPr>
      </w:pPr>
    </w:p>
    <w:p w14:paraId="09A23422" w14:textId="113102BE" w:rsidR="0083779F" w:rsidRPr="00BB0995" w:rsidRDefault="0083779F">
      <w:pPr>
        <w:rPr>
          <w:rFonts w:ascii="Arial" w:eastAsia="Arial" w:hAnsi="Arial" w:cs="Arial"/>
          <w:b/>
          <w:color w:val="333333"/>
          <w:sz w:val="40"/>
          <w:szCs w:val="40"/>
        </w:rPr>
      </w:pPr>
    </w:p>
    <w:p w14:paraId="2FEAA31C" w14:textId="2F4474EB" w:rsidR="0083779F" w:rsidRPr="00BB0995" w:rsidRDefault="0083779F">
      <w:pPr>
        <w:rPr>
          <w:rFonts w:ascii="Arial" w:eastAsia="Arial" w:hAnsi="Arial" w:cs="Arial"/>
          <w:b/>
          <w:color w:val="333333"/>
          <w:sz w:val="40"/>
          <w:szCs w:val="40"/>
        </w:rPr>
      </w:pPr>
      <w:r w:rsidRPr="00BB0995">
        <w:rPr>
          <w:rFonts w:ascii="Times New Roman"/>
          <w:noProof/>
          <w:color w:val="333333"/>
          <w:sz w:val="20"/>
        </w:rPr>
        <w:drawing>
          <wp:inline distT="0" distB="0" distL="0" distR="0" wp14:anchorId="704614EA" wp14:editId="204A4BCA">
            <wp:extent cx="2612769" cy="1961388"/>
            <wp:effectExtent l="0" t="0" r="0" b="0"/>
            <wp:docPr id="1885985924" name="Image 7" descr="Imagen de la pantalla de un computador&#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5985924" name="Image 7" descr="Imagen de la pantalla de un computador&#10;&#10;El contenido generado por IA puede ser incorrecto."/>
                    <pic:cNvPicPr/>
                  </pic:nvPicPr>
                  <pic:blipFill>
                    <a:blip r:embed="rId10" cstate="print"/>
                    <a:stretch>
                      <a:fillRect/>
                    </a:stretch>
                  </pic:blipFill>
                  <pic:spPr>
                    <a:xfrm>
                      <a:off x="0" y="0"/>
                      <a:ext cx="2612769" cy="1961388"/>
                    </a:xfrm>
                    <a:prstGeom prst="rect">
                      <a:avLst/>
                    </a:prstGeom>
                  </pic:spPr>
                </pic:pic>
              </a:graphicData>
            </a:graphic>
          </wp:inline>
        </w:drawing>
      </w:r>
    </w:p>
    <w:p w14:paraId="6F863106" w14:textId="77777777" w:rsidR="0083779F" w:rsidRPr="00BB0995" w:rsidRDefault="0083779F">
      <w:pPr>
        <w:rPr>
          <w:rFonts w:ascii="Arial" w:eastAsia="Arial" w:hAnsi="Arial" w:cs="Arial"/>
          <w:b/>
          <w:color w:val="333333"/>
          <w:sz w:val="40"/>
          <w:szCs w:val="40"/>
        </w:rPr>
      </w:pPr>
    </w:p>
    <w:p w14:paraId="777E8216" w14:textId="77777777" w:rsidR="0083779F" w:rsidRPr="00BB0995" w:rsidRDefault="0083779F" w:rsidP="0083779F">
      <w:pPr>
        <w:pStyle w:val="Ttulo1"/>
        <w:spacing w:line="220" w:lineRule="auto"/>
        <w:ind w:left="4966" w:right="1062"/>
        <w:rPr>
          <w:rFonts w:ascii="Arial" w:hAnsi="Arial" w:cs="Arial"/>
          <w:color w:val="333333"/>
          <w:sz w:val="40"/>
          <w:szCs w:val="40"/>
        </w:rPr>
      </w:pPr>
      <w:bookmarkStart w:id="1" w:name="OLE_LINK12"/>
      <w:bookmarkStart w:id="2" w:name="OLE_LINK13"/>
      <w:r w:rsidRPr="00BB0995">
        <w:rPr>
          <w:rFonts w:ascii="Arial" w:hAnsi="Arial" w:cs="Arial"/>
          <w:color w:val="333333"/>
          <w:sz w:val="40"/>
          <w:szCs w:val="40"/>
        </w:rPr>
        <w:t>Registro</w:t>
      </w:r>
      <w:r w:rsidRPr="00BB0995">
        <w:rPr>
          <w:rFonts w:ascii="Arial" w:hAnsi="Arial" w:cs="Arial"/>
          <w:color w:val="333333"/>
          <w:spacing w:val="-13"/>
          <w:sz w:val="40"/>
          <w:szCs w:val="40"/>
        </w:rPr>
        <w:t xml:space="preserve"> </w:t>
      </w:r>
      <w:r w:rsidRPr="00BB0995">
        <w:rPr>
          <w:rFonts w:ascii="Arial" w:hAnsi="Arial" w:cs="Arial"/>
          <w:color w:val="333333"/>
          <w:sz w:val="40"/>
          <w:szCs w:val="40"/>
        </w:rPr>
        <w:t>Único</w:t>
      </w:r>
      <w:r w:rsidRPr="00BB0995">
        <w:rPr>
          <w:rFonts w:ascii="Arial" w:hAnsi="Arial" w:cs="Arial"/>
          <w:color w:val="333333"/>
          <w:spacing w:val="-13"/>
          <w:sz w:val="40"/>
          <w:szCs w:val="40"/>
        </w:rPr>
        <w:t xml:space="preserve"> </w:t>
      </w:r>
      <w:r w:rsidRPr="00BB0995">
        <w:rPr>
          <w:rFonts w:ascii="Arial" w:hAnsi="Arial" w:cs="Arial"/>
          <w:color w:val="333333"/>
          <w:sz w:val="40"/>
          <w:szCs w:val="40"/>
        </w:rPr>
        <w:t xml:space="preserve">de </w:t>
      </w:r>
      <w:r w:rsidRPr="00BB0995">
        <w:rPr>
          <w:rFonts w:ascii="Arial" w:hAnsi="Arial" w:cs="Arial"/>
          <w:color w:val="333333"/>
          <w:spacing w:val="-2"/>
          <w:sz w:val="40"/>
          <w:szCs w:val="40"/>
        </w:rPr>
        <w:t xml:space="preserve">Contribuyentes </w:t>
      </w:r>
      <w:r w:rsidRPr="00BB0995">
        <w:rPr>
          <w:rFonts w:ascii="Arial" w:hAnsi="Arial" w:cs="Arial"/>
          <w:color w:val="333333"/>
          <w:sz w:val="40"/>
          <w:szCs w:val="40"/>
        </w:rPr>
        <w:t>(RUC)en línea</w:t>
      </w:r>
      <w:bookmarkEnd w:id="1"/>
    </w:p>
    <w:bookmarkEnd w:id="2"/>
    <w:p w14:paraId="4B5181EC" w14:textId="77777777" w:rsidR="0083779F" w:rsidRPr="00BB0995" w:rsidRDefault="0083779F" w:rsidP="0083779F">
      <w:pPr>
        <w:pStyle w:val="Ttulo2"/>
        <w:spacing w:before="126"/>
        <w:ind w:left="4966"/>
        <w:rPr>
          <w:rFonts w:ascii="Arial" w:hAnsi="Arial" w:cs="Arial"/>
          <w:color w:val="333333"/>
          <w:sz w:val="28"/>
          <w:szCs w:val="28"/>
        </w:rPr>
      </w:pPr>
      <w:r w:rsidRPr="00BB0995">
        <w:rPr>
          <w:rFonts w:ascii="Arial" w:hAnsi="Arial" w:cs="Arial"/>
          <w:color w:val="333333"/>
          <w:spacing w:val="-2"/>
          <w:sz w:val="28"/>
          <w:szCs w:val="28"/>
        </w:rPr>
        <w:t>Introducción</w:t>
      </w:r>
    </w:p>
    <w:p w14:paraId="10F2255C" w14:textId="3007F954" w:rsidR="0083779F" w:rsidRPr="00BB0995" w:rsidRDefault="0083779F" w:rsidP="0083779F">
      <w:pPr>
        <w:pStyle w:val="Textoindependiente"/>
        <w:spacing w:before="277" w:line="235" w:lineRule="auto"/>
        <w:ind w:left="4966" w:right="270"/>
        <w:jc w:val="both"/>
        <w:rPr>
          <w:rFonts w:ascii="Arial" w:hAnsi="Arial" w:cs="Arial"/>
          <w:color w:val="333333"/>
        </w:rPr>
      </w:pPr>
      <w:r w:rsidRPr="00BB0995">
        <w:rPr>
          <w:rFonts w:ascii="Arial" w:hAnsi="Arial" w:cs="Arial"/>
          <w:color w:val="333333"/>
        </w:rPr>
        <w:t>La inscripción en el Registro Único de Contribuyentes (RUC) en línea, permitirá a los ciudadanos realizar este trámite a través de internet, además optimizará su tiempo y no tendrán</w:t>
      </w:r>
      <w:r w:rsidRPr="00BB0995">
        <w:rPr>
          <w:rFonts w:ascii="Arial" w:hAnsi="Arial" w:cs="Arial"/>
          <w:color w:val="333333"/>
          <w:spacing w:val="-2"/>
        </w:rPr>
        <w:t xml:space="preserve"> </w:t>
      </w:r>
      <w:r w:rsidRPr="00BB0995">
        <w:rPr>
          <w:rFonts w:ascii="Arial" w:hAnsi="Arial" w:cs="Arial"/>
          <w:color w:val="333333"/>
        </w:rPr>
        <w:t>la</w:t>
      </w:r>
      <w:r w:rsidRPr="00BB0995">
        <w:rPr>
          <w:rFonts w:ascii="Arial" w:hAnsi="Arial" w:cs="Arial"/>
          <w:color w:val="333333"/>
          <w:spacing w:val="-5"/>
        </w:rPr>
        <w:t xml:space="preserve"> </w:t>
      </w:r>
      <w:r w:rsidRPr="00BB0995">
        <w:rPr>
          <w:rFonts w:ascii="Arial" w:hAnsi="Arial" w:cs="Arial"/>
          <w:color w:val="333333"/>
        </w:rPr>
        <w:t>necesidad</w:t>
      </w:r>
      <w:r w:rsidRPr="00BB0995">
        <w:rPr>
          <w:rFonts w:ascii="Arial" w:hAnsi="Arial" w:cs="Arial"/>
          <w:color w:val="333333"/>
          <w:spacing w:val="-4"/>
        </w:rPr>
        <w:t xml:space="preserve"> </w:t>
      </w:r>
      <w:r w:rsidRPr="00BB0995">
        <w:rPr>
          <w:rFonts w:ascii="Arial" w:hAnsi="Arial" w:cs="Arial"/>
          <w:color w:val="333333"/>
        </w:rPr>
        <w:t>de</w:t>
      </w:r>
      <w:r w:rsidRPr="00BB0995">
        <w:rPr>
          <w:rFonts w:ascii="Arial" w:hAnsi="Arial" w:cs="Arial"/>
          <w:color w:val="333333"/>
          <w:spacing w:val="-3"/>
        </w:rPr>
        <w:t xml:space="preserve"> </w:t>
      </w:r>
      <w:r w:rsidRPr="00BB0995">
        <w:rPr>
          <w:rFonts w:ascii="Arial" w:hAnsi="Arial" w:cs="Arial"/>
          <w:color w:val="333333"/>
        </w:rPr>
        <w:t>acudir</w:t>
      </w:r>
      <w:r w:rsidRPr="00BB0995">
        <w:rPr>
          <w:rFonts w:ascii="Arial" w:hAnsi="Arial" w:cs="Arial"/>
          <w:color w:val="333333"/>
          <w:spacing w:val="-7"/>
        </w:rPr>
        <w:t xml:space="preserve"> </w:t>
      </w:r>
      <w:r w:rsidRPr="00BB0995">
        <w:rPr>
          <w:rFonts w:ascii="Arial" w:hAnsi="Arial" w:cs="Arial"/>
          <w:color w:val="333333"/>
        </w:rPr>
        <w:t>a</w:t>
      </w:r>
      <w:r w:rsidRPr="00BB0995">
        <w:rPr>
          <w:rFonts w:ascii="Arial" w:hAnsi="Arial" w:cs="Arial"/>
          <w:color w:val="333333"/>
          <w:spacing w:val="-3"/>
        </w:rPr>
        <w:t xml:space="preserve"> </w:t>
      </w:r>
      <w:r w:rsidRPr="00BB0995">
        <w:rPr>
          <w:rFonts w:ascii="Arial" w:hAnsi="Arial" w:cs="Arial"/>
          <w:color w:val="333333"/>
        </w:rPr>
        <w:t>las</w:t>
      </w:r>
      <w:r w:rsidRPr="00BB0995">
        <w:rPr>
          <w:rFonts w:ascii="Arial" w:hAnsi="Arial" w:cs="Arial"/>
          <w:color w:val="333333"/>
          <w:spacing w:val="-6"/>
        </w:rPr>
        <w:t xml:space="preserve"> </w:t>
      </w:r>
      <w:r w:rsidRPr="00BB0995">
        <w:rPr>
          <w:rFonts w:ascii="Arial" w:hAnsi="Arial" w:cs="Arial"/>
          <w:color w:val="333333"/>
        </w:rPr>
        <w:t>agencias</w:t>
      </w:r>
      <w:r w:rsidRPr="00BB0995">
        <w:rPr>
          <w:rFonts w:ascii="Arial" w:hAnsi="Arial" w:cs="Arial"/>
          <w:color w:val="333333"/>
          <w:spacing w:val="-7"/>
        </w:rPr>
        <w:t xml:space="preserve"> </w:t>
      </w:r>
      <w:r w:rsidRPr="00BB0995">
        <w:rPr>
          <w:rFonts w:ascii="Arial" w:hAnsi="Arial" w:cs="Arial"/>
          <w:color w:val="333333"/>
        </w:rPr>
        <w:t>del Servicio de Rentas Internas (SRI).</w:t>
      </w:r>
    </w:p>
    <w:p w14:paraId="6EBB8A23" w14:textId="77777777" w:rsidR="0083779F" w:rsidRPr="00BB0995" w:rsidRDefault="0083779F">
      <w:pPr>
        <w:rPr>
          <w:rFonts w:ascii="Arial" w:eastAsia="Arial" w:hAnsi="Arial" w:cs="Arial"/>
          <w:b/>
          <w:color w:val="333333"/>
          <w:sz w:val="40"/>
          <w:szCs w:val="40"/>
        </w:rPr>
      </w:pPr>
    </w:p>
    <w:p w14:paraId="017970E2" w14:textId="77777777" w:rsidR="0083779F" w:rsidRPr="00BB0995" w:rsidRDefault="0083779F">
      <w:pPr>
        <w:rPr>
          <w:rFonts w:ascii="Arial" w:eastAsia="Arial" w:hAnsi="Arial" w:cs="Arial"/>
          <w:b/>
          <w:color w:val="333333"/>
          <w:sz w:val="40"/>
          <w:szCs w:val="40"/>
        </w:rPr>
      </w:pPr>
    </w:p>
    <w:p w14:paraId="426655EA" w14:textId="77777777" w:rsidR="0083779F" w:rsidRPr="00BB0995" w:rsidRDefault="0083779F">
      <w:pPr>
        <w:rPr>
          <w:rFonts w:ascii="Arial" w:eastAsia="Arial" w:hAnsi="Arial" w:cs="Arial"/>
          <w:b/>
          <w:color w:val="333333"/>
          <w:sz w:val="40"/>
          <w:szCs w:val="40"/>
        </w:rPr>
      </w:pPr>
    </w:p>
    <w:p w14:paraId="3501A7A8" w14:textId="77777777" w:rsidR="0083779F" w:rsidRPr="00BB0995" w:rsidRDefault="0083779F">
      <w:pPr>
        <w:rPr>
          <w:rFonts w:ascii="Arial" w:eastAsia="Arial" w:hAnsi="Arial" w:cs="Arial"/>
          <w:b/>
          <w:color w:val="333333"/>
          <w:sz w:val="40"/>
          <w:szCs w:val="40"/>
        </w:rPr>
      </w:pPr>
    </w:p>
    <w:p w14:paraId="0D488060" w14:textId="77777777" w:rsidR="0083779F" w:rsidRPr="00BB0995" w:rsidRDefault="0083779F">
      <w:pPr>
        <w:rPr>
          <w:rFonts w:ascii="Arial" w:eastAsia="Arial" w:hAnsi="Arial" w:cs="Arial"/>
          <w:b/>
          <w:color w:val="333333"/>
          <w:sz w:val="40"/>
          <w:szCs w:val="40"/>
        </w:rPr>
      </w:pPr>
    </w:p>
    <w:p w14:paraId="6F177B8D" w14:textId="77777777" w:rsidR="0083779F" w:rsidRPr="00BB0995" w:rsidRDefault="0083779F">
      <w:pPr>
        <w:rPr>
          <w:rFonts w:ascii="Arial" w:eastAsia="Arial" w:hAnsi="Arial" w:cs="Arial"/>
          <w:b/>
          <w:color w:val="333333"/>
          <w:sz w:val="40"/>
          <w:szCs w:val="40"/>
        </w:rPr>
      </w:pPr>
    </w:p>
    <w:p w14:paraId="5BCA35CB" w14:textId="77777777" w:rsidR="0083779F" w:rsidRPr="00BB0995" w:rsidRDefault="0083779F">
      <w:pPr>
        <w:rPr>
          <w:rFonts w:ascii="Arial" w:eastAsia="Arial" w:hAnsi="Arial" w:cs="Arial"/>
          <w:b/>
          <w:color w:val="333333"/>
          <w:sz w:val="40"/>
          <w:szCs w:val="40"/>
        </w:rPr>
      </w:pPr>
    </w:p>
    <w:p w14:paraId="54CD576A" w14:textId="003BCB9D" w:rsidR="0083779F" w:rsidRPr="00BB0995" w:rsidRDefault="0083779F" w:rsidP="0083779F">
      <w:pPr>
        <w:pStyle w:val="Ttulo1"/>
        <w:spacing w:line="220" w:lineRule="auto"/>
        <w:ind w:right="1062"/>
        <w:rPr>
          <w:rFonts w:ascii="Arial" w:hAnsi="Arial" w:cs="Arial"/>
          <w:color w:val="333333"/>
          <w:sz w:val="40"/>
          <w:szCs w:val="40"/>
        </w:rPr>
      </w:pPr>
      <w:bookmarkStart w:id="3" w:name="OLE_LINK27"/>
      <w:r w:rsidRPr="00BB0995">
        <w:rPr>
          <w:rFonts w:ascii="Arial" w:hAnsi="Arial" w:cs="Arial"/>
          <w:color w:val="333333"/>
          <w:sz w:val="40"/>
          <w:szCs w:val="40"/>
        </w:rPr>
        <w:lastRenderedPageBreak/>
        <w:t>Información general</w:t>
      </w:r>
    </w:p>
    <w:bookmarkEnd w:id="3"/>
    <w:p w14:paraId="756CDF34" w14:textId="2F05F5E9" w:rsidR="0083779F" w:rsidRPr="00BB0995" w:rsidRDefault="0083779F" w:rsidP="0083779F">
      <w:pPr>
        <w:rPr>
          <w:rFonts w:ascii="Arial" w:hAnsi="Arial" w:cs="Arial"/>
          <w:b/>
          <w:color w:val="333333"/>
          <w:spacing w:val="-2"/>
          <w:sz w:val="28"/>
          <w:szCs w:val="28"/>
        </w:rPr>
      </w:pPr>
    </w:p>
    <w:p w14:paraId="71B288BC" w14:textId="12B7BAEC" w:rsidR="0083779F" w:rsidRPr="00BB0995" w:rsidRDefault="00316849" w:rsidP="00316849">
      <w:pPr>
        <w:pStyle w:val="Ttulo2"/>
        <w:spacing w:before="126"/>
        <w:ind w:left="709"/>
        <w:rPr>
          <w:rFonts w:ascii="Arial" w:hAnsi="Arial" w:cs="Arial"/>
          <w:color w:val="333333"/>
          <w:spacing w:val="-2"/>
          <w:sz w:val="28"/>
          <w:szCs w:val="28"/>
        </w:rPr>
      </w:pPr>
      <w:r w:rsidRPr="00BB0995">
        <w:rPr>
          <w:b w:val="0"/>
          <w:noProof/>
          <w:color w:val="333333"/>
          <w:position w:val="-20"/>
        </w:rPr>
        <w:drawing>
          <wp:anchor distT="0" distB="0" distL="114300" distR="114300" simplePos="0" relativeHeight="251665408" behindDoc="1" locked="0" layoutInCell="1" allowOverlap="1" wp14:anchorId="469CB521" wp14:editId="7C79FEFD">
            <wp:simplePos x="0" y="0"/>
            <wp:positionH relativeFrom="column">
              <wp:posOffset>41910</wp:posOffset>
            </wp:positionH>
            <wp:positionV relativeFrom="paragraph">
              <wp:posOffset>29736</wp:posOffset>
            </wp:positionV>
            <wp:extent cx="356870" cy="356235"/>
            <wp:effectExtent l="0" t="0" r="5080" b="5715"/>
            <wp:wrapNone/>
            <wp:docPr id="8" name="Image 8" descr="Icono&#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Icono&#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6870" cy="356235"/>
                    </a:xfrm>
                    <a:prstGeom prst="rect">
                      <a:avLst/>
                    </a:prstGeom>
                  </pic:spPr>
                </pic:pic>
              </a:graphicData>
            </a:graphic>
            <wp14:sizeRelH relativeFrom="page">
              <wp14:pctWidth>0</wp14:pctWidth>
            </wp14:sizeRelH>
            <wp14:sizeRelV relativeFrom="page">
              <wp14:pctHeight>0</wp14:pctHeight>
            </wp14:sizeRelV>
          </wp:anchor>
        </w:drawing>
      </w:r>
      <w:r w:rsidR="0083779F" w:rsidRPr="00BB0995">
        <w:rPr>
          <w:rFonts w:ascii="Arial" w:hAnsi="Arial" w:cs="Arial"/>
          <w:color w:val="333333"/>
          <w:spacing w:val="-2"/>
          <w:sz w:val="28"/>
          <w:szCs w:val="28"/>
        </w:rPr>
        <w:t>¿</w:t>
      </w:r>
      <w:bookmarkStart w:id="4" w:name="OLE_LINK18"/>
      <w:r w:rsidR="0083779F" w:rsidRPr="00BB0995">
        <w:rPr>
          <w:rFonts w:ascii="Arial" w:hAnsi="Arial" w:cs="Arial"/>
          <w:color w:val="333333"/>
          <w:spacing w:val="-2"/>
          <w:sz w:val="28"/>
          <w:szCs w:val="28"/>
        </w:rPr>
        <w:t>Quiénes pueden inscribirse?</w:t>
      </w:r>
    </w:p>
    <w:bookmarkEnd w:id="4"/>
    <w:p w14:paraId="15C9758D" w14:textId="77777777" w:rsidR="0083779F" w:rsidRPr="00BB0995" w:rsidRDefault="0083779F" w:rsidP="0083779F">
      <w:pPr>
        <w:rPr>
          <w:rFonts w:ascii="Arial" w:eastAsia="Arial" w:hAnsi="Arial" w:cs="Arial"/>
          <w:b/>
          <w:color w:val="333333"/>
        </w:rPr>
      </w:pPr>
      <w:r w:rsidRPr="00BB0995">
        <w:rPr>
          <w:rFonts w:ascii="Arial" w:eastAsia="Arial" w:hAnsi="Arial" w:cs="Arial"/>
          <w:b/>
          <w:color w:val="333333"/>
          <w:sz w:val="40"/>
          <w:szCs w:val="40"/>
        </w:rPr>
        <w:t xml:space="preserve"> </w:t>
      </w:r>
    </w:p>
    <w:p w14:paraId="693495C5" w14:textId="6CAF5878" w:rsidR="0083779F" w:rsidRPr="00BB0995" w:rsidRDefault="0083779F" w:rsidP="0083779F">
      <w:pPr>
        <w:pStyle w:val="Prrafodelista"/>
        <w:numPr>
          <w:ilvl w:val="0"/>
          <w:numId w:val="1"/>
        </w:numPr>
        <w:rPr>
          <w:rFonts w:ascii="Arial" w:eastAsia="Arial" w:hAnsi="Arial" w:cs="Arial"/>
          <w:bCs/>
          <w:color w:val="333333"/>
        </w:rPr>
      </w:pPr>
      <w:r w:rsidRPr="00BB0995">
        <w:rPr>
          <w:rFonts w:ascii="Arial" w:eastAsia="Arial" w:hAnsi="Arial" w:cs="Arial"/>
          <w:bCs/>
          <w:color w:val="333333"/>
        </w:rPr>
        <w:t>Ecuatorianos.</w:t>
      </w:r>
    </w:p>
    <w:p w14:paraId="40AB0D03" w14:textId="7D7E4B71" w:rsidR="0083779F" w:rsidRPr="00BB0995" w:rsidRDefault="0083779F" w:rsidP="0083779F">
      <w:pPr>
        <w:pStyle w:val="Prrafodelista"/>
        <w:numPr>
          <w:ilvl w:val="0"/>
          <w:numId w:val="1"/>
        </w:numPr>
        <w:rPr>
          <w:rFonts w:ascii="Arial" w:eastAsia="Arial" w:hAnsi="Arial" w:cs="Arial"/>
          <w:bCs/>
          <w:color w:val="333333"/>
        </w:rPr>
      </w:pPr>
      <w:r w:rsidRPr="00BB0995">
        <w:rPr>
          <w:rFonts w:ascii="Arial" w:eastAsia="Arial" w:hAnsi="Arial" w:cs="Arial"/>
          <w:bCs/>
          <w:color w:val="333333"/>
        </w:rPr>
        <w:t>Extranjeros residentes con cédula de identidad ecuatoriana.</w:t>
      </w:r>
    </w:p>
    <w:p w14:paraId="6462A30F" w14:textId="77777777" w:rsidR="00316849" w:rsidRPr="00BB0995" w:rsidRDefault="00316849" w:rsidP="00316849">
      <w:pPr>
        <w:pStyle w:val="Prrafodelista"/>
        <w:ind w:left="1080"/>
        <w:rPr>
          <w:rFonts w:ascii="Arial" w:eastAsia="Arial" w:hAnsi="Arial" w:cs="Arial"/>
          <w:bCs/>
          <w:color w:val="333333"/>
        </w:rPr>
      </w:pPr>
    </w:p>
    <w:p w14:paraId="5B52666B" w14:textId="6543F863" w:rsidR="00316849" w:rsidRPr="00BB0995" w:rsidRDefault="00316849" w:rsidP="00316849">
      <w:pPr>
        <w:pStyle w:val="Ttulo2"/>
        <w:spacing w:before="126"/>
        <w:ind w:left="709"/>
        <w:rPr>
          <w:rFonts w:ascii="Arial" w:hAnsi="Arial" w:cs="Arial"/>
          <w:color w:val="333333"/>
          <w:spacing w:val="-2"/>
          <w:sz w:val="28"/>
          <w:szCs w:val="28"/>
        </w:rPr>
      </w:pPr>
      <w:bookmarkStart w:id="5" w:name="OLE_LINK22"/>
      <w:r w:rsidRPr="00BB0995">
        <w:rPr>
          <w:rFonts w:ascii="Arial" w:hAnsi="Arial" w:cs="Arial"/>
          <w:color w:val="333333"/>
          <w:spacing w:val="-2"/>
          <w:sz w:val="28"/>
          <w:szCs w:val="28"/>
        </w:rPr>
        <w:t>Requisitos</w:t>
      </w:r>
    </w:p>
    <w:bookmarkEnd w:id="5"/>
    <w:p w14:paraId="48CF59D4" w14:textId="77777777" w:rsidR="00316849" w:rsidRPr="00BB0995" w:rsidRDefault="00316849" w:rsidP="00316849">
      <w:pPr>
        <w:rPr>
          <w:color w:val="333333"/>
        </w:rPr>
      </w:pPr>
    </w:p>
    <w:p w14:paraId="37695782" w14:textId="3793D560" w:rsidR="00316849" w:rsidRPr="00BB0995" w:rsidRDefault="00316849" w:rsidP="00316849">
      <w:pPr>
        <w:pStyle w:val="Prrafodelista"/>
        <w:numPr>
          <w:ilvl w:val="0"/>
          <w:numId w:val="1"/>
        </w:numPr>
        <w:rPr>
          <w:rFonts w:ascii="Arial" w:eastAsia="Arial" w:hAnsi="Arial" w:cs="Arial"/>
          <w:bCs/>
          <w:color w:val="333333"/>
        </w:rPr>
      </w:pPr>
      <w:r w:rsidRPr="00BB0995">
        <w:rPr>
          <w:rFonts w:ascii="Arial" w:eastAsia="Arial" w:hAnsi="Arial" w:cs="Arial"/>
          <w:bCs/>
          <w:color w:val="333333"/>
        </w:rPr>
        <w:t xml:space="preserve">Clave de acceso a “SRI en línea”.   </w:t>
      </w:r>
    </w:p>
    <w:p w14:paraId="18753777" w14:textId="50AA7C24" w:rsidR="0083779F" w:rsidRPr="00BB0995" w:rsidRDefault="00316849" w:rsidP="00316849">
      <w:pPr>
        <w:pStyle w:val="Prrafodelista"/>
        <w:numPr>
          <w:ilvl w:val="0"/>
          <w:numId w:val="1"/>
        </w:numPr>
        <w:rPr>
          <w:rFonts w:ascii="Arial" w:eastAsia="Arial" w:hAnsi="Arial" w:cs="Arial"/>
          <w:bCs/>
          <w:color w:val="333333"/>
        </w:rPr>
      </w:pPr>
      <w:r w:rsidRPr="00BB0995">
        <w:rPr>
          <w:rFonts w:ascii="Arial" w:eastAsia="Arial" w:hAnsi="Arial" w:cs="Arial"/>
          <w:bCs/>
          <w:color w:val="333333"/>
        </w:rPr>
        <w:t>Cédula de identidad vigente.</w:t>
      </w:r>
    </w:p>
    <w:p w14:paraId="6E6A52BC" w14:textId="7842860B" w:rsidR="00316849" w:rsidRPr="00BB0995" w:rsidRDefault="00316849" w:rsidP="00316849">
      <w:pPr>
        <w:pStyle w:val="Prrafodelista"/>
        <w:ind w:left="1080"/>
        <w:rPr>
          <w:rFonts w:ascii="Arial" w:eastAsia="Arial" w:hAnsi="Arial" w:cs="Arial"/>
          <w:bCs/>
          <w:color w:val="333333"/>
        </w:rPr>
      </w:pPr>
      <w:r w:rsidRPr="00BB0995">
        <w:rPr>
          <w:noProof/>
          <w:color w:val="333333"/>
        </w:rPr>
        <mc:AlternateContent>
          <mc:Choice Requires="wpg">
            <w:drawing>
              <wp:anchor distT="0" distB="0" distL="0" distR="0" simplePos="0" relativeHeight="251667456" behindDoc="0" locked="0" layoutInCell="1" allowOverlap="1" wp14:anchorId="6847CA20" wp14:editId="2000112B">
                <wp:simplePos x="0" y="0"/>
                <wp:positionH relativeFrom="margin">
                  <wp:posOffset>0</wp:posOffset>
                </wp:positionH>
                <wp:positionV relativeFrom="paragraph">
                  <wp:posOffset>178435</wp:posOffset>
                </wp:positionV>
                <wp:extent cx="356870" cy="354965"/>
                <wp:effectExtent l="0" t="0" r="5080" b="6985"/>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6870" cy="354965"/>
                          <a:chOff x="0" y="0"/>
                          <a:chExt cx="356870" cy="354965"/>
                        </a:xfrm>
                      </wpg:grpSpPr>
                      <wps:wsp>
                        <wps:cNvPr id="14" name="Graphic 14"/>
                        <wps:cNvSpPr/>
                        <wps:spPr>
                          <a:xfrm>
                            <a:off x="0" y="0"/>
                            <a:ext cx="356870" cy="354965"/>
                          </a:xfrm>
                          <a:custGeom>
                            <a:avLst/>
                            <a:gdLst/>
                            <a:ahLst/>
                            <a:cxnLst/>
                            <a:rect l="l" t="t" r="r" b="b"/>
                            <a:pathLst>
                              <a:path w="356870" h="354965">
                                <a:moveTo>
                                  <a:pt x="178434" y="0"/>
                                </a:moveTo>
                                <a:lnTo>
                                  <a:pt x="131445" y="6350"/>
                                </a:lnTo>
                                <a:lnTo>
                                  <a:pt x="88900" y="24129"/>
                                </a:lnTo>
                                <a:lnTo>
                                  <a:pt x="52705" y="52070"/>
                                </a:lnTo>
                                <a:lnTo>
                                  <a:pt x="25400" y="88265"/>
                                </a:lnTo>
                                <a:lnTo>
                                  <a:pt x="6350" y="130810"/>
                                </a:lnTo>
                                <a:lnTo>
                                  <a:pt x="0" y="177800"/>
                                </a:lnTo>
                                <a:lnTo>
                                  <a:pt x="6350" y="224154"/>
                                </a:lnTo>
                                <a:lnTo>
                                  <a:pt x="25400" y="266700"/>
                                </a:lnTo>
                                <a:lnTo>
                                  <a:pt x="52705" y="302895"/>
                                </a:lnTo>
                                <a:lnTo>
                                  <a:pt x="88900" y="330835"/>
                                </a:lnTo>
                                <a:lnTo>
                                  <a:pt x="131445" y="348615"/>
                                </a:lnTo>
                                <a:lnTo>
                                  <a:pt x="178434" y="354965"/>
                                </a:lnTo>
                                <a:lnTo>
                                  <a:pt x="226059" y="348615"/>
                                </a:lnTo>
                                <a:lnTo>
                                  <a:pt x="268605" y="330835"/>
                                </a:lnTo>
                                <a:lnTo>
                                  <a:pt x="304800" y="302895"/>
                                </a:lnTo>
                                <a:lnTo>
                                  <a:pt x="332740" y="266700"/>
                                </a:lnTo>
                                <a:lnTo>
                                  <a:pt x="350520" y="224154"/>
                                </a:lnTo>
                                <a:lnTo>
                                  <a:pt x="356870" y="177800"/>
                                </a:lnTo>
                                <a:lnTo>
                                  <a:pt x="350520" y="130810"/>
                                </a:lnTo>
                                <a:lnTo>
                                  <a:pt x="332740" y="88265"/>
                                </a:lnTo>
                                <a:lnTo>
                                  <a:pt x="304800" y="52070"/>
                                </a:lnTo>
                                <a:lnTo>
                                  <a:pt x="268605" y="24129"/>
                                </a:lnTo>
                                <a:lnTo>
                                  <a:pt x="226059" y="6350"/>
                                </a:lnTo>
                                <a:lnTo>
                                  <a:pt x="178434" y="0"/>
                                </a:lnTo>
                                <a:close/>
                              </a:path>
                            </a:pathLst>
                          </a:custGeom>
                          <a:solidFill>
                            <a:srgbClr val="2F475E"/>
                          </a:solidFill>
                        </wps:spPr>
                        <wps:bodyPr wrap="square" lIns="0" tIns="0" rIns="0" bIns="0" rtlCol="0">
                          <a:prstTxWarp prst="textNoShape">
                            <a:avLst/>
                          </a:prstTxWarp>
                          <a:noAutofit/>
                        </wps:bodyPr>
                      </wps:wsp>
                      <wps:wsp>
                        <wps:cNvPr id="15" name="Graphic 15"/>
                        <wps:cNvSpPr/>
                        <wps:spPr>
                          <a:xfrm>
                            <a:off x="48894" y="46990"/>
                            <a:ext cx="259079" cy="260985"/>
                          </a:xfrm>
                          <a:custGeom>
                            <a:avLst/>
                            <a:gdLst/>
                            <a:ahLst/>
                            <a:cxnLst/>
                            <a:rect l="l" t="t" r="r" b="b"/>
                            <a:pathLst>
                              <a:path w="259079" h="260985">
                                <a:moveTo>
                                  <a:pt x="129539" y="0"/>
                                </a:moveTo>
                                <a:lnTo>
                                  <a:pt x="80644" y="10159"/>
                                </a:lnTo>
                                <a:lnTo>
                                  <a:pt x="38100" y="38100"/>
                                </a:lnTo>
                                <a:lnTo>
                                  <a:pt x="10159" y="81279"/>
                                </a:lnTo>
                                <a:lnTo>
                                  <a:pt x="0" y="130809"/>
                                </a:lnTo>
                                <a:lnTo>
                                  <a:pt x="2539" y="156209"/>
                                </a:lnTo>
                                <a:lnTo>
                                  <a:pt x="22225" y="203200"/>
                                </a:lnTo>
                                <a:lnTo>
                                  <a:pt x="58419" y="239395"/>
                                </a:lnTo>
                                <a:lnTo>
                                  <a:pt x="104139" y="258445"/>
                                </a:lnTo>
                                <a:lnTo>
                                  <a:pt x="129539" y="260984"/>
                                </a:lnTo>
                                <a:lnTo>
                                  <a:pt x="154939" y="258445"/>
                                </a:lnTo>
                                <a:lnTo>
                                  <a:pt x="201929" y="239395"/>
                                </a:lnTo>
                                <a:lnTo>
                                  <a:pt x="237489" y="203200"/>
                                </a:lnTo>
                                <a:lnTo>
                                  <a:pt x="256539" y="156209"/>
                                </a:lnTo>
                                <a:lnTo>
                                  <a:pt x="259079" y="130809"/>
                                </a:lnTo>
                                <a:lnTo>
                                  <a:pt x="256539" y="105409"/>
                                </a:lnTo>
                                <a:lnTo>
                                  <a:pt x="237489" y="57784"/>
                                </a:lnTo>
                                <a:lnTo>
                                  <a:pt x="201929" y="22225"/>
                                </a:lnTo>
                                <a:lnTo>
                                  <a:pt x="154939" y="2539"/>
                                </a:lnTo>
                                <a:lnTo>
                                  <a:pt x="129539" y="0"/>
                                </a:lnTo>
                                <a:close/>
                              </a:path>
                            </a:pathLst>
                          </a:custGeom>
                          <a:solidFill>
                            <a:srgbClr val="F5EDEB"/>
                          </a:solidFill>
                        </wps:spPr>
                        <wps:bodyPr wrap="square" lIns="0" tIns="0" rIns="0" bIns="0" rtlCol="0">
                          <a:prstTxWarp prst="textNoShape">
                            <a:avLst/>
                          </a:prstTxWarp>
                          <a:noAutofit/>
                        </wps:bodyPr>
                      </wps:wsp>
                      <wps:wsp>
                        <wps:cNvPr id="16" name="Graphic 16"/>
                        <wps:cNvSpPr/>
                        <wps:spPr>
                          <a:xfrm>
                            <a:off x="178435" y="46990"/>
                            <a:ext cx="129539" cy="260985"/>
                          </a:xfrm>
                          <a:custGeom>
                            <a:avLst/>
                            <a:gdLst/>
                            <a:ahLst/>
                            <a:cxnLst/>
                            <a:rect l="l" t="t" r="r" b="b"/>
                            <a:pathLst>
                              <a:path w="129539" h="260985">
                                <a:moveTo>
                                  <a:pt x="0" y="0"/>
                                </a:moveTo>
                                <a:lnTo>
                                  <a:pt x="0" y="260984"/>
                                </a:lnTo>
                                <a:lnTo>
                                  <a:pt x="25400" y="258445"/>
                                </a:lnTo>
                                <a:lnTo>
                                  <a:pt x="72390" y="239395"/>
                                </a:lnTo>
                                <a:lnTo>
                                  <a:pt x="107950" y="203200"/>
                                </a:lnTo>
                                <a:lnTo>
                                  <a:pt x="127000" y="156209"/>
                                </a:lnTo>
                                <a:lnTo>
                                  <a:pt x="129540" y="130809"/>
                                </a:lnTo>
                                <a:lnTo>
                                  <a:pt x="127000" y="105409"/>
                                </a:lnTo>
                                <a:lnTo>
                                  <a:pt x="107950" y="57784"/>
                                </a:lnTo>
                                <a:lnTo>
                                  <a:pt x="72390" y="22225"/>
                                </a:lnTo>
                                <a:lnTo>
                                  <a:pt x="25400" y="2539"/>
                                </a:lnTo>
                                <a:lnTo>
                                  <a:pt x="0" y="0"/>
                                </a:lnTo>
                                <a:close/>
                              </a:path>
                            </a:pathLst>
                          </a:custGeom>
                          <a:solidFill>
                            <a:srgbClr val="DCD2CD"/>
                          </a:solidFill>
                        </wps:spPr>
                        <wps:bodyPr wrap="square" lIns="0" tIns="0" rIns="0" bIns="0" rtlCol="0">
                          <a:prstTxWarp prst="textNoShape">
                            <a:avLst/>
                          </a:prstTxWarp>
                          <a:noAutofit/>
                        </wps:bodyPr>
                      </wps:wsp>
                      <pic:pic xmlns:pic="http://schemas.openxmlformats.org/drawingml/2006/picture">
                        <pic:nvPicPr>
                          <pic:cNvPr id="17" name="Image 17"/>
                          <pic:cNvPicPr/>
                        </pic:nvPicPr>
                        <pic:blipFill>
                          <a:blip r:embed="rId12" cstate="print"/>
                          <a:stretch>
                            <a:fillRect/>
                          </a:stretch>
                        </pic:blipFill>
                        <pic:spPr>
                          <a:xfrm>
                            <a:off x="80644" y="80644"/>
                            <a:ext cx="195580" cy="193675"/>
                          </a:xfrm>
                          <a:prstGeom prst="rect">
                            <a:avLst/>
                          </a:prstGeom>
                        </pic:spPr>
                      </pic:pic>
                      <pic:pic xmlns:pic="http://schemas.openxmlformats.org/drawingml/2006/picture">
                        <pic:nvPicPr>
                          <pic:cNvPr id="18" name="Image 18"/>
                          <pic:cNvPicPr/>
                        </pic:nvPicPr>
                        <pic:blipFill>
                          <a:blip r:embed="rId13" cstate="print"/>
                          <a:stretch>
                            <a:fillRect/>
                          </a:stretch>
                        </pic:blipFill>
                        <pic:spPr>
                          <a:xfrm>
                            <a:off x="138429" y="135254"/>
                            <a:ext cx="79375" cy="93345"/>
                          </a:xfrm>
                          <a:prstGeom prst="rect">
                            <a:avLst/>
                          </a:prstGeom>
                        </pic:spPr>
                      </pic:pic>
                    </wpg:wgp>
                  </a:graphicData>
                </a:graphic>
              </wp:anchor>
            </w:drawing>
          </mc:Choice>
          <mc:Fallback>
            <w:pict>
              <v:group w14:anchorId="04646FF0" id="Group 13" o:spid="_x0000_s1026" style="position:absolute;margin-left:0;margin-top:14.05pt;width:28.1pt;height:27.95pt;z-index:251667456;mso-wrap-distance-left:0;mso-wrap-distance-right:0;mso-position-horizontal-relative:margin" coordsize="356870,3549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">
                <v:shape id="Graphic 14" o:spid="_x0000_s1027" style="position:absolute;width:356870;height:354965;visibility:visible;mso-wrap-style:square;v-text-anchor:top" coordsize="356870,354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" path="m178434,l131445,6350,88900,24129,52705,52070,25400,88265,6350,130810,,177800r6350,46354l25400,266700r27305,36195l88900,330835r42545,17780l178434,354965r47625,-6350l268605,330835r36195,-27940l332740,266700r17780,-42546l356870,177800r-6350,-46990l332740,88265,304800,52070,268605,24129,226059,6350,178434,xe" fillcolor="#2f475e" stroked="f">
                  <v:path arrowok="t"/>
                </v:shape>
                <v:shape id="Graphic 15" o:spid="_x0000_s1028" style="position:absolute;left:48894;top:46990;width:259079;height:260985;visibility:visible;mso-wrap-style:square;v-text-anchor:top" coordsize="259079,260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" path="m129539,l80644,10159,38100,38100,10159,81279,,130809r2539,25400l22225,203200r36194,36195l104139,258445r25400,2539l154939,258445r46990,-19050l237489,203200r19050,-46991l259079,130809r-2540,-25400l237489,57784,201929,22225,154939,2539,129539,xe" fillcolor="#f5edeb" stroked="f">
                  <v:path arrowok="t"/>
                </v:shape>
                <v:shape id="Graphic 16" o:spid="_x0000_s1029" style="position:absolute;left:178435;top:46990;width:129539;height:260985;visibility:visible;mso-wrap-style:square;v-text-anchor:top" coordsize="129539,260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" path="m,l,260984r25400,-2539l72390,239395r35560,-36195l127000,156209r2540,-25400l127000,105409,107950,57784,72390,22225,25400,2539,,xe" fillcolor="#dcd2cd"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7" o:spid="_x0000_s1030" type="#_x0000_t75" style="position:absolute;left:80644;top:80644;width:195580;height:193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">
                  <v:imagedata r:id="rId14" o:title=""/>
                </v:shape>
                <v:shape id="Image 18" o:spid="_x0000_s1031" type="#_x0000_t75" style="position:absolute;left:138429;top:135254;width:79375;height:93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">
                  <v:imagedata r:id="rId15" o:title=""/>
                </v:shape>
                <w10:wrap anchorx="margin"/>
              </v:group>
            </w:pict>
          </mc:Fallback>
        </mc:AlternateContent>
      </w:r>
    </w:p>
    <w:p w14:paraId="43630250" w14:textId="4D19F7C1" w:rsidR="00316849" w:rsidRPr="00BB0995" w:rsidRDefault="00316849" w:rsidP="00316849">
      <w:pPr>
        <w:pStyle w:val="Ttulo2"/>
        <w:spacing w:before="126"/>
        <w:ind w:left="709"/>
        <w:rPr>
          <w:rFonts w:ascii="Arial" w:hAnsi="Arial" w:cs="Arial"/>
          <w:color w:val="333333"/>
          <w:spacing w:val="-2"/>
          <w:sz w:val="28"/>
          <w:szCs w:val="28"/>
        </w:rPr>
      </w:pPr>
      <w:r w:rsidRPr="00BB0995">
        <w:rPr>
          <w:rFonts w:ascii="Arial" w:hAnsi="Arial" w:cs="Arial"/>
          <w:color w:val="333333"/>
          <w:spacing w:val="-2"/>
          <w:sz w:val="28"/>
          <w:szCs w:val="28"/>
        </w:rPr>
        <w:t>No pueden inscribirse</w:t>
      </w:r>
    </w:p>
    <w:p w14:paraId="32C0D636" w14:textId="234DB882" w:rsidR="00316849" w:rsidRPr="00BB0995" w:rsidRDefault="00316849" w:rsidP="00316849">
      <w:pPr>
        <w:rPr>
          <w:color w:val="333333"/>
        </w:rPr>
      </w:pPr>
    </w:p>
    <w:p w14:paraId="32B79E09" w14:textId="2979397A" w:rsidR="00316849" w:rsidRPr="00BB0995" w:rsidRDefault="00316849" w:rsidP="00316849">
      <w:pPr>
        <w:pStyle w:val="Prrafodelista"/>
        <w:numPr>
          <w:ilvl w:val="0"/>
          <w:numId w:val="1"/>
        </w:numPr>
        <w:rPr>
          <w:rFonts w:ascii="Arial" w:eastAsia="Arial" w:hAnsi="Arial" w:cs="Arial"/>
          <w:bCs/>
          <w:color w:val="333333"/>
        </w:rPr>
      </w:pPr>
      <w:r w:rsidRPr="00BB0995">
        <w:rPr>
          <w:rFonts w:ascii="Arial" w:eastAsia="Arial" w:hAnsi="Arial" w:cs="Arial"/>
          <w:bCs/>
          <w:color w:val="333333"/>
        </w:rPr>
        <w:t>Sociedades</w:t>
      </w:r>
      <w:r w:rsidR="00E939A4" w:rsidRPr="00BB0995">
        <w:rPr>
          <w:rStyle w:val="Refdenotaalpie"/>
          <w:rFonts w:ascii="Arial" w:eastAsia="Arial" w:hAnsi="Arial" w:cs="Arial"/>
          <w:bCs/>
          <w:color w:val="333333"/>
        </w:rPr>
        <w:footnoteReference w:id="1"/>
      </w:r>
      <w:r w:rsidRPr="00BB0995">
        <w:rPr>
          <w:rFonts w:ascii="Arial" w:eastAsia="Arial" w:hAnsi="Arial" w:cs="Arial"/>
          <w:bCs/>
          <w:color w:val="333333"/>
        </w:rPr>
        <w:t>.</w:t>
      </w:r>
    </w:p>
    <w:p w14:paraId="771F63EF" w14:textId="77777777" w:rsidR="00316849" w:rsidRPr="00BB0995" w:rsidRDefault="00316849" w:rsidP="00316849">
      <w:pPr>
        <w:pStyle w:val="Prrafodelista"/>
        <w:numPr>
          <w:ilvl w:val="0"/>
          <w:numId w:val="1"/>
        </w:numPr>
        <w:rPr>
          <w:rFonts w:ascii="Arial" w:eastAsia="Arial" w:hAnsi="Arial" w:cs="Arial"/>
          <w:bCs/>
          <w:color w:val="333333"/>
        </w:rPr>
      </w:pPr>
      <w:r w:rsidRPr="00BB0995">
        <w:rPr>
          <w:rFonts w:ascii="Arial" w:eastAsia="Arial" w:hAnsi="Arial" w:cs="Arial"/>
          <w:bCs/>
          <w:color w:val="333333"/>
        </w:rPr>
        <w:t>Personas naturales que:</w:t>
      </w:r>
    </w:p>
    <w:p w14:paraId="75C6C96B" w14:textId="77777777" w:rsidR="00316849" w:rsidRPr="00BB0995" w:rsidRDefault="00316849" w:rsidP="00316849">
      <w:pPr>
        <w:pStyle w:val="Prrafodelista"/>
        <w:ind w:left="1080"/>
        <w:rPr>
          <w:rFonts w:ascii="Arial" w:eastAsia="Arial" w:hAnsi="Arial" w:cs="Arial"/>
          <w:bCs/>
          <w:color w:val="333333"/>
        </w:rPr>
      </w:pPr>
    </w:p>
    <w:p w14:paraId="4E35CEA4" w14:textId="3D68A1E1" w:rsidR="00316849" w:rsidRPr="00BB0995" w:rsidRDefault="00316849" w:rsidP="00316849">
      <w:pPr>
        <w:pStyle w:val="Prrafodelista"/>
        <w:numPr>
          <w:ilvl w:val="1"/>
          <w:numId w:val="1"/>
        </w:numPr>
        <w:jc w:val="both"/>
        <w:rPr>
          <w:rFonts w:ascii="Arial" w:eastAsia="Arial" w:hAnsi="Arial" w:cs="Arial"/>
          <w:bCs/>
          <w:color w:val="333333"/>
        </w:rPr>
      </w:pPr>
      <w:r w:rsidRPr="00BB0995">
        <w:rPr>
          <w:rFonts w:ascii="Arial" w:eastAsia="Arial" w:hAnsi="Arial" w:cs="Arial"/>
          <w:bCs/>
          <w:color w:val="333333"/>
        </w:rPr>
        <w:t>Realicen actividades económicas de transporte, educació</w:t>
      </w:r>
      <w:r w:rsidR="00347417">
        <w:rPr>
          <w:rFonts w:ascii="Arial" w:eastAsia="Arial" w:hAnsi="Arial" w:cs="Arial"/>
          <w:bCs/>
          <w:color w:val="333333"/>
        </w:rPr>
        <w:t>n</w:t>
      </w:r>
      <w:r w:rsidRPr="00BB0995">
        <w:rPr>
          <w:rFonts w:ascii="Arial" w:eastAsia="Arial" w:hAnsi="Arial" w:cs="Arial"/>
          <w:bCs/>
          <w:color w:val="333333"/>
        </w:rPr>
        <w:t xml:space="preserve">, </w:t>
      </w:r>
      <w:r w:rsidR="00347417">
        <w:rPr>
          <w:rFonts w:ascii="Arial" w:eastAsia="Arial" w:hAnsi="Arial" w:cs="Arial"/>
          <w:bCs/>
          <w:color w:val="333333"/>
        </w:rPr>
        <w:t>mineras,</w:t>
      </w:r>
      <w:r w:rsidR="00F519C3">
        <w:rPr>
          <w:rFonts w:ascii="Arial" w:eastAsia="Arial" w:hAnsi="Arial" w:cs="Arial"/>
          <w:bCs/>
          <w:color w:val="333333"/>
        </w:rPr>
        <w:t xml:space="preserve"> notarios</w:t>
      </w:r>
      <w:r w:rsidRPr="00BB0995">
        <w:rPr>
          <w:rFonts w:ascii="Arial" w:eastAsia="Arial" w:hAnsi="Arial" w:cs="Arial"/>
          <w:bCs/>
          <w:color w:val="333333"/>
        </w:rPr>
        <w:t xml:space="preserve"> y otras que requieran autorizaciones específicas de instituciones externas.</w:t>
      </w:r>
    </w:p>
    <w:p w14:paraId="1CD37518" w14:textId="773FEDDC" w:rsidR="00316849" w:rsidRPr="00BB0995" w:rsidRDefault="00316849" w:rsidP="00316849">
      <w:pPr>
        <w:pStyle w:val="Prrafodelista"/>
        <w:numPr>
          <w:ilvl w:val="1"/>
          <w:numId w:val="1"/>
        </w:numPr>
        <w:jc w:val="both"/>
        <w:rPr>
          <w:rFonts w:ascii="Arial" w:eastAsia="Arial" w:hAnsi="Arial" w:cs="Arial"/>
          <w:bCs/>
          <w:color w:val="333333"/>
        </w:rPr>
      </w:pPr>
      <w:r w:rsidRPr="00BB0995">
        <w:rPr>
          <w:rFonts w:ascii="Arial" w:eastAsia="Arial" w:hAnsi="Arial" w:cs="Arial"/>
          <w:bCs/>
          <w:color w:val="333333"/>
        </w:rPr>
        <w:t>Tengan una prohibición o privación de un derecho interpuesto por la autoridad judicial. Posean cédula anulada por el Registro Civil.</w:t>
      </w:r>
    </w:p>
    <w:p w14:paraId="25DFEBCD" w14:textId="36A2C104" w:rsidR="00316849" w:rsidRPr="00BB0995" w:rsidRDefault="00316849" w:rsidP="00316849">
      <w:pPr>
        <w:pStyle w:val="Prrafodelista"/>
        <w:numPr>
          <w:ilvl w:val="1"/>
          <w:numId w:val="1"/>
        </w:numPr>
        <w:jc w:val="both"/>
        <w:rPr>
          <w:rFonts w:ascii="Arial" w:eastAsia="Arial" w:hAnsi="Arial" w:cs="Arial"/>
          <w:bCs/>
          <w:color w:val="333333"/>
        </w:rPr>
      </w:pPr>
      <w:r w:rsidRPr="00BB0995">
        <w:rPr>
          <w:rFonts w:ascii="Arial" w:eastAsia="Arial" w:hAnsi="Arial" w:cs="Arial"/>
          <w:bCs/>
          <w:color w:val="333333"/>
        </w:rPr>
        <w:t>Fallecidos o menores de edad.</w:t>
      </w:r>
    </w:p>
    <w:p w14:paraId="43C0D782" w14:textId="77777777" w:rsidR="00316849" w:rsidRPr="00BB0995" w:rsidRDefault="00316849" w:rsidP="00316849">
      <w:pPr>
        <w:pStyle w:val="Prrafodelista"/>
        <w:ind w:left="1800"/>
        <w:jc w:val="both"/>
        <w:rPr>
          <w:rFonts w:ascii="Arial" w:eastAsia="Arial" w:hAnsi="Arial" w:cs="Arial"/>
          <w:bCs/>
          <w:color w:val="333333"/>
        </w:rPr>
      </w:pPr>
    </w:p>
    <w:p w14:paraId="438E4E60" w14:textId="438ED0BA" w:rsidR="0083779F" w:rsidRPr="00BB0995" w:rsidRDefault="00316849" w:rsidP="00316849">
      <w:pPr>
        <w:jc w:val="both"/>
        <w:rPr>
          <w:rFonts w:ascii="Arial" w:eastAsia="Arial" w:hAnsi="Arial" w:cs="Arial"/>
          <w:bCs/>
          <w:color w:val="333333"/>
        </w:rPr>
      </w:pPr>
      <w:bookmarkStart w:id="6" w:name="OLE_LINK23"/>
      <w:r w:rsidRPr="00BB0995">
        <w:rPr>
          <w:rFonts w:ascii="Arial" w:eastAsia="Arial" w:hAnsi="Arial" w:cs="Arial"/>
          <w:bCs/>
          <w:color w:val="333333"/>
        </w:rPr>
        <w:t xml:space="preserve">En los casos anteriormente descritos, podrá solicitar la inscripción en el RUC mediante trámite electrónico ingresado a través </w:t>
      </w:r>
      <w:bookmarkEnd w:id="6"/>
      <w:r w:rsidRPr="00BB0995">
        <w:rPr>
          <w:rFonts w:ascii="Arial" w:eastAsia="Arial" w:hAnsi="Arial" w:cs="Arial"/>
          <w:bCs/>
          <w:color w:val="333333"/>
        </w:rPr>
        <w:t xml:space="preserve">del SRI en Línea o acudir a cualquier Centro de Atención del SRI previo la presentación de los requisitos detallados en </w:t>
      </w:r>
      <w:hyperlink r:id="rId16" w:history="1">
        <w:r w:rsidRPr="00BB0995">
          <w:rPr>
            <w:rStyle w:val="Hipervnculo"/>
            <w:rFonts w:ascii="Arial" w:eastAsia="Arial" w:hAnsi="Arial" w:cs="Arial"/>
            <w:bCs/>
            <w:color w:val="333333"/>
          </w:rPr>
          <w:t>www.sri.gob.ec</w:t>
        </w:r>
      </w:hyperlink>
      <w:r w:rsidRPr="00BB0995">
        <w:rPr>
          <w:rFonts w:ascii="Arial" w:eastAsia="Arial" w:hAnsi="Arial" w:cs="Arial"/>
          <w:bCs/>
          <w:color w:val="333333"/>
        </w:rPr>
        <w:t>.</w:t>
      </w:r>
    </w:p>
    <w:p w14:paraId="75CDC9DF" w14:textId="5B8FFCB4" w:rsidR="0083779F" w:rsidRPr="00BB0995" w:rsidRDefault="0083779F">
      <w:pPr>
        <w:rPr>
          <w:rFonts w:ascii="Arial" w:eastAsia="Arial" w:hAnsi="Arial" w:cs="Arial"/>
          <w:b/>
          <w:color w:val="333333"/>
        </w:rPr>
      </w:pPr>
    </w:p>
    <w:p w14:paraId="76BD8867" w14:textId="3DDE67B2" w:rsidR="00E939A4" w:rsidRPr="00BB0995" w:rsidRDefault="00E939A4" w:rsidP="00E939A4">
      <w:pPr>
        <w:pStyle w:val="Ttulo2"/>
        <w:spacing w:before="126"/>
        <w:ind w:left="709"/>
        <w:rPr>
          <w:rFonts w:ascii="Arial" w:hAnsi="Arial" w:cs="Arial"/>
          <w:color w:val="333333"/>
          <w:spacing w:val="-2"/>
          <w:sz w:val="28"/>
          <w:szCs w:val="28"/>
        </w:rPr>
      </w:pPr>
      <w:r w:rsidRPr="00BB0995">
        <w:rPr>
          <w:b w:val="0"/>
          <w:noProof/>
          <w:color w:val="333333"/>
          <w:position w:val="-22"/>
        </w:rPr>
        <w:drawing>
          <wp:anchor distT="0" distB="0" distL="114300" distR="114300" simplePos="0" relativeHeight="251668480" behindDoc="0" locked="0" layoutInCell="1" allowOverlap="1" wp14:anchorId="5DB3E3EF" wp14:editId="02B00743">
            <wp:simplePos x="0" y="0"/>
            <wp:positionH relativeFrom="column">
              <wp:posOffset>-4504</wp:posOffset>
            </wp:positionH>
            <wp:positionV relativeFrom="paragraph">
              <wp:posOffset>13335</wp:posOffset>
            </wp:positionV>
            <wp:extent cx="356870" cy="355600"/>
            <wp:effectExtent l="0" t="0" r="5080" b="6350"/>
            <wp:wrapNone/>
            <wp:docPr id="24" name="Image 24" descr="Icono&#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Image 24" descr="Icono&#10;&#10;El contenido generado por IA puede ser incorrecto."/>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56870" cy="355600"/>
                    </a:xfrm>
                    <a:prstGeom prst="rect">
                      <a:avLst/>
                    </a:prstGeom>
                  </pic:spPr>
                </pic:pic>
              </a:graphicData>
            </a:graphic>
            <wp14:sizeRelH relativeFrom="page">
              <wp14:pctWidth>0</wp14:pctWidth>
            </wp14:sizeRelH>
            <wp14:sizeRelV relativeFrom="page">
              <wp14:pctHeight>0</wp14:pctHeight>
            </wp14:sizeRelV>
          </wp:anchor>
        </w:drawing>
      </w:r>
      <w:r w:rsidRPr="00BB0995">
        <w:rPr>
          <w:rFonts w:ascii="Arial" w:hAnsi="Arial" w:cs="Arial"/>
          <w:color w:val="333333"/>
          <w:spacing w:val="-2"/>
          <w:sz w:val="28"/>
          <w:szCs w:val="28"/>
        </w:rPr>
        <w:t>Antes de empezar recuerde:</w:t>
      </w:r>
    </w:p>
    <w:p w14:paraId="04B29190" w14:textId="77777777" w:rsidR="00E939A4" w:rsidRPr="00BB0995" w:rsidRDefault="00E939A4" w:rsidP="00E939A4">
      <w:pPr>
        <w:rPr>
          <w:color w:val="333333"/>
        </w:rPr>
      </w:pPr>
    </w:p>
    <w:p w14:paraId="785731E0" w14:textId="1EE5FF10"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Solicitar previamente su clave de acceso al SRI en Línea, para lo cual podrá realizar este proceso de manera virtual</w:t>
      </w:r>
      <w:r w:rsidRPr="00BB0995">
        <w:rPr>
          <w:rStyle w:val="Refdenotaalpie"/>
          <w:rFonts w:ascii="Arial" w:eastAsia="Arial" w:hAnsi="Arial" w:cs="Arial"/>
          <w:bCs/>
          <w:color w:val="333333"/>
        </w:rPr>
        <w:footnoteReference w:id="2"/>
      </w:r>
      <w:r w:rsidRPr="00BB0995">
        <w:rPr>
          <w:rFonts w:ascii="Arial" w:eastAsia="Arial" w:hAnsi="Arial" w:cs="Arial"/>
          <w:bCs/>
          <w:color w:val="333333"/>
        </w:rPr>
        <w:t>, mediante trámite electrónico ingresado a través del SRI en Línea o acudiendo a cualquier Centro de Atención del Servicio de Rentas Internas a nivel nacional.</w:t>
      </w:r>
    </w:p>
    <w:p w14:paraId="44215DD4" w14:textId="23ED2D73"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Los campos con un asterisco (*) son de llenado obligatorio.</w:t>
      </w:r>
    </w:p>
    <w:p w14:paraId="4F1966CE" w14:textId="105745FD"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 xml:space="preserve">Si la información del Registro Civil, </w:t>
      </w:r>
      <w:r w:rsidR="002B301D" w:rsidRPr="002B301D">
        <w:rPr>
          <w:rFonts w:ascii="Arial" w:eastAsia="Arial" w:hAnsi="Arial" w:cs="Arial"/>
          <w:b/>
          <w:bCs/>
          <w:color w:val="333333"/>
        </w:rPr>
        <w:t>Subsecretaría de Educación Superior, Ciencia, Tecnología e Innovación</w:t>
      </w:r>
      <w:r w:rsidR="002B301D" w:rsidRPr="002B301D" w:rsidDel="002B301D">
        <w:rPr>
          <w:rFonts w:ascii="Arial" w:eastAsia="Arial" w:hAnsi="Arial" w:cs="Arial"/>
          <w:bCs/>
          <w:color w:val="333333"/>
        </w:rPr>
        <w:t xml:space="preserve"> </w:t>
      </w:r>
      <w:r w:rsidRPr="00BB0995">
        <w:rPr>
          <w:rFonts w:ascii="Arial" w:eastAsia="Arial" w:hAnsi="Arial" w:cs="Arial"/>
          <w:bCs/>
          <w:color w:val="333333"/>
        </w:rPr>
        <w:t>o Junta Nacional de Defensa del Artesano se encuentra incorrecta, deberá acercarse a estos organismos para solventar la inconsistencia, previo a utilizar este servicio.</w:t>
      </w:r>
    </w:p>
    <w:p w14:paraId="1C89D00B" w14:textId="50C572AB"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El sistema guarda parcialmente los datos ingresados, si usted no pudo completar la inscripción, al acceder nuevamente a la herramienta visualizará la información previamente ingresada.</w:t>
      </w:r>
    </w:p>
    <w:p w14:paraId="2F1D8DE4" w14:textId="00A909F8"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lastRenderedPageBreak/>
        <w:t>Si el resultado de su registro es fallido, podrá solicitar la inscripción en el RUC mediante trámite electrónico ingresado a través del SRI en Línea o podrá acudir a cualquier Centro de Atención del SRI previo la presentación de los requisitos detallados en www.sri.gob.ec.</w:t>
      </w:r>
    </w:p>
    <w:p w14:paraId="628FD815" w14:textId="77777777"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La veracidad de la información ingresada es de su responsabilidad, en cumplimiento del artículo 9 de la Ley del Registro Único de Contribuyentes.</w:t>
      </w:r>
    </w:p>
    <w:p w14:paraId="0D5F0633" w14:textId="77777777" w:rsidR="00E939A4" w:rsidRPr="00BB0995" w:rsidRDefault="00E939A4" w:rsidP="001375E0">
      <w:pPr>
        <w:pStyle w:val="Prrafodelista"/>
        <w:numPr>
          <w:ilvl w:val="0"/>
          <w:numId w:val="3"/>
        </w:numPr>
        <w:ind w:left="1134"/>
        <w:jc w:val="both"/>
        <w:rPr>
          <w:rFonts w:ascii="Arial" w:eastAsia="Arial" w:hAnsi="Arial" w:cs="Arial"/>
          <w:bCs/>
          <w:color w:val="333333"/>
        </w:rPr>
      </w:pPr>
      <w:r w:rsidRPr="00BB0995">
        <w:rPr>
          <w:rFonts w:ascii="Arial" w:eastAsia="Arial" w:hAnsi="Arial" w:cs="Arial"/>
          <w:bCs/>
          <w:color w:val="333333"/>
        </w:rPr>
        <w:t>El Servicio de Rentas Internas se reserva la facultad de controlar y verificar la información ingresada en la herramienta.</w:t>
      </w:r>
    </w:p>
    <w:p w14:paraId="52075A7C" w14:textId="0ADCF987" w:rsidR="00CC62B4" w:rsidRDefault="00CC62B4" w:rsidP="00CC62B4">
      <w:pPr>
        <w:pStyle w:val="Ttulo1"/>
        <w:spacing w:line="220" w:lineRule="auto"/>
        <w:ind w:right="1062"/>
        <w:rPr>
          <w:rFonts w:ascii="Arial" w:hAnsi="Arial" w:cs="Arial"/>
          <w:color w:val="333333"/>
          <w:sz w:val="40"/>
          <w:szCs w:val="40"/>
        </w:rPr>
      </w:pPr>
      <w:r w:rsidRPr="00BB0995">
        <w:rPr>
          <w:rFonts w:ascii="Arial" w:hAnsi="Arial" w:cs="Arial"/>
          <w:color w:val="333333"/>
          <w:sz w:val="40"/>
          <w:szCs w:val="40"/>
        </w:rPr>
        <w:t>Pasos para inscribir el RUC en línea</w:t>
      </w:r>
    </w:p>
    <w:p w14:paraId="4784C50B" w14:textId="77777777" w:rsidR="00094EC3" w:rsidRDefault="00094EC3" w:rsidP="00094EC3"/>
    <w:p w14:paraId="49516FB8" w14:textId="5ED6FE8D" w:rsidR="00094EC3" w:rsidRPr="001A6EDE" w:rsidRDefault="001A6EDE" w:rsidP="001A6EDE">
      <w:pPr>
        <w:jc w:val="center"/>
      </w:pPr>
      <w:r w:rsidRPr="001A6EDE">
        <w:drawing>
          <wp:inline distT="0" distB="0" distL="0" distR="0" wp14:anchorId="0DDB4CB7" wp14:editId="23D1FCC7">
            <wp:extent cx="5610473" cy="1475740"/>
            <wp:effectExtent l="19050" t="19050" r="28575" b="10160"/>
            <wp:docPr id="1121521236" name="Imagen 1"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521236" name="Imagen 1" descr="Diagrama&#10;&#10;El contenido generado por IA puede ser incorrecto."/>
                    <pic:cNvPicPr/>
                  </pic:nvPicPr>
                  <pic:blipFill>
                    <a:blip r:embed="rId18"/>
                    <a:stretch>
                      <a:fillRect/>
                    </a:stretch>
                  </pic:blipFill>
                  <pic:spPr>
                    <a:xfrm>
                      <a:off x="0" y="0"/>
                      <a:ext cx="5616860" cy="1477420"/>
                    </a:xfrm>
                    <a:prstGeom prst="rect">
                      <a:avLst/>
                    </a:prstGeom>
                    <a:ln>
                      <a:solidFill>
                        <a:srgbClr val="00B0F0"/>
                      </a:solidFill>
                    </a:ln>
                  </pic:spPr>
                </pic:pic>
              </a:graphicData>
            </a:graphic>
          </wp:inline>
        </w:drawing>
      </w:r>
    </w:p>
    <w:p w14:paraId="2BDF2353" w14:textId="1251C203" w:rsidR="00014B3E" w:rsidRPr="00BB0995" w:rsidRDefault="00014B3E" w:rsidP="00014B3E">
      <w:pPr>
        <w:jc w:val="both"/>
        <w:rPr>
          <w:rFonts w:ascii="Arial" w:eastAsia="Arial" w:hAnsi="Arial" w:cs="Arial"/>
          <w:bCs/>
          <w:color w:val="333333"/>
        </w:rPr>
      </w:pPr>
    </w:p>
    <w:p w14:paraId="1BC89F4D" w14:textId="5657A85D" w:rsidR="00014B3E" w:rsidRPr="00BB0995" w:rsidRDefault="00C424FC" w:rsidP="0045514F">
      <w:pPr>
        <w:pStyle w:val="Ttulo2"/>
        <w:numPr>
          <w:ilvl w:val="0"/>
          <w:numId w:val="4"/>
        </w:numPr>
        <w:spacing w:before="126"/>
        <w:ind w:left="709"/>
        <w:rPr>
          <w:rFonts w:ascii="Arial" w:eastAsia="Arial" w:hAnsi="Arial" w:cs="Arial"/>
          <w:bCs/>
          <w:color w:val="333333"/>
        </w:rPr>
      </w:pPr>
      <w:bookmarkStart w:id="7" w:name="OLE_LINK40"/>
      <w:r w:rsidRPr="00BB0995">
        <w:rPr>
          <w:rFonts w:ascii="Arial" w:eastAsia="Arial" w:hAnsi="Arial" w:cs="Arial"/>
          <w:bCs/>
          <w:color w:val="333333"/>
          <w:sz w:val="28"/>
          <w:szCs w:val="28"/>
        </w:rPr>
        <w:t>Ingreso a la herramienta de inscripción de RUC en línea</w:t>
      </w:r>
    </w:p>
    <w:bookmarkEnd w:id="7"/>
    <w:p w14:paraId="3649D665" w14:textId="77777777" w:rsidR="00014B3E" w:rsidRPr="00BB0995" w:rsidRDefault="00014B3E" w:rsidP="00E939A4">
      <w:pPr>
        <w:pStyle w:val="Prrafodelista"/>
        <w:jc w:val="both"/>
        <w:rPr>
          <w:rFonts w:ascii="Arial" w:eastAsia="Arial" w:hAnsi="Arial" w:cs="Arial"/>
          <w:bCs/>
          <w:color w:val="333333"/>
        </w:rPr>
      </w:pPr>
    </w:p>
    <w:p w14:paraId="335A2594" w14:textId="3525EF80" w:rsidR="00BB0995" w:rsidRPr="00BB0995" w:rsidRDefault="0045514F" w:rsidP="00BB0995">
      <w:pPr>
        <w:pStyle w:val="Prrafodelista"/>
        <w:numPr>
          <w:ilvl w:val="1"/>
          <w:numId w:val="5"/>
        </w:numPr>
        <w:jc w:val="both"/>
        <w:rPr>
          <w:rFonts w:ascii="Arial" w:eastAsia="Arial" w:hAnsi="Arial" w:cs="Arial"/>
          <w:color w:val="333333"/>
        </w:rPr>
      </w:pPr>
      <w:r w:rsidRPr="00BB0995">
        <w:rPr>
          <w:rFonts w:ascii="Arial" w:eastAsia="Arial" w:hAnsi="Arial" w:cs="Arial"/>
          <w:color w:val="333333"/>
        </w:rPr>
        <w:t xml:space="preserve">Ingrese a la opción “SRI en Línea / RUC / </w:t>
      </w:r>
      <w:r w:rsidR="009D56F8" w:rsidRPr="00BB0995">
        <w:rPr>
          <w:rFonts w:ascii="Arial" w:eastAsia="Arial" w:hAnsi="Arial" w:cs="Arial"/>
          <w:color w:val="333333"/>
        </w:rPr>
        <w:t>Inscripción</w:t>
      </w:r>
      <w:r w:rsidRPr="00BB0995">
        <w:rPr>
          <w:rFonts w:ascii="Arial" w:eastAsia="Arial" w:hAnsi="Arial" w:cs="Arial"/>
          <w:color w:val="333333"/>
        </w:rPr>
        <w:t xml:space="preserve">” del portal web institucional </w:t>
      </w:r>
      <w:hyperlink r:id="rId19" w:history="1">
        <w:r w:rsidRPr="00BB0995">
          <w:rPr>
            <w:rFonts w:ascii="Arial" w:hAnsi="Arial" w:cs="Arial"/>
            <w:color w:val="333333"/>
          </w:rPr>
          <w:t>www.sri.gob.ec</w:t>
        </w:r>
      </w:hyperlink>
      <w:r w:rsidR="00BB0995">
        <w:rPr>
          <w:rFonts w:ascii="Arial" w:eastAsia="Arial" w:hAnsi="Arial" w:cs="Arial"/>
          <w:color w:val="333333"/>
        </w:rPr>
        <w:t>.</w:t>
      </w:r>
    </w:p>
    <w:p w14:paraId="1005CCF0" w14:textId="77777777" w:rsidR="0045514F" w:rsidRPr="00BB0995" w:rsidRDefault="0045514F" w:rsidP="0045514F">
      <w:pPr>
        <w:jc w:val="both"/>
        <w:rPr>
          <w:rFonts w:ascii="Arial" w:eastAsia="Arial" w:hAnsi="Arial" w:cs="Arial"/>
          <w:bCs/>
          <w:color w:val="333333"/>
        </w:rPr>
      </w:pPr>
    </w:p>
    <w:p w14:paraId="7D527F3B" w14:textId="27CAF89A" w:rsidR="0045514F" w:rsidRPr="00BB0995" w:rsidRDefault="009D56F8" w:rsidP="003266DF">
      <w:pPr>
        <w:ind w:left="851"/>
        <w:jc w:val="center"/>
        <w:rPr>
          <w:rFonts w:ascii="Arial" w:eastAsia="Arial" w:hAnsi="Arial" w:cs="Arial"/>
          <w:bCs/>
          <w:color w:val="333333"/>
        </w:rPr>
      </w:pPr>
      <w:r w:rsidRPr="00BB0995">
        <w:rPr>
          <w:rFonts w:ascii="Arial" w:eastAsia="Arial" w:hAnsi="Arial" w:cs="Arial"/>
          <w:bCs/>
          <w:noProof/>
          <w:color w:val="333333"/>
        </w:rPr>
        <w:drawing>
          <wp:inline distT="0" distB="0" distL="0" distR="0" wp14:anchorId="30AFFFF1" wp14:editId="4CC7DAC3">
            <wp:extent cx="5453981" cy="1130060"/>
            <wp:effectExtent l="19050" t="19050" r="13970" b="13335"/>
            <wp:docPr id="14949972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4997243" name=""/>
                    <pic:cNvPicPr/>
                  </pic:nvPicPr>
                  <pic:blipFill>
                    <a:blip r:embed="rId20"/>
                    <a:stretch>
                      <a:fillRect/>
                    </a:stretch>
                  </pic:blipFill>
                  <pic:spPr>
                    <a:xfrm>
                      <a:off x="0" y="0"/>
                      <a:ext cx="5472168" cy="1133828"/>
                    </a:xfrm>
                    <a:prstGeom prst="rect">
                      <a:avLst/>
                    </a:prstGeom>
                    <a:ln>
                      <a:solidFill>
                        <a:srgbClr val="00B0F0"/>
                      </a:solidFill>
                    </a:ln>
                  </pic:spPr>
                </pic:pic>
              </a:graphicData>
            </a:graphic>
          </wp:inline>
        </w:drawing>
      </w:r>
    </w:p>
    <w:p w14:paraId="187070CC" w14:textId="77777777" w:rsidR="009D56F8" w:rsidRPr="00BB0995" w:rsidRDefault="009D56F8" w:rsidP="009D56F8">
      <w:pPr>
        <w:ind w:left="851"/>
        <w:jc w:val="both"/>
        <w:rPr>
          <w:rFonts w:ascii="Arial" w:eastAsia="Arial" w:hAnsi="Arial" w:cs="Arial"/>
          <w:bCs/>
          <w:color w:val="333333"/>
        </w:rPr>
      </w:pPr>
    </w:p>
    <w:p w14:paraId="46018F47" w14:textId="7BC4F866" w:rsidR="009D56F8" w:rsidRPr="00BB0995" w:rsidRDefault="009D56F8" w:rsidP="003266DF">
      <w:pPr>
        <w:ind w:left="851"/>
        <w:jc w:val="center"/>
        <w:rPr>
          <w:rFonts w:ascii="Arial" w:eastAsia="Arial" w:hAnsi="Arial" w:cs="Arial"/>
          <w:bCs/>
          <w:color w:val="333333"/>
        </w:rPr>
      </w:pPr>
      <w:r w:rsidRPr="00BB0995">
        <w:rPr>
          <w:rFonts w:ascii="Arial" w:eastAsia="Arial" w:hAnsi="Arial" w:cs="Arial"/>
          <w:bCs/>
          <w:noProof/>
          <w:color w:val="333333"/>
        </w:rPr>
        <w:drawing>
          <wp:inline distT="0" distB="0" distL="0" distR="0" wp14:anchorId="53A27DA8" wp14:editId="7E6A9DAB">
            <wp:extent cx="5454492" cy="1380226"/>
            <wp:effectExtent l="19050" t="19050" r="13335" b="10795"/>
            <wp:docPr id="832518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40255" cy="1401928"/>
                    </a:xfrm>
                    <a:prstGeom prst="rect">
                      <a:avLst/>
                    </a:prstGeom>
                    <a:noFill/>
                    <a:ln>
                      <a:solidFill>
                        <a:srgbClr val="00B0F0"/>
                      </a:solidFill>
                    </a:ln>
                  </pic:spPr>
                </pic:pic>
              </a:graphicData>
            </a:graphic>
          </wp:inline>
        </w:drawing>
      </w:r>
    </w:p>
    <w:p w14:paraId="2BE5AC93" w14:textId="77777777" w:rsidR="009D56F8" w:rsidRPr="00BB0995" w:rsidRDefault="009D56F8" w:rsidP="009D56F8">
      <w:pPr>
        <w:ind w:left="851"/>
        <w:jc w:val="both"/>
        <w:rPr>
          <w:rFonts w:ascii="Arial" w:eastAsia="Arial" w:hAnsi="Arial" w:cs="Arial"/>
          <w:bCs/>
          <w:color w:val="333333"/>
        </w:rPr>
      </w:pPr>
    </w:p>
    <w:p w14:paraId="3DE658A2" w14:textId="24787ACA" w:rsidR="009D56F8" w:rsidRPr="00BB0995" w:rsidRDefault="009D56F8" w:rsidP="009D56F8">
      <w:pPr>
        <w:pStyle w:val="Prrafodelista"/>
        <w:numPr>
          <w:ilvl w:val="1"/>
          <w:numId w:val="5"/>
        </w:numPr>
        <w:jc w:val="both"/>
        <w:rPr>
          <w:rFonts w:ascii="Arial" w:eastAsia="Arial" w:hAnsi="Arial" w:cs="Arial"/>
          <w:color w:val="333333"/>
        </w:rPr>
      </w:pPr>
      <w:bookmarkStart w:id="8" w:name="OLE_LINK39"/>
      <w:r w:rsidRPr="00BB0995">
        <w:rPr>
          <w:rFonts w:ascii="Arial" w:eastAsia="Arial" w:hAnsi="Arial" w:cs="Arial"/>
          <w:color w:val="333333"/>
        </w:rPr>
        <w:t>Ingrese el número de cédula del titular en el campo “RUC / C.I. / Pasaporte” y la</w:t>
      </w:r>
      <w:r w:rsidRPr="00BB0995">
        <w:rPr>
          <w:rFonts w:ascii="Arial" w:eastAsia="Arial" w:hAnsi="Arial" w:cs="Arial"/>
          <w:bCs/>
          <w:color w:val="333333"/>
        </w:rPr>
        <w:t xml:space="preserve"> </w:t>
      </w:r>
      <w:r w:rsidRPr="00BB0995">
        <w:rPr>
          <w:rFonts w:ascii="Arial" w:eastAsia="Arial" w:hAnsi="Arial" w:cs="Arial"/>
          <w:color w:val="333333"/>
        </w:rPr>
        <w:t>clave del SRI en Línea (otorgada previamente por el SRI).</w:t>
      </w:r>
    </w:p>
    <w:bookmarkEnd w:id="8"/>
    <w:p w14:paraId="37BE9343" w14:textId="77777777" w:rsidR="00CE700A" w:rsidRPr="00BB0995" w:rsidRDefault="00CE700A" w:rsidP="00CE700A">
      <w:pPr>
        <w:pStyle w:val="Prrafodelista"/>
        <w:ind w:left="792"/>
        <w:jc w:val="both"/>
        <w:rPr>
          <w:rFonts w:ascii="Arial" w:eastAsia="Arial" w:hAnsi="Arial" w:cs="Arial"/>
          <w:bCs/>
          <w:color w:val="333333"/>
        </w:rPr>
      </w:pPr>
    </w:p>
    <w:p w14:paraId="154B43DF" w14:textId="2E213B64" w:rsidR="009D56F8" w:rsidRDefault="00CE700A" w:rsidP="00CE700A">
      <w:pPr>
        <w:ind w:left="851"/>
        <w:jc w:val="center"/>
        <w:rPr>
          <w:rFonts w:ascii="Arial" w:eastAsia="Arial" w:hAnsi="Arial" w:cs="Arial"/>
          <w:bCs/>
          <w:color w:val="333333"/>
        </w:rPr>
      </w:pPr>
      <w:r w:rsidRPr="00BB0995">
        <w:rPr>
          <w:rFonts w:ascii="Arial" w:eastAsia="Arial" w:hAnsi="Arial" w:cs="Arial"/>
          <w:bCs/>
          <w:noProof/>
          <w:color w:val="333333"/>
        </w:rPr>
        <w:lastRenderedPageBreak/>
        <w:drawing>
          <wp:inline distT="0" distB="0" distL="0" distR="0" wp14:anchorId="4BF034FB" wp14:editId="7FE91B57">
            <wp:extent cx="1316241" cy="1105882"/>
            <wp:effectExtent l="19050" t="19050" r="17780" b="18415"/>
            <wp:docPr id="907797963"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797963" name="Imagen 1" descr="Interfaz de usuario gráfica, Aplicación&#10;&#10;El contenido generado por IA puede ser incorrecto."/>
                    <pic:cNvPicPr/>
                  </pic:nvPicPr>
                  <pic:blipFill>
                    <a:blip r:embed="rId22"/>
                    <a:stretch>
                      <a:fillRect/>
                    </a:stretch>
                  </pic:blipFill>
                  <pic:spPr>
                    <a:xfrm>
                      <a:off x="0" y="0"/>
                      <a:ext cx="1326251" cy="1114292"/>
                    </a:xfrm>
                    <a:prstGeom prst="rect">
                      <a:avLst/>
                    </a:prstGeom>
                    <a:ln>
                      <a:solidFill>
                        <a:srgbClr val="00B0F0"/>
                      </a:solidFill>
                    </a:ln>
                  </pic:spPr>
                </pic:pic>
              </a:graphicData>
            </a:graphic>
          </wp:inline>
        </w:drawing>
      </w:r>
    </w:p>
    <w:p w14:paraId="4EB359B1" w14:textId="77777777" w:rsidR="001A6EDE" w:rsidRPr="00BB0995" w:rsidRDefault="001A6EDE" w:rsidP="00CE700A">
      <w:pPr>
        <w:ind w:left="851"/>
        <w:jc w:val="center"/>
        <w:rPr>
          <w:rFonts w:ascii="Arial" w:eastAsia="Arial" w:hAnsi="Arial" w:cs="Arial"/>
          <w:bCs/>
          <w:color w:val="333333"/>
        </w:rPr>
      </w:pPr>
    </w:p>
    <w:p w14:paraId="4DE8598B" w14:textId="6E461015" w:rsidR="00CE700A" w:rsidRPr="00BB0995" w:rsidRDefault="00F519C3" w:rsidP="001A6EDE">
      <w:pPr>
        <w:pStyle w:val="Ttulo2"/>
        <w:spacing w:before="126"/>
        <w:ind w:left="1069"/>
        <w:rPr>
          <w:rFonts w:ascii="Arial" w:eastAsia="Arial" w:hAnsi="Arial" w:cs="Arial"/>
          <w:bCs/>
          <w:color w:val="333333"/>
        </w:rPr>
      </w:pPr>
      <w:bookmarkStart w:id="9" w:name="OLE_LINK43"/>
      <w:r>
        <w:rPr>
          <w:rFonts w:ascii="Arial" w:eastAsia="Arial" w:hAnsi="Arial" w:cs="Arial"/>
          <w:bCs/>
          <w:color w:val="333333"/>
          <w:sz w:val="28"/>
          <w:szCs w:val="28"/>
        </w:rPr>
        <w:t xml:space="preserve">1.3. </w:t>
      </w:r>
      <w:r w:rsidR="0032650F" w:rsidRPr="00BB0995">
        <w:rPr>
          <w:rFonts w:ascii="Arial" w:eastAsia="Arial" w:hAnsi="Arial" w:cs="Arial"/>
          <w:bCs/>
          <w:color w:val="333333"/>
          <w:sz w:val="28"/>
          <w:szCs w:val="28"/>
        </w:rPr>
        <w:t>Antes de iniciar el proceso</w:t>
      </w:r>
    </w:p>
    <w:bookmarkEnd w:id="9"/>
    <w:p w14:paraId="3FF50DCE" w14:textId="77777777" w:rsidR="00CE700A" w:rsidRPr="00BB0995" w:rsidRDefault="00CE700A" w:rsidP="00CE700A">
      <w:pPr>
        <w:pStyle w:val="Prrafodelista"/>
        <w:ind w:left="792"/>
        <w:jc w:val="both"/>
        <w:rPr>
          <w:rFonts w:ascii="Arial" w:eastAsia="Arial" w:hAnsi="Arial" w:cs="Arial"/>
          <w:bCs/>
          <w:color w:val="333333"/>
        </w:rPr>
      </w:pPr>
    </w:p>
    <w:p w14:paraId="37D38047" w14:textId="4AA42458" w:rsidR="0032650F" w:rsidRPr="00BB0995" w:rsidRDefault="00CE700A" w:rsidP="00CE700A">
      <w:pPr>
        <w:ind w:left="851"/>
        <w:jc w:val="both"/>
        <w:rPr>
          <w:rFonts w:ascii="Arial" w:eastAsia="Arial" w:hAnsi="Arial" w:cs="Arial"/>
          <w:color w:val="333333"/>
        </w:rPr>
      </w:pPr>
      <w:r w:rsidRPr="00BB0995">
        <w:rPr>
          <w:rFonts w:ascii="Arial" w:eastAsia="Arial" w:hAnsi="Arial" w:cs="Arial"/>
          <w:color w:val="333333"/>
        </w:rPr>
        <w:t>Al seleccionar la opción “</w:t>
      </w:r>
      <w:r w:rsidR="0032650F" w:rsidRPr="00BB0995">
        <w:rPr>
          <w:rFonts w:ascii="Arial" w:eastAsia="Arial" w:hAnsi="Arial" w:cs="Arial"/>
          <w:color w:val="333333"/>
        </w:rPr>
        <w:t>Inscripción</w:t>
      </w:r>
      <w:r w:rsidRPr="00BB0995">
        <w:rPr>
          <w:rFonts w:ascii="Arial" w:eastAsia="Arial" w:hAnsi="Arial" w:cs="Arial"/>
          <w:color w:val="333333"/>
        </w:rPr>
        <w:t xml:space="preserve">” </w:t>
      </w:r>
      <w:r w:rsidR="0032650F" w:rsidRPr="00BB0995">
        <w:rPr>
          <w:rFonts w:ascii="Arial" w:eastAsia="Arial" w:hAnsi="Arial" w:cs="Arial"/>
          <w:color w:val="333333"/>
        </w:rPr>
        <w:t>se visualizará una pantalla con las actividades que no se encuentran permitidas para la inscripción en línea.</w:t>
      </w:r>
    </w:p>
    <w:p w14:paraId="559B2AE9" w14:textId="77777777" w:rsidR="00CE700A" w:rsidRPr="00BB0995" w:rsidRDefault="00CE700A" w:rsidP="00CE700A">
      <w:pPr>
        <w:ind w:left="851"/>
        <w:jc w:val="both"/>
        <w:rPr>
          <w:rFonts w:ascii="Arial" w:eastAsia="Arial" w:hAnsi="Arial" w:cs="Arial"/>
          <w:color w:val="333333"/>
        </w:rPr>
      </w:pPr>
    </w:p>
    <w:p w14:paraId="3CCA2009" w14:textId="03CBC46A" w:rsidR="00CE700A" w:rsidRPr="00BB0995" w:rsidRDefault="00CE700A" w:rsidP="00CE700A">
      <w:pPr>
        <w:ind w:left="851"/>
        <w:jc w:val="both"/>
        <w:rPr>
          <w:rFonts w:ascii="Arial" w:eastAsia="Arial" w:hAnsi="Arial" w:cs="Arial"/>
          <w:color w:val="333333"/>
        </w:rPr>
      </w:pPr>
      <w:r w:rsidRPr="00BB0995">
        <w:rPr>
          <w:rFonts w:ascii="Arial" w:eastAsia="Arial" w:hAnsi="Arial" w:cs="Arial"/>
          <w:color w:val="333333"/>
        </w:rPr>
        <w:t xml:space="preserve">Adicionalmente, podrá descargar el Clasificador Industrial Internacional Uniforme (CIIU), archivo que contiene el desglose de actividades económicas permitidas para </w:t>
      </w:r>
      <w:r w:rsidR="0032650F" w:rsidRPr="00BB0995">
        <w:rPr>
          <w:rFonts w:ascii="Arial" w:eastAsia="Arial" w:hAnsi="Arial" w:cs="Arial"/>
          <w:color w:val="333333"/>
        </w:rPr>
        <w:t>este proceso</w:t>
      </w:r>
      <w:r w:rsidR="00F519C3">
        <w:rPr>
          <w:rFonts w:ascii="Arial" w:eastAsia="Arial" w:hAnsi="Arial" w:cs="Arial"/>
          <w:color w:val="333333"/>
        </w:rPr>
        <w:t>.</w:t>
      </w:r>
    </w:p>
    <w:p w14:paraId="313BC89F" w14:textId="77777777" w:rsidR="00CE700A" w:rsidRPr="00BB0995" w:rsidRDefault="00CE700A" w:rsidP="00CE700A">
      <w:pPr>
        <w:ind w:left="851"/>
        <w:jc w:val="both"/>
        <w:rPr>
          <w:rFonts w:ascii="Arial" w:eastAsia="Arial" w:hAnsi="Arial" w:cs="Arial"/>
          <w:bCs/>
          <w:color w:val="333333"/>
        </w:rPr>
      </w:pPr>
    </w:p>
    <w:p w14:paraId="23ED3A9B" w14:textId="77777777" w:rsidR="0032650F" w:rsidRPr="00BB0995" w:rsidRDefault="0032650F" w:rsidP="003266DF">
      <w:pPr>
        <w:ind w:left="851"/>
        <w:jc w:val="center"/>
        <w:rPr>
          <w:rFonts w:ascii="Arial" w:eastAsia="Arial" w:hAnsi="Arial" w:cs="Arial"/>
          <w:bCs/>
          <w:color w:val="333333"/>
        </w:rPr>
      </w:pPr>
      <w:r w:rsidRPr="00BB0995">
        <w:rPr>
          <w:rFonts w:ascii="Arial" w:eastAsia="Arial" w:hAnsi="Arial" w:cs="Arial"/>
          <w:bCs/>
          <w:noProof/>
          <w:color w:val="333333"/>
        </w:rPr>
        <w:drawing>
          <wp:inline distT="0" distB="0" distL="0" distR="0" wp14:anchorId="2BFBAD7F" wp14:editId="0E7C9BED">
            <wp:extent cx="5454000" cy="2412000"/>
            <wp:effectExtent l="19050" t="19050" r="13970" b="22225"/>
            <wp:docPr id="1755440557" name="Imagen 1" descr="Interfaz de usuario gráfica, Aplicación&#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5440557" name="Imagen 1" descr="Interfaz de usuario gráfica, Aplicación&#10;&#10;El contenido generado por IA puede ser incorrecto."/>
                    <pic:cNvPicPr/>
                  </pic:nvPicPr>
                  <pic:blipFill>
                    <a:blip r:embed="rId23"/>
                    <a:stretch>
                      <a:fillRect/>
                    </a:stretch>
                  </pic:blipFill>
                  <pic:spPr>
                    <a:xfrm>
                      <a:off x="0" y="0"/>
                      <a:ext cx="5454000" cy="2412000"/>
                    </a:xfrm>
                    <a:prstGeom prst="rect">
                      <a:avLst/>
                    </a:prstGeom>
                    <a:ln>
                      <a:solidFill>
                        <a:srgbClr val="00B0F0"/>
                      </a:solidFill>
                    </a:ln>
                  </pic:spPr>
                </pic:pic>
              </a:graphicData>
            </a:graphic>
          </wp:inline>
        </w:drawing>
      </w:r>
    </w:p>
    <w:p w14:paraId="6D5A9E17" w14:textId="77777777" w:rsidR="0032650F" w:rsidRPr="00BB0995" w:rsidRDefault="0032650F" w:rsidP="00CE700A">
      <w:pPr>
        <w:ind w:left="851"/>
        <w:jc w:val="both"/>
        <w:rPr>
          <w:rFonts w:ascii="Arial" w:eastAsia="Arial" w:hAnsi="Arial" w:cs="Arial"/>
          <w:bCs/>
          <w:color w:val="333333"/>
        </w:rPr>
      </w:pPr>
    </w:p>
    <w:p w14:paraId="19F421CC" w14:textId="563ADDB3" w:rsidR="009D56F8" w:rsidRPr="005302F7" w:rsidRDefault="0032650F" w:rsidP="00CE700A">
      <w:pPr>
        <w:ind w:left="851"/>
        <w:jc w:val="both"/>
        <w:rPr>
          <w:rFonts w:ascii="Arial" w:eastAsia="Arial" w:hAnsi="Arial" w:cs="Arial"/>
          <w:color w:val="333333"/>
        </w:rPr>
      </w:pPr>
      <w:bookmarkStart w:id="10" w:name="OLE_LINK42"/>
      <w:r w:rsidRPr="005302F7">
        <w:rPr>
          <w:rFonts w:ascii="Arial" w:eastAsia="Arial" w:hAnsi="Arial" w:cs="Arial"/>
          <w:color w:val="333333"/>
        </w:rPr>
        <w:t xml:space="preserve">Para continuar con el proceso presione en </w:t>
      </w:r>
      <w:r w:rsidR="00CE700A" w:rsidRPr="005302F7">
        <w:rPr>
          <w:rFonts w:ascii="Arial" w:eastAsia="Arial" w:hAnsi="Arial" w:cs="Arial"/>
          <w:color w:val="333333"/>
        </w:rPr>
        <w:t>la opción “Siguiente”</w:t>
      </w:r>
      <w:r w:rsidRPr="005302F7">
        <w:rPr>
          <w:rFonts w:ascii="Arial" w:eastAsia="Arial" w:hAnsi="Arial" w:cs="Arial"/>
          <w:color w:val="333333"/>
        </w:rPr>
        <w:t>.</w:t>
      </w:r>
      <w:bookmarkEnd w:id="10"/>
    </w:p>
    <w:p w14:paraId="6B3D77C3" w14:textId="77777777" w:rsidR="0032650F" w:rsidRPr="005302F7" w:rsidRDefault="0032650F" w:rsidP="00CE700A">
      <w:pPr>
        <w:ind w:left="851"/>
        <w:jc w:val="both"/>
        <w:rPr>
          <w:rFonts w:ascii="Arial" w:eastAsia="Arial" w:hAnsi="Arial" w:cs="Arial"/>
          <w:color w:val="333333"/>
        </w:rPr>
      </w:pPr>
    </w:p>
    <w:p w14:paraId="19B0EA7D" w14:textId="6B9299A1" w:rsidR="0032650F" w:rsidRDefault="0032650F" w:rsidP="00CE700A">
      <w:pPr>
        <w:ind w:left="851"/>
        <w:jc w:val="both"/>
        <w:rPr>
          <w:rFonts w:ascii="Arial" w:eastAsia="Arial" w:hAnsi="Arial" w:cs="Arial"/>
          <w:color w:val="333333"/>
        </w:rPr>
      </w:pPr>
      <w:r w:rsidRPr="005302F7">
        <w:rPr>
          <w:rFonts w:ascii="Arial" w:eastAsia="Arial" w:hAnsi="Arial" w:cs="Arial"/>
          <w:color w:val="333333"/>
        </w:rPr>
        <w:t xml:space="preserve">A </w:t>
      </w:r>
      <w:r w:rsidR="00BB0995" w:rsidRPr="005302F7">
        <w:rPr>
          <w:rFonts w:ascii="Arial" w:eastAsia="Arial" w:hAnsi="Arial" w:cs="Arial"/>
          <w:color w:val="333333"/>
        </w:rPr>
        <w:t>continuación,</w:t>
      </w:r>
      <w:r w:rsidRPr="005302F7">
        <w:rPr>
          <w:rFonts w:ascii="Arial" w:eastAsia="Arial" w:hAnsi="Arial" w:cs="Arial"/>
          <w:color w:val="333333"/>
        </w:rPr>
        <w:t xml:space="preserve"> se presentará una pantalla con información </w:t>
      </w:r>
      <w:r w:rsidR="00BB0995" w:rsidRPr="005302F7">
        <w:rPr>
          <w:rFonts w:ascii="Arial" w:eastAsia="Arial" w:hAnsi="Arial" w:cs="Arial"/>
          <w:color w:val="333333"/>
        </w:rPr>
        <w:t xml:space="preserve">sobre el </w:t>
      </w:r>
      <w:r w:rsidR="00BB0995" w:rsidRPr="005302F7">
        <w:rPr>
          <w:rFonts w:ascii="Arial" w:eastAsia="Arial" w:hAnsi="Arial" w:cs="Arial"/>
          <w:b/>
          <w:bCs/>
          <w:i/>
          <w:iCs/>
          <w:color w:val="333333"/>
        </w:rPr>
        <w:t>código CUEN</w:t>
      </w:r>
      <w:r w:rsidR="00BB0995" w:rsidRPr="005302F7">
        <w:rPr>
          <w:rFonts w:ascii="Arial" w:eastAsia="Arial" w:hAnsi="Arial" w:cs="Arial"/>
          <w:color w:val="333333"/>
        </w:rPr>
        <w:t xml:space="preserve"> (Código Único Eléctrico Nacional), dato necesario para realizar el proceso de inscripción</w:t>
      </w:r>
      <w:r w:rsidR="00BB0995">
        <w:rPr>
          <w:rFonts w:ascii="Arial" w:eastAsia="Arial" w:hAnsi="Arial" w:cs="Arial"/>
          <w:color w:val="333333"/>
        </w:rPr>
        <w:t>.</w:t>
      </w:r>
    </w:p>
    <w:p w14:paraId="52F47327" w14:textId="77777777" w:rsidR="00BB0995" w:rsidRDefault="00BB0995" w:rsidP="00CE700A">
      <w:pPr>
        <w:ind w:left="851"/>
        <w:jc w:val="both"/>
        <w:rPr>
          <w:rFonts w:ascii="Arial" w:eastAsia="Arial" w:hAnsi="Arial" w:cs="Arial"/>
          <w:color w:val="333333"/>
        </w:rPr>
      </w:pPr>
    </w:p>
    <w:p w14:paraId="1FFF090E" w14:textId="662FA325" w:rsidR="00BB0995" w:rsidRPr="00BB0995" w:rsidRDefault="00BB0995" w:rsidP="003266DF">
      <w:pPr>
        <w:ind w:left="851"/>
        <w:jc w:val="center"/>
        <w:rPr>
          <w:rFonts w:ascii="Arial" w:eastAsia="Arial" w:hAnsi="Arial" w:cs="Arial"/>
          <w:color w:val="333333"/>
        </w:rPr>
      </w:pPr>
      <w:r w:rsidRPr="00BB0995">
        <w:rPr>
          <w:rFonts w:ascii="Arial" w:eastAsia="Arial" w:hAnsi="Arial" w:cs="Arial"/>
          <w:noProof/>
          <w:color w:val="333333"/>
        </w:rPr>
        <w:lastRenderedPageBreak/>
        <w:drawing>
          <wp:inline distT="0" distB="0" distL="0" distR="0" wp14:anchorId="4C92C005" wp14:editId="570C48BA">
            <wp:extent cx="5454000" cy="3369600"/>
            <wp:effectExtent l="19050" t="19050" r="13970" b="21590"/>
            <wp:docPr id="331485860" name="Imagen 1" descr="Interfaz de usuario gráfica, Aplicación, Teams&#10;&#10;El contenido generado por IA puede ser incorrec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1485860" name="Imagen 1" descr="Interfaz de usuario gráfica, Aplicación, Teams&#10;&#10;El contenido generado por IA puede ser incorrecto."/>
                    <pic:cNvPicPr/>
                  </pic:nvPicPr>
                  <pic:blipFill>
                    <a:blip r:embed="rId24"/>
                    <a:stretch>
                      <a:fillRect/>
                    </a:stretch>
                  </pic:blipFill>
                  <pic:spPr>
                    <a:xfrm>
                      <a:off x="0" y="0"/>
                      <a:ext cx="5454000" cy="3369600"/>
                    </a:xfrm>
                    <a:prstGeom prst="rect">
                      <a:avLst/>
                    </a:prstGeom>
                    <a:ln>
                      <a:solidFill>
                        <a:srgbClr val="00B0F0"/>
                      </a:solidFill>
                    </a:ln>
                  </pic:spPr>
                </pic:pic>
              </a:graphicData>
            </a:graphic>
          </wp:inline>
        </w:drawing>
      </w:r>
    </w:p>
    <w:p w14:paraId="6E7858AE" w14:textId="77777777" w:rsidR="001A6EDE" w:rsidRDefault="001A6EDE" w:rsidP="009D56F8">
      <w:pPr>
        <w:ind w:left="851"/>
        <w:jc w:val="both"/>
        <w:rPr>
          <w:rFonts w:ascii="Arial" w:eastAsia="Arial" w:hAnsi="Arial" w:cs="Arial"/>
          <w:bCs/>
          <w:color w:val="333333"/>
        </w:rPr>
      </w:pPr>
    </w:p>
    <w:p w14:paraId="26A4F24E" w14:textId="77F0DDC2" w:rsidR="009D56F8" w:rsidRDefault="00B82972" w:rsidP="009D56F8">
      <w:pPr>
        <w:ind w:left="851"/>
        <w:jc w:val="both"/>
        <w:rPr>
          <w:rFonts w:ascii="Arial" w:eastAsia="Arial" w:hAnsi="Arial" w:cs="Arial"/>
          <w:bCs/>
          <w:color w:val="333333"/>
        </w:rPr>
      </w:pPr>
      <w:r w:rsidRPr="00B82972">
        <w:rPr>
          <w:rFonts w:ascii="Arial" w:eastAsia="Arial" w:hAnsi="Arial" w:cs="Arial"/>
          <w:bCs/>
          <w:color w:val="333333"/>
        </w:rPr>
        <w:t>Seleccione la opción “Siguiente” para avanzar en el proceso.</w:t>
      </w:r>
    </w:p>
    <w:p w14:paraId="631C5DA2" w14:textId="0AC94657" w:rsidR="00513770" w:rsidRPr="00BB0995" w:rsidRDefault="005302F7" w:rsidP="00513770">
      <w:pPr>
        <w:pStyle w:val="Ttulo2"/>
        <w:numPr>
          <w:ilvl w:val="0"/>
          <w:numId w:val="4"/>
        </w:numPr>
        <w:spacing w:before="126"/>
        <w:ind w:left="709"/>
        <w:rPr>
          <w:rFonts w:ascii="Arial" w:eastAsia="Arial" w:hAnsi="Arial" w:cs="Arial"/>
          <w:bCs/>
          <w:color w:val="333333"/>
        </w:rPr>
      </w:pPr>
      <w:bookmarkStart w:id="11" w:name="OLE_LINK46"/>
      <w:r>
        <w:rPr>
          <w:rFonts w:ascii="Arial" w:eastAsia="Arial" w:hAnsi="Arial" w:cs="Arial"/>
          <w:bCs/>
          <w:color w:val="333333"/>
          <w:sz w:val="28"/>
          <w:szCs w:val="28"/>
        </w:rPr>
        <w:t>Información general del contribuyente</w:t>
      </w:r>
    </w:p>
    <w:bookmarkEnd w:id="11"/>
    <w:p w14:paraId="481CAD1F" w14:textId="77777777" w:rsidR="00B82972" w:rsidRPr="00BB0995" w:rsidRDefault="00B82972" w:rsidP="009D56F8">
      <w:pPr>
        <w:ind w:left="851"/>
        <w:jc w:val="both"/>
        <w:rPr>
          <w:rFonts w:ascii="Arial" w:eastAsia="Arial" w:hAnsi="Arial" w:cs="Arial"/>
          <w:bCs/>
          <w:color w:val="333333"/>
        </w:rPr>
      </w:pPr>
    </w:p>
    <w:p w14:paraId="432459D7" w14:textId="31C740C0" w:rsidR="009D56F8" w:rsidRDefault="005302F7" w:rsidP="009D56F8">
      <w:pPr>
        <w:ind w:left="851"/>
        <w:jc w:val="both"/>
        <w:rPr>
          <w:rFonts w:ascii="Arial" w:eastAsia="Arial" w:hAnsi="Arial" w:cs="Arial"/>
          <w:bCs/>
          <w:color w:val="333333"/>
        </w:rPr>
      </w:pPr>
      <w:r w:rsidRPr="005302F7">
        <w:rPr>
          <w:rFonts w:ascii="Arial" w:eastAsia="Arial" w:hAnsi="Arial" w:cs="Arial"/>
          <w:bCs/>
          <w:color w:val="333333"/>
        </w:rPr>
        <w:t xml:space="preserve">En </w:t>
      </w:r>
      <w:r>
        <w:rPr>
          <w:rFonts w:ascii="Arial" w:eastAsia="Arial" w:hAnsi="Arial" w:cs="Arial"/>
          <w:bCs/>
          <w:color w:val="333333"/>
        </w:rPr>
        <w:t>el paso uno</w:t>
      </w:r>
      <w:r w:rsidRPr="005302F7">
        <w:rPr>
          <w:rFonts w:ascii="Arial" w:eastAsia="Arial" w:hAnsi="Arial" w:cs="Arial"/>
          <w:bCs/>
          <w:color w:val="333333"/>
        </w:rPr>
        <w:t xml:space="preserve"> “Inicio”, la herramienta desplegará su información personal, proporcionada por el Registro Civil, en la que se incluyen foto y firma. También podrá seleccionar títulos profesionales registrados en</w:t>
      </w:r>
      <w:r w:rsidR="00F519C3">
        <w:rPr>
          <w:rFonts w:ascii="Arial" w:eastAsia="Arial" w:hAnsi="Arial" w:cs="Arial"/>
          <w:bCs/>
          <w:color w:val="333333"/>
        </w:rPr>
        <w:t xml:space="preserve"> la</w:t>
      </w:r>
      <w:r w:rsidRPr="005302F7">
        <w:rPr>
          <w:rFonts w:ascii="Arial" w:eastAsia="Arial" w:hAnsi="Arial" w:cs="Arial"/>
          <w:bCs/>
          <w:color w:val="333333"/>
        </w:rPr>
        <w:t xml:space="preserve"> </w:t>
      </w:r>
      <w:r w:rsidR="00F519C3" w:rsidRPr="002B301D">
        <w:rPr>
          <w:rFonts w:ascii="Arial" w:eastAsia="Arial" w:hAnsi="Arial" w:cs="Arial"/>
          <w:b/>
          <w:bCs/>
          <w:color w:val="333333"/>
        </w:rPr>
        <w:t>Subsecretaría de Educación Superior, Ciencia, Tecnología e Innovación</w:t>
      </w:r>
      <w:r w:rsidR="00F519C3" w:rsidRPr="005302F7" w:rsidDel="00F519C3">
        <w:rPr>
          <w:rFonts w:ascii="Arial" w:eastAsia="Arial" w:hAnsi="Arial" w:cs="Arial"/>
          <w:bCs/>
          <w:color w:val="333333"/>
        </w:rPr>
        <w:t xml:space="preserve"> </w:t>
      </w:r>
      <w:r w:rsidRPr="005302F7">
        <w:rPr>
          <w:rFonts w:ascii="Arial" w:eastAsia="Arial" w:hAnsi="Arial" w:cs="Arial"/>
          <w:bCs/>
          <w:color w:val="333333"/>
        </w:rPr>
        <w:t>y calificaciones artesanales emitidas por la Junta Nacional de Defensa del Artesano, en caso de poseerlas. Para continuar presione el botón “Siguiente”.</w:t>
      </w:r>
    </w:p>
    <w:p w14:paraId="74897F84" w14:textId="77777777" w:rsidR="005302F7" w:rsidRDefault="005302F7" w:rsidP="009D56F8">
      <w:pPr>
        <w:ind w:left="851"/>
        <w:jc w:val="both"/>
        <w:rPr>
          <w:rFonts w:ascii="Arial" w:eastAsia="Arial" w:hAnsi="Arial" w:cs="Arial"/>
          <w:bCs/>
          <w:color w:val="333333"/>
        </w:rPr>
      </w:pPr>
    </w:p>
    <w:p w14:paraId="155526DF" w14:textId="31569C7C" w:rsidR="005302F7" w:rsidRDefault="005302F7" w:rsidP="003266DF">
      <w:pPr>
        <w:ind w:left="851"/>
        <w:jc w:val="center"/>
        <w:rPr>
          <w:rFonts w:ascii="Arial" w:eastAsia="Arial" w:hAnsi="Arial" w:cs="Arial"/>
          <w:bCs/>
          <w:color w:val="333333"/>
        </w:rPr>
      </w:pPr>
      <w:r>
        <w:rPr>
          <w:rFonts w:ascii="Arial" w:eastAsia="Arial" w:hAnsi="Arial" w:cs="Arial"/>
          <w:bCs/>
          <w:noProof/>
          <w:color w:val="333333"/>
        </w:rPr>
        <w:drawing>
          <wp:inline distT="0" distB="0" distL="0" distR="0" wp14:anchorId="4292B638" wp14:editId="28C1FC18">
            <wp:extent cx="5454000" cy="2880000"/>
            <wp:effectExtent l="19050" t="19050" r="13970" b="15875"/>
            <wp:docPr id="1543703038"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54000" cy="2880000"/>
                    </a:xfrm>
                    <a:prstGeom prst="rect">
                      <a:avLst/>
                    </a:prstGeom>
                    <a:noFill/>
                    <a:ln>
                      <a:solidFill>
                        <a:srgbClr val="00B0F0"/>
                      </a:solidFill>
                    </a:ln>
                  </pic:spPr>
                </pic:pic>
              </a:graphicData>
            </a:graphic>
          </wp:inline>
        </w:drawing>
      </w:r>
    </w:p>
    <w:p w14:paraId="54CA6A67" w14:textId="77777777" w:rsidR="005302F7" w:rsidRDefault="005302F7" w:rsidP="009D56F8">
      <w:pPr>
        <w:ind w:left="851"/>
        <w:jc w:val="both"/>
        <w:rPr>
          <w:rFonts w:ascii="Arial" w:eastAsia="Arial" w:hAnsi="Arial" w:cs="Arial"/>
          <w:bCs/>
          <w:color w:val="333333"/>
        </w:rPr>
      </w:pPr>
    </w:p>
    <w:p w14:paraId="5D5BA0EA" w14:textId="5807463A" w:rsidR="005302F7" w:rsidRDefault="005302F7" w:rsidP="005302F7">
      <w:pPr>
        <w:pStyle w:val="Ttulo2"/>
        <w:numPr>
          <w:ilvl w:val="0"/>
          <w:numId w:val="4"/>
        </w:numPr>
        <w:spacing w:before="126"/>
        <w:ind w:left="709"/>
        <w:rPr>
          <w:rFonts w:ascii="Arial" w:eastAsia="Arial" w:hAnsi="Arial" w:cs="Arial"/>
          <w:bCs/>
          <w:color w:val="333333"/>
          <w:sz w:val="28"/>
          <w:szCs w:val="28"/>
        </w:rPr>
      </w:pPr>
      <w:bookmarkStart w:id="12" w:name="OLE_LINK49"/>
      <w:r>
        <w:rPr>
          <w:rFonts w:ascii="Arial" w:eastAsia="Arial" w:hAnsi="Arial" w:cs="Arial"/>
          <w:bCs/>
          <w:color w:val="333333"/>
          <w:sz w:val="28"/>
          <w:szCs w:val="28"/>
        </w:rPr>
        <w:lastRenderedPageBreak/>
        <w:t>Medios de contacto</w:t>
      </w:r>
    </w:p>
    <w:bookmarkEnd w:id="12"/>
    <w:p w14:paraId="5BB1CB01" w14:textId="77777777" w:rsidR="005302F7" w:rsidRDefault="005302F7" w:rsidP="005302F7"/>
    <w:p w14:paraId="565DCD18" w14:textId="278596CF" w:rsidR="005302F7" w:rsidRDefault="005302F7" w:rsidP="007F0D93">
      <w:pPr>
        <w:ind w:left="851"/>
        <w:jc w:val="both"/>
        <w:rPr>
          <w:rFonts w:ascii="Arial" w:eastAsia="Arial" w:hAnsi="Arial" w:cs="Arial"/>
          <w:bCs/>
          <w:color w:val="333333"/>
        </w:rPr>
      </w:pPr>
      <w:r w:rsidRPr="007F0D93">
        <w:rPr>
          <w:rFonts w:ascii="Arial" w:eastAsia="Arial" w:hAnsi="Arial" w:cs="Arial"/>
          <w:bCs/>
          <w:color w:val="333333"/>
        </w:rPr>
        <w:t xml:space="preserve">En </w:t>
      </w:r>
      <w:r w:rsidR="007F0D93">
        <w:rPr>
          <w:rFonts w:ascii="Arial" w:eastAsia="Arial" w:hAnsi="Arial" w:cs="Arial"/>
          <w:bCs/>
          <w:color w:val="333333"/>
        </w:rPr>
        <w:t>el paso dos</w:t>
      </w:r>
      <w:r w:rsidRPr="007F0D93">
        <w:rPr>
          <w:rFonts w:ascii="Arial" w:eastAsia="Arial" w:hAnsi="Arial" w:cs="Arial"/>
          <w:bCs/>
          <w:color w:val="333333"/>
        </w:rPr>
        <w:t xml:space="preserve"> "Contacto" visualizará la información que proporcionó al momento de solicitar su clave electrónica. No podrá editar o eliminar estos medios de contacto.</w:t>
      </w:r>
    </w:p>
    <w:p w14:paraId="1816A620" w14:textId="77777777" w:rsidR="00AC73E6" w:rsidRDefault="00AC73E6" w:rsidP="007F0D93">
      <w:pPr>
        <w:ind w:left="851"/>
        <w:jc w:val="both"/>
        <w:rPr>
          <w:rFonts w:ascii="Arial" w:eastAsia="Arial" w:hAnsi="Arial" w:cs="Arial"/>
          <w:bCs/>
          <w:color w:val="333333"/>
        </w:rPr>
      </w:pPr>
    </w:p>
    <w:p w14:paraId="08794625" w14:textId="68872B63" w:rsidR="00AC73E6" w:rsidRPr="007F0D93" w:rsidRDefault="00FB0E27" w:rsidP="003266DF">
      <w:pPr>
        <w:ind w:left="851"/>
        <w:jc w:val="center"/>
        <w:rPr>
          <w:rFonts w:ascii="Arial" w:eastAsia="Arial" w:hAnsi="Arial" w:cs="Arial"/>
          <w:bCs/>
          <w:color w:val="333333"/>
        </w:rPr>
      </w:pPr>
      <w:r w:rsidRPr="00FB0E27">
        <w:rPr>
          <w:rFonts w:ascii="Arial" w:eastAsia="Arial" w:hAnsi="Arial" w:cs="Arial"/>
          <w:bCs/>
          <w:noProof/>
          <w:color w:val="333333"/>
        </w:rPr>
        <w:drawing>
          <wp:inline distT="0" distB="0" distL="0" distR="0" wp14:anchorId="24986549" wp14:editId="7B4E6706">
            <wp:extent cx="5454000" cy="2104526"/>
            <wp:effectExtent l="19050" t="19050" r="13970" b="10160"/>
            <wp:docPr id="1201810103"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810103" name="Imagen 1" descr="Interfaz de usuario gráfica&#10;&#10;El contenido generado por IA puede ser incorrecto."/>
                    <pic:cNvPicPr/>
                  </pic:nvPicPr>
                  <pic:blipFill>
                    <a:blip r:embed="rId26"/>
                    <a:stretch>
                      <a:fillRect/>
                    </a:stretch>
                  </pic:blipFill>
                  <pic:spPr>
                    <a:xfrm>
                      <a:off x="0" y="0"/>
                      <a:ext cx="5454000" cy="2104526"/>
                    </a:xfrm>
                    <a:prstGeom prst="rect">
                      <a:avLst/>
                    </a:prstGeom>
                    <a:ln>
                      <a:solidFill>
                        <a:srgbClr val="00B0F0"/>
                      </a:solidFill>
                    </a:ln>
                  </pic:spPr>
                </pic:pic>
              </a:graphicData>
            </a:graphic>
          </wp:inline>
        </w:drawing>
      </w:r>
    </w:p>
    <w:p w14:paraId="6792046F" w14:textId="77777777" w:rsidR="005302F7" w:rsidRPr="007F0D93" w:rsidRDefault="005302F7" w:rsidP="007F0D93">
      <w:pPr>
        <w:ind w:left="851"/>
        <w:jc w:val="both"/>
        <w:rPr>
          <w:rFonts w:ascii="Arial" w:eastAsia="Arial" w:hAnsi="Arial" w:cs="Arial"/>
          <w:bCs/>
          <w:color w:val="333333"/>
        </w:rPr>
      </w:pPr>
    </w:p>
    <w:p w14:paraId="14BAAEC1" w14:textId="37F54F85" w:rsidR="005302F7" w:rsidRDefault="005302F7" w:rsidP="007F0D93">
      <w:pPr>
        <w:ind w:left="851"/>
        <w:jc w:val="both"/>
        <w:rPr>
          <w:rFonts w:ascii="Arial" w:eastAsia="Arial" w:hAnsi="Arial" w:cs="Arial"/>
          <w:bCs/>
          <w:color w:val="333333"/>
        </w:rPr>
      </w:pPr>
      <w:r w:rsidRPr="007F0D93">
        <w:rPr>
          <w:rFonts w:ascii="Arial" w:eastAsia="Arial" w:hAnsi="Arial" w:cs="Arial"/>
          <w:bCs/>
          <w:color w:val="333333"/>
        </w:rPr>
        <w:t xml:space="preserve">Puede registrar medios de contacto </w:t>
      </w:r>
      <w:r w:rsidRPr="00FB0E27">
        <w:rPr>
          <w:rFonts w:ascii="Arial" w:eastAsia="Arial" w:hAnsi="Arial" w:cs="Arial"/>
          <w:b/>
          <w:color w:val="333333"/>
          <w:u w:val="single"/>
        </w:rPr>
        <w:t>adicionales</w:t>
      </w:r>
      <w:r w:rsidRPr="007F0D93">
        <w:rPr>
          <w:rFonts w:ascii="Arial" w:eastAsia="Arial" w:hAnsi="Arial" w:cs="Arial"/>
          <w:bCs/>
          <w:color w:val="333333"/>
        </w:rPr>
        <w:t xml:space="preserve">, </w:t>
      </w:r>
      <w:r w:rsidR="00FB0E27">
        <w:rPr>
          <w:rFonts w:ascii="Arial" w:eastAsia="Arial" w:hAnsi="Arial" w:cs="Arial"/>
          <w:bCs/>
          <w:color w:val="333333"/>
        </w:rPr>
        <w:t>dando clic en “</w:t>
      </w:r>
      <w:r w:rsidR="00FB0E27" w:rsidRPr="00FB0E27">
        <w:rPr>
          <w:rFonts w:ascii="Arial" w:eastAsia="Arial" w:hAnsi="Arial" w:cs="Arial"/>
          <w:bCs/>
          <w:color w:val="333333"/>
        </w:rPr>
        <w:t>Agregar medio contacto</w:t>
      </w:r>
      <w:r w:rsidR="00FB0E27">
        <w:rPr>
          <w:rFonts w:ascii="Arial" w:eastAsia="Arial" w:hAnsi="Arial" w:cs="Arial"/>
          <w:bCs/>
          <w:color w:val="333333"/>
        </w:rPr>
        <w:t xml:space="preserve">” </w:t>
      </w:r>
      <w:r w:rsidRPr="007F0D93">
        <w:rPr>
          <w:rFonts w:ascii="Arial" w:eastAsia="Arial" w:hAnsi="Arial" w:cs="Arial"/>
          <w:bCs/>
          <w:color w:val="333333"/>
        </w:rPr>
        <w:t>selecci</w:t>
      </w:r>
      <w:r w:rsidR="00FB0E27">
        <w:rPr>
          <w:rFonts w:ascii="Arial" w:eastAsia="Arial" w:hAnsi="Arial" w:cs="Arial"/>
          <w:bCs/>
          <w:color w:val="333333"/>
        </w:rPr>
        <w:t xml:space="preserve">one el </w:t>
      </w:r>
      <w:r w:rsidRPr="007F0D93">
        <w:rPr>
          <w:rFonts w:ascii="Arial" w:eastAsia="Arial" w:hAnsi="Arial" w:cs="Arial"/>
          <w:bCs/>
          <w:color w:val="333333"/>
        </w:rPr>
        <w:t>“Tipo de medio” y complet</w:t>
      </w:r>
      <w:r w:rsidR="00FB0E27">
        <w:rPr>
          <w:rFonts w:ascii="Arial" w:eastAsia="Arial" w:hAnsi="Arial" w:cs="Arial"/>
          <w:bCs/>
          <w:color w:val="333333"/>
        </w:rPr>
        <w:t>e</w:t>
      </w:r>
      <w:r w:rsidRPr="007F0D93">
        <w:rPr>
          <w:rFonts w:ascii="Arial" w:eastAsia="Arial" w:hAnsi="Arial" w:cs="Arial"/>
          <w:bCs/>
          <w:color w:val="333333"/>
        </w:rPr>
        <w:t xml:space="preserve"> la información en el campo “Medio de contacto”. Para incluir el nuevo contacto, presione “Agregar”.</w:t>
      </w:r>
    </w:p>
    <w:p w14:paraId="5000FA8C" w14:textId="77777777" w:rsidR="00FB0E27" w:rsidRDefault="00FB0E27" w:rsidP="007F0D93">
      <w:pPr>
        <w:ind w:left="851"/>
        <w:jc w:val="both"/>
        <w:rPr>
          <w:rFonts w:ascii="Arial" w:eastAsia="Arial" w:hAnsi="Arial" w:cs="Arial"/>
          <w:bCs/>
          <w:color w:val="333333"/>
        </w:rPr>
      </w:pPr>
    </w:p>
    <w:p w14:paraId="0BF22AAF" w14:textId="77777777" w:rsidR="00FB0E27" w:rsidRDefault="00FB0E27" w:rsidP="007F0D93">
      <w:pPr>
        <w:ind w:left="851"/>
        <w:jc w:val="both"/>
        <w:rPr>
          <w:rFonts w:ascii="Arial" w:eastAsia="Arial" w:hAnsi="Arial" w:cs="Arial"/>
          <w:bCs/>
          <w:color w:val="333333"/>
        </w:rPr>
      </w:pPr>
    </w:p>
    <w:p w14:paraId="4168C1AB" w14:textId="7B865732" w:rsidR="00FB0E27" w:rsidRPr="007F0D93" w:rsidRDefault="00FB0E27" w:rsidP="003266DF">
      <w:pPr>
        <w:ind w:left="851"/>
        <w:jc w:val="center"/>
        <w:rPr>
          <w:rFonts w:ascii="Arial" w:eastAsia="Arial" w:hAnsi="Arial" w:cs="Arial"/>
          <w:bCs/>
          <w:color w:val="333333"/>
        </w:rPr>
      </w:pPr>
      <w:r w:rsidRPr="00FB0E27">
        <w:rPr>
          <w:rFonts w:ascii="Arial" w:eastAsia="Arial" w:hAnsi="Arial" w:cs="Arial"/>
          <w:bCs/>
          <w:noProof/>
          <w:color w:val="333333"/>
        </w:rPr>
        <w:drawing>
          <wp:inline distT="0" distB="0" distL="0" distR="0" wp14:anchorId="6BCC2487" wp14:editId="5BC5D7E3">
            <wp:extent cx="5454000" cy="2627404"/>
            <wp:effectExtent l="19050" t="19050" r="13970" b="20955"/>
            <wp:docPr id="252130757"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130757" name="Imagen 1" descr="Interfaz de usuario gráfica&#10;&#10;El contenido generado por IA puede ser incorrecto."/>
                    <pic:cNvPicPr/>
                  </pic:nvPicPr>
                  <pic:blipFill>
                    <a:blip r:embed="rId27"/>
                    <a:stretch>
                      <a:fillRect/>
                    </a:stretch>
                  </pic:blipFill>
                  <pic:spPr>
                    <a:xfrm>
                      <a:off x="0" y="0"/>
                      <a:ext cx="5454000" cy="2627404"/>
                    </a:xfrm>
                    <a:prstGeom prst="rect">
                      <a:avLst/>
                    </a:prstGeom>
                    <a:ln>
                      <a:solidFill>
                        <a:srgbClr val="00B0F0"/>
                      </a:solidFill>
                    </a:ln>
                  </pic:spPr>
                </pic:pic>
              </a:graphicData>
            </a:graphic>
          </wp:inline>
        </w:drawing>
      </w:r>
    </w:p>
    <w:p w14:paraId="3FCA1B81" w14:textId="77777777" w:rsidR="005302F7" w:rsidRDefault="005302F7" w:rsidP="009D56F8">
      <w:pPr>
        <w:ind w:left="851"/>
        <w:jc w:val="both"/>
        <w:rPr>
          <w:rFonts w:ascii="Arial" w:eastAsia="Arial" w:hAnsi="Arial" w:cs="Arial"/>
          <w:bCs/>
          <w:color w:val="333333"/>
        </w:rPr>
      </w:pPr>
    </w:p>
    <w:p w14:paraId="595A9223" w14:textId="165DF1F1" w:rsidR="00AC73E6" w:rsidRDefault="00FB0E27" w:rsidP="009D56F8">
      <w:pPr>
        <w:ind w:left="851"/>
        <w:jc w:val="both"/>
        <w:rPr>
          <w:rFonts w:ascii="Arial" w:eastAsia="Arial" w:hAnsi="Arial" w:cs="Arial"/>
          <w:bCs/>
          <w:color w:val="333333"/>
        </w:rPr>
      </w:pPr>
      <w:r w:rsidRPr="00FB0E27">
        <w:rPr>
          <w:rFonts w:ascii="Arial" w:eastAsia="Arial" w:hAnsi="Arial" w:cs="Arial"/>
          <w:bCs/>
          <w:color w:val="333333"/>
        </w:rPr>
        <w:t>Si desea borrar alguno de los medios de contacto adicionales que acaba de incluir, seleccione el icono “Eliminar” según sea el caso. Para continuar presione “Siguiente”.</w:t>
      </w:r>
    </w:p>
    <w:p w14:paraId="2AFB8B89" w14:textId="77777777" w:rsidR="00591286" w:rsidRDefault="00591286" w:rsidP="009D56F8">
      <w:pPr>
        <w:ind w:left="851"/>
        <w:jc w:val="both"/>
        <w:rPr>
          <w:rFonts w:ascii="Arial" w:eastAsia="Arial" w:hAnsi="Arial" w:cs="Arial"/>
          <w:bCs/>
          <w:color w:val="333333"/>
        </w:rPr>
      </w:pPr>
    </w:p>
    <w:p w14:paraId="12796CFD" w14:textId="639880CD" w:rsidR="00591286" w:rsidRDefault="00591286" w:rsidP="003266DF">
      <w:pPr>
        <w:ind w:left="851"/>
        <w:jc w:val="center"/>
        <w:rPr>
          <w:rFonts w:ascii="Arial" w:eastAsia="Arial" w:hAnsi="Arial" w:cs="Arial"/>
          <w:bCs/>
          <w:color w:val="333333"/>
        </w:rPr>
      </w:pPr>
      <w:r w:rsidRPr="00591286">
        <w:rPr>
          <w:rFonts w:ascii="Arial" w:eastAsia="Arial" w:hAnsi="Arial" w:cs="Arial"/>
          <w:bCs/>
          <w:noProof/>
          <w:color w:val="333333"/>
        </w:rPr>
        <w:lastRenderedPageBreak/>
        <w:drawing>
          <wp:inline distT="0" distB="0" distL="0" distR="0" wp14:anchorId="6C922FD5" wp14:editId="500DE15B">
            <wp:extent cx="5454000" cy="2780759"/>
            <wp:effectExtent l="19050" t="19050" r="13970" b="19685"/>
            <wp:docPr id="1966881931"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881931" name="Imagen 1" descr="Interfaz de usuario gráfica&#10;&#10;El contenido generado por IA puede ser incorrecto."/>
                    <pic:cNvPicPr/>
                  </pic:nvPicPr>
                  <pic:blipFill>
                    <a:blip r:embed="rId28"/>
                    <a:stretch>
                      <a:fillRect/>
                    </a:stretch>
                  </pic:blipFill>
                  <pic:spPr>
                    <a:xfrm>
                      <a:off x="0" y="0"/>
                      <a:ext cx="5454000" cy="2780759"/>
                    </a:xfrm>
                    <a:prstGeom prst="rect">
                      <a:avLst/>
                    </a:prstGeom>
                    <a:ln>
                      <a:solidFill>
                        <a:srgbClr val="00B0F0"/>
                      </a:solidFill>
                    </a:ln>
                  </pic:spPr>
                </pic:pic>
              </a:graphicData>
            </a:graphic>
          </wp:inline>
        </w:drawing>
      </w:r>
    </w:p>
    <w:p w14:paraId="042F26CC" w14:textId="77777777" w:rsidR="00591286" w:rsidRDefault="00591286" w:rsidP="009D56F8">
      <w:pPr>
        <w:ind w:left="851"/>
        <w:jc w:val="both"/>
        <w:rPr>
          <w:rFonts w:ascii="Arial" w:eastAsia="Arial" w:hAnsi="Arial" w:cs="Arial"/>
          <w:bCs/>
          <w:color w:val="333333"/>
        </w:rPr>
      </w:pPr>
    </w:p>
    <w:p w14:paraId="0B608E0F" w14:textId="09C2173E" w:rsidR="00F519C3" w:rsidRDefault="00F519C3" w:rsidP="009D56F8">
      <w:pPr>
        <w:ind w:left="851"/>
        <w:jc w:val="both"/>
        <w:rPr>
          <w:rFonts w:ascii="Arial" w:eastAsia="Arial" w:hAnsi="Arial" w:cs="Arial"/>
          <w:bCs/>
          <w:color w:val="333333"/>
        </w:rPr>
      </w:pPr>
      <w:r>
        <w:rPr>
          <w:rFonts w:ascii="Arial" w:eastAsia="Arial" w:hAnsi="Arial" w:cs="Arial"/>
          <w:bCs/>
          <w:color w:val="333333"/>
        </w:rPr>
        <w:t>Los medios de contacto registrados en esta sección no se vinculan automáticamente en el establecimiento.</w:t>
      </w:r>
    </w:p>
    <w:p w14:paraId="7FD852CE" w14:textId="77777777" w:rsidR="001A6EDE" w:rsidRDefault="001A6EDE" w:rsidP="009D56F8">
      <w:pPr>
        <w:ind w:left="851"/>
        <w:jc w:val="both"/>
        <w:rPr>
          <w:rFonts w:ascii="Arial" w:eastAsia="Arial" w:hAnsi="Arial" w:cs="Arial"/>
          <w:bCs/>
          <w:color w:val="333333"/>
        </w:rPr>
      </w:pPr>
    </w:p>
    <w:p w14:paraId="3E0418B4" w14:textId="4827AF20" w:rsidR="00611AD1" w:rsidRDefault="00611AD1" w:rsidP="00611AD1">
      <w:pPr>
        <w:pStyle w:val="Ttulo2"/>
        <w:numPr>
          <w:ilvl w:val="0"/>
          <w:numId w:val="4"/>
        </w:numPr>
        <w:spacing w:before="126"/>
        <w:ind w:left="709"/>
        <w:rPr>
          <w:rFonts w:ascii="Arial" w:eastAsia="Arial" w:hAnsi="Arial" w:cs="Arial"/>
          <w:bCs/>
          <w:color w:val="333333"/>
          <w:sz w:val="28"/>
          <w:szCs w:val="28"/>
        </w:rPr>
      </w:pPr>
      <w:bookmarkStart w:id="13" w:name="OLE_LINK54"/>
      <w:r>
        <w:rPr>
          <w:rFonts w:ascii="Arial" w:eastAsia="Arial" w:hAnsi="Arial" w:cs="Arial"/>
          <w:bCs/>
          <w:color w:val="333333"/>
          <w:sz w:val="28"/>
          <w:szCs w:val="28"/>
        </w:rPr>
        <w:t xml:space="preserve">Dirección </w:t>
      </w:r>
    </w:p>
    <w:bookmarkEnd w:id="13"/>
    <w:p w14:paraId="58FEC172" w14:textId="77777777" w:rsidR="00AC73E6" w:rsidRDefault="00AC73E6" w:rsidP="009D56F8">
      <w:pPr>
        <w:ind w:left="851"/>
        <w:jc w:val="both"/>
        <w:rPr>
          <w:rFonts w:ascii="Arial" w:eastAsia="Arial" w:hAnsi="Arial" w:cs="Arial"/>
          <w:bCs/>
          <w:color w:val="333333"/>
        </w:rPr>
      </w:pPr>
    </w:p>
    <w:p w14:paraId="04A8C6EB" w14:textId="32A487F2" w:rsidR="00611AD1" w:rsidRPr="00611AD1" w:rsidRDefault="00611AD1" w:rsidP="00611AD1">
      <w:pPr>
        <w:ind w:left="851"/>
        <w:jc w:val="both"/>
        <w:rPr>
          <w:rFonts w:ascii="Arial" w:eastAsia="Arial" w:hAnsi="Arial" w:cs="Arial"/>
          <w:bCs/>
          <w:color w:val="333333"/>
        </w:rPr>
      </w:pPr>
      <w:r w:rsidRPr="00611AD1">
        <w:rPr>
          <w:rFonts w:ascii="Arial" w:eastAsia="Arial" w:hAnsi="Arial" w:cs="Arial"/>
          <w:bCs/>
          <w:color w:val="333333"/>
        </w:rPr>
        <w:t xml:space="preserve">En </w:t>
      </w:r>
      <w:r>
        <w:rPr>
          <w:rFonts w:ascii="Arial" w:eastAsia="Arial" w:hAnsi="Arial" w:cs="Arial"/>
          <w:bCs/>
          <w:color w:val="333333"/>
        </w:rPr>
        <w:t>el paso tres</w:t>
      </w:r>
      <w:r w:rsidRPr="00611AD1">
        <w:rPr>
          <w:rFonts w:ascii="Arial" w:eastAsia="Arial" w:hAnsi="Arial" w:cs="Arial"/>
          <w:bCs/>
          <w:color w:val="333333"/>
        </w:rPr>
        <w:t xml:space="preserve"> "Dirección" ingrese la información correspondiente a la dirección de su establecimiento matriz. Digite el “Código Único Eléctrico Nacional (CUEN)”</w:t>
      </w:r>
      <w:r>
        <w:rPr>
          <w:rStyle w:val="Refdenotaalpie"/>
          <w:rFonts w:ascii="Arial" w:eastAsia="Arial" w:hAnsi="Arial" w:cs="Arial"/>
          <w:bCs/>
          <w:color w:val="333333"/>
        </w:rPr>
        <w:footnoteReference w:id="3"/>
      </w:r>
      <w:r w:rsidRPr="00611AD1">
        <w:rPr>
          <w:rFonts w:ascii="Arial" w:eastAsia="Arial" w:hAnsi="Arial" w:cs="Arial"/>
          <w:bCs/>
          <w:color w:val="333333"/>
        </w:rPr>
        <w:t>, en el caso de tener alguna duda para encontrar este dato, acérquese al icono (i), aparecerá un ejemplo de factura de servicio de energía eléctrica con las especificaciones del lugar en el cual se ubica al código CUEN. Si el código ingresado es correcto, el campo “Dirección CUEN” mostrará la provincia donde se recibe del suministro eléctrico.</w:t>
      </w:r>
    </w:p>
    <w:p w14:paraId="59E3E43C" w14:textId="77777777" w:rsidR="00611AD1" w:rsidRPr="00611AD1" w:rsidRDefault="00611AD1" w:rsidP="00611AD1">
      <w:pPr>
        <w:ind w:left="851"/>
        <w:jc w:val="both"/>
        <w:rPr>
          <w:rFonts w:ascii="Arial" w:eastAsia="Arial" w:hAnsi="Arial" w:cs="Arial"/>
          <w:bCs/>
          <w:color w:val="333333"/>
        </w:rPr>
      </w:pPr>
    </w:p>
    <w:p w14:paraId="4A8F8170" w14:textId="7068D0E2" w:rsidR="00611AD1" w:rsidRDefault="00611AD1" w:rsidP="00611AD1">
      <w:pPr>
        <w:ind w:left="851"/>
        <w:jc w:val="both"/>
        <w:rPr>
          <w:rFonts w:ascii="Arial" w:eastAsia="Arial" w:hAnsi="Arial" w:cs="Arial"/>
          <w:bCs/>
          <w:color w:val="333333"/>
        </w:rPr>
      </w:pPr>
      <w:r w:rsidRPr="00611AD1">
        <w:rPr>
          <w:rFonts w:ascii="Arial" w:eastAsia="Arial" w:hAnsi="Arial" w:cs="Arial"/>
          <w:bCs/>
          <w:color w:val="333333"/>
        </w:rPr>
        <w:t>Verifique la información y llene los campos que se muestran en la pantalla. Ingrese los datos de manera completa y correcta</w:t>
      </w:r>
      <w:r>
        <w:rPr>
          <w:rStyle w:val="Refdenotaalpie"/>
          <w:rFonts w:ascii="Arial" w:eastAsia="Arial" w:hAnsi="Arial" w:cs="Arial"/>
          <w:bCs/>
          <w:color w:val="333333"/>
        </w:rPr>
        <w:footnoteReference w:id="4"/>
      </w:r>
      <w:r w:rsidRPr="00611AD1">
        <w:rPr>
          <w:rFonts w:ascii="Arial" w:eastAsia="Arial" w:hAnsi="Arial" w:cs="Arial"/>
          <w:bCs/>
          <w:color w:val="333333"/>
        </w:rPr>
        <w:t>.</w:t>
      </w:r>
    </w:p>
    <w:p w14:paraId="16D46FFA" w14:textId="77777777" w:rsidR="00611AD1" w:rsidRDefault="00611AD1" w:rsidP="009D56F8">
      <w:pPr>
        <w:ind w:left="851"/>
        <w:jc w:val="both"/>
        <w:rPr>
          <w:rFonts w:ascii="Arial" w:eastAsia="Arial" w:hAnsi="Arial" w:cs="Arial"/>
          <w:bCs/>
          <w:color w:val="333333"/>
        </w:rPr>
      </w:pPr>
    </w:p>
    <w:p w14:paraId="037690D6" w14:textId="51A49199" w:rsidR="00611AD1" w:rsidRDefault="0065244D" w:rsidP="003266DF">
      <w:pPr>
        <w:ind w:left="851"/>
        <w:jc w:val="center"/>
        <w:rPr>
          <w:rFonts w:ascii="Arial" w:eastAsia="Arial" w:hAnsi="Arial" w:cs="Arial"/>
          <w:bCs/>
          <w:color w:val="333333"/>
        </w:rPr>
      </w:pPr>
      <w:r w:rsidRPr="0065244D">
        <w:rPr>
          <w:rFonts w:ascii="Arial" w:eastAsia="Arial" w:hAnsi="Arial" w:cs="Arial"/>
          <w:bCs/>
          <w:noProof/>
          <w:color w:val="333333"/>
        </w:rPr>
        <w:lastRenderedPageBreak/>
        <w:drawing>
          <wp:inline distT="0" distB="0" distL="0" distR="0" wp14:anchorId="3172794B" wp14:editId="3FCD0C5B">
            <wp:extent cx="5454000" cy="4519724"/>
            <wp:effectExtent l="19050" t="19050" r="13970" b="14605"/>
            <wp:docPr id="518869099"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8869099" name="Imagen 1" descr="Interfaz de usuario gráfica, Texto, Aplicación&#10;&#10;El contenido generado por IA puede ser incorrecto."/>
                    <pic:cNvPicPr/>
                  </pic:nvPicPr>
                  <pic:blipFill>
                    <a:blip r:embed="rId29"/>
                    <a:stretch>
                      <a:fillRect/>
                    </a:stretch>
                  </pic:blipFill>
                  <pic:spPr>
                    <a:xfrm>
                      <a:off x="0" y="0"/>
                      <a:ext cx="5454000" cy="4519724"/>
                    </a:xfrm>
                    <a:prstGeom prst="rect">
                      <a:avLst/>
                    </a:prstGeom>
                    <a:ln>
                      <a:solidFill>
                        <a:srgbClr val="00B0F0"/>
                      </a:solidFill>
                    </a:ln>
                  </pic:spPr>
                </pic:pic>
              </a:graphicData>
            </a:graphic>
          </wp:inline>
        </w:drawing>
      </w:r>
    </w:p>
    <w:p w14:paraId="4EF562EA" w14:textId="77777777" w:rsidR="00611AD1" w:rsidRDefault="00611AD1" w:rsidP="009D56F8">
      <w:pPr>
        <w:ind w:left="851"/>
        <w:jc w:val="both"/>
        <w:rPr>
          <w:rFonts w:ascii="Arial" w:eastAsia="Arial" w:hAnsi="Arial" w:cs="Arial"/>
          <w:bCs/>
          <w:color w:val="333333"/>
        </w:rPr>
      </w:pPr>
    </w:p>
    <w:p w14:paraId="5D9D52C7" w14:textId="1D3524A5" w:rsidR="00611AD1" w:rsidRDefault="00CC5E2F" w:rsidP="009D56F8">
      <w:pPr>
        <w:ind w:left="851"/>
        <w:jc w:val="both"/>
        <w:rPr>
          <w:rFonts w:ascii="Arial" w:eastAsia="Arial" w:hAnsi="Arial" w:cs="Arial"/>
          <w:bCs/>
          <w:color w:val="333333"/>
        </w:rPr>
      </w:pPr>
      <w:r w:rsidRPr="00CC5E2F">
        <w:rPr>
          <w:rFonts w:ascii="Arial" w:eastAsia="Arial" w:hAnsi="Arial" w:cs="Arial"/>
          <w:bCs/>
          <w:color w:val="333333"/>
        </w:rPr>
        <w:t>Recuerde que, si desea añadir establecimientos adicionales a la Matriz, podrá hacerlo al finalizar este proceso ingresando dentro del menú izquierdo de SRI en Línea en la sección RUC, escogiendo a la opción Actualización.</w:t>
      </w:r>
    </w:p>
    <w:p w14:paraId="0EF99779" w14:textId="77777777" w:rsidR="00CC5E2F" w:rsidRDefault="00CC5E2F" w:rsidP="009D56F8">
      <w:pPr>
        <w:ind w:left="851"/>
        <w:jc w:val="both"/>
        <w:rPr>
          <w:rFonts w:ascii="Arial" w:eastAsia="Arial" w:hAnsi="Arial" w:cs="Arial"/>
          <w:bCs/>
          <w:color w:val="333333"/>
        </w:rPr>
      </w:pPr>
    </w:p>
    <w:p w14:paraId="39ADB7E6" w14:textId="77777777" w:rsidR="007805A6" w:rsidRDefault="007805A6" w:rsidP="007805A6">
      <w:pPr>
        <w:pStyle w:val="Ttulo2"/>
        <w:numPr>
          <w:ilvl w:val="0"/>
          <w:numId w:val="4"/>
        </w:numPr>
        <w:spacing w:before="126"/>
        <w:ind w:left="709"/>
        <w:rPr>
          <w:rFonts w:ascii="Arial" w:eastAsia="Arial" w:hAnsi="Arial" w:cs="Arial"/>
          <w:bCs/>
          <w:color w:val="333333"/>
          <w:sz w:val="28"/>
          <w:szCs w:val="28"/>
        </w:rPr>
      </w:pPr>
      <w:bookmarkStart w:id="14" w:name="OLE_LINK56"/>
      <w:r>
        <w:rPr>
          <w:rFonts w:ascii="Arial" w:eastAsia="Arial" w:hAnsi="Arial" w:cs="Arial"/>
          <w:bCs/>
          <w:color w:val="333333"/>
          <w:sz w:val="28"/>
          <w:szCs w:val="28"/>
        </w:rPr>
        <w:t>Actividades</w:t>
      </w:r>
    </w:p>
    <w:p w14:paraId="12AFBD6E" w14:textId="77777777" w:rsidR="007805A6" w:rsidRPr="007805A6" w:rsidRDefault="007805A6" w:rsidP="007805A6">
      <w:pPr>
        <w:ind w:left="851"/>
        <w:jc w:val="both"/>
        <w:rPr>
          <w:rFonts w:ascii="Arial" w:eastAsia="Arial" w:hAnsi="Arial" w:cs="Arial"/>
          <w:bCs/>
          <w:color w:val="333333"/>
        </w:rPr>
      </w:pPr>
    </w:p>
    <w:p w14:paraId="1B2DFC43" w14:textId="139DD7B4" w:rsidR="007805A6" w:rsidRPr="007805A6" w:rsidRDefault="007805A6" w:rsidP="007805A6">
      <w:pPr>
        <w:ind w:left="851"/>
        <w:jc w:val="both"/>
        <w:rPr>
          <w:rFonts w:ascii="Arial" w:eastAsia="Arial" w:hAnsi="Arial" w:cs="Arial"/>
          <w:bCs/>
          <w:color w:val="333333"/>
        </w:rPr>
      </w:pPr>
      <w:r w:rsidRPr="007805A6">
        <w:rPr>
          <w:rFonts w:ascii="Arial" w:eastAsia="Arial" w:hAnsi="Arial" w:cs="Arial"/>
          <w:bCs/>
          <w:color w:val="333333"/>
        </w:rPr>
        <w:t xml:space="preserve">Dentro de esta sección, se encuentra el campo denominado Ingresos anuales, el </w:t>
      </w:r>
      <w:bookmarkEnd w:id="14"/>
      <w:r w:rsidRPr="007805A6">
        <w:rPr>
          <w:rFonts w:ascii="Arial" w:eastAsia="Arial" w:hAnsi="Arial" w:cs="Arial"/>
          <w:bCs/>
          <w:color w:val="333333"/>
        </w:rPr>
        <w:t>cual debe ser llenado de manera obligatoria; se trata de los ingresos brutos anuales que estime percibir el contribuyente menos descuentos y devoluciones. Esta información es de registro obligatorio y permitirá ubicar al contribuyente</w:t>
      </w:r>
      <w:r w:rsidR="003851E8">
        <w:rPr>
          <w:rFonts w:ascii="Arial" w:eastAsia="Arial" w:hAnsi="Arial" w:cs="Arial"/>
          <w:bCs/>
          <w:color w:val="333333"/>
        </w:rPr>
        <w:t xml:space="preserve"> en el régimen que le corresponda</w:t>
      </w:r>
      <w:r w:rsidRPr="007805A6">
        <w:rPr>
          <w:rFonts w:ascii="Arial" w:eastAsia="Arial" w:hAnsi="Arial" w:cs="Arial"/>
          <w:bCs/>
          <w:color w:val="333333"/>
        </w:rPr>
        <w:t xml:space="preserve">, de ser el caso, en el régimen </w:t>
      </w:r>
      <w:r w:rsidR="003851E8">
        <w:rPr>
          <w:rFonts w:ascii="Arial" w:eastAsia="Arial" w:hAnsi="Arial" w:cs="Arial"/>
          <w:bCs/>
          <w:color w:val="333333"/>
        </w:rPr>
        <w:t xml:space="preserve">General, o </w:t>
      </w:r>
      <w:r w:rsidRPr="007805A6">
        <w:rPr>
          <w:rFonts w:ascii="Arial" w:eastAsia="Arial" w:hAnsi="Arial" w:cs="Arial"/>
          <w:bCs/>
          <w:color w:val="333333"/>
        </w:rPr>
        <w:t>RIMPE Negocio Popular o Emprendedor, de acuerdo con lo establecido en la normativa vigente.</w:t>
      </w:r>
    </w:p>
    <w:p w14:paraId="0C4DCA63" w14:textId="24807C1D" w:rsidR="007805A6" w:rsidRPr="007805A6" w:rsidRDefault="007805A6" w:rsidP="007805A6">
      <w:pPr>
        <w:ind w:left="851"/>
        <w:jc w:val="both"/>
        <w:rPr>
          <w:rFonts w:ascii="Arial" w:eastAsia="Arial" w:hAnsi="Arial" w:cs="Arial"/>
          <w:bCs/>
          <w:color w:val="333333"/>
        </w:rPr>
      </w:pPr>
      <w:r w:rsidRPr="007805A6">
        <w:rPr>
          <w:rFonts w:ascii="Arial" w:eastAsia="Arial" w:hAnsi="Arial" w:cs="Arial"/>
          <w:bCs/>
          <w:color w:val="333333"/>
        </w:rPr>
        <w:t>Para registrar sus actividades económicas presione “Agregar actividades económicas”.</w:t>
      </w:r>
    </w:p>
    <w:p w14:paraId="481B23D3" w14:textId="77777777" w:rsidR="00CC5E2F" w:rsidRDefault="00CC5E2F" w:rsidP="009D56F8">
      <w:pPr>
        <w:ind w:left="851"/>
        <w:jc w:val="both"/>
        <w:rPr>
          <w:rFonts w:ascii="Arial" w:eastAsia="Arial" w:hAnsi="Arial" w:cs="Arial"/>
          <w:bCs/>
          <w:color w:val="333333"/>
        </w:rPr>
      </w:pPr>
    </w:p>
    <w:p w14:paraId="328A09B6" w14:textId="556D0B53" w:rsidR="007805A6" w:rsidRDefault="00185839" w:rsidP="003266DF">
      <w:pPr>
        <w:ind w:left="851"/>
        <w:jc w:val="center"/>
        <w:rPr>
          <w:rFonts w:ascii="Arial" w:eastAsia="Arial" w:hAnsi="Arial" w:cs="Arial"/>
          <w:bCs/>
          <w:color w:val="333333"/>
        </w:rPr>
      </w:pPr>
      <w:r w:rsidRPr="00185839">
        <w:rPr>
          <w:rFonts w:ascii="Arial" w:eastAsia="Arial" w:hAnsi="Arial" w:cs="Arial"/>
          <w:bCs/>
          <w:noProof/>
          <w:color w:val="333333"/>
        </w:rPr>
        <w:lastRenderedPageBreak/>
        <w:drawing>
          <wp:inline distT="0" distB="0" distL="0" distR="0" wp14:anchorId="53586098" wp14:editId="675ABE43">
            <wp:extent cx="5454000" cy="2658528"/>
            <wp:effectExtent l="19050" t="19050" r="13970" b="27940"/>
            <wp:docPr id="1607618482"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7618482" name="Imagen 1" descr="Interfaz de usuario gráfica, Texto, Aplicación&#10;&#10;El contenido generado por IA puede ser incorrecto."/>
                    <pic:cNvPicPr/>
                  </pic:nvPicPr>
                  <pic:blipFill>
                    <a:blip r:embed="rId30"/>
                    <a:stretch>
                      <a:fillRect/>
                    </a:stretch>
                  </pic:blipFill>
                  <pic:spPr>
                    <a:xfrm>
                      <a:off x="0" y="0"/>
                      <a:ext cx="5454000" cy="2658528"/>
                    </a:xfrm>
                    <a:prstGeom prst="rect">
                      <a:avLst/>
                    </a:prstGeom>
                    <a:ln>
                      <a:solidFill>
                        <a:srgbClr val="00B0F0"/>
                      </a:solidFill>
                    </a:ln>
                  </pic:spPr>
                </pic:pic>
              </a:graphicData>
            </a:graphic>
          </wp:inline>
        </w:drawing>
      </w:r>
    </w:p>
    <w:p w14:paraId="32C485E0" w14:textId="77777777" w:rsidR="00185839" w:rsidRDefault="00185839" w:rsidP="009D56F8">
      <w:pPr>
        <w:ind w:left="851"/>
        <w:jc w:val="both"/>
        <w:rPr>
          <w:rFonts w:ascii="Arial" w:eastAsia="Arial" w:hAnsi="Arial" w:cs="Arial"/>
          <w:bCs/>
          <w:color w:val="333333"/>
        </w:rPr>
      </w:pPr>
    </w:p>
    <w:p w14:paraId="08612ED2" w14:textId="0E0734EB" w:rsidR="00185839" w:rsidRPr="00185839" w:rsidRDefault="00185839" w:rsidP="00185839">
      <w:pPr>
        <w:pStyle w:val="Prrafodelista"/>
        <w:numPr>
          <w:ilvl w:val="1"/>
          <w:numId w:val="4"/>
        </w:numPr>
        <w:ind w:left="851" w:hanging="425"/>
        <w:jc w:val="both"/>
        <w:rPr>
          <w:rFonts w:ascii="Arial" w:eastAsia="Arial" w:hAnsi="Arial" w:cs="Arial"/>
          <w:bCs/>
          <w:color w:val="333333"/>
        </w:rPr>
      </w:pPr>
      <w:bookmarkStart w:id="15" w:name="OLE_LINK58"/>
      <w:r w:rsidRPr="00185839">
        <w:rPr>
          <w:rFonts w:ascii="Arial" w:eastAsia="Arial" w:hAnsi="Arial" w:cs="Arial"/>
          <w:bCs/>
          <w:color w:val="333333"/>
        </w:rPr>
        <w:t>Para encontrar su actividad económica utilice la opción “Búsqueda frecuente”, luego seleccione las categorías y el sistema mostrará las actividades económicas relacionadas.</w:t>
      </w:r>
    </w:p>
    <w:bookmarkEnd w:id="15"/>
    <w:p w14:paraId="134DDDF2" w14:textId="77777777" w:rsidR="00185839" w:rsidRPr="00185839" w:rsidRDefault="00185839" w:rsidP="00185839">
      <w:pPr>
        <w:ind w:left="851"/>
        <w:jc w:val="both"/>
        <w:rPr>
          <w:rFonts w:ascii="Arial" w:eastAsia="Arial" w:hAnsi="Arial" w:cs="Arial"/>
          <w:bCs/>
          <w:color w:val="333333"/>
        </w:rPr>
      </w:pPr>
    </w:p>
    <w:p w14:paraId="2D485479" w14:textId="77777777" w:rsidR="00185839" w:rsidRDefault="00185839" w:rsidP="00185839">
      <w:pPr>
        <w:ind w:left="851"/>
        <w:jc w:val="both"/>
        <w:rPr>
          <w:rFonts w:ascii="Arial" w:eastAsia="Arial" w:hAnsi="Arial" w:cs="Arial"/>
          <w:bCs/>
          <w:color w:val="333333"/>
        </w:rPr>
      </w:pPr>
      <w:r w:rsidRPr="00185839">
        <w:rPr>
          <w:rFonts w:ascii="Arial" w:eastAsia="Arial" w:hAnsi="Arial" w:cs="Arial"/>
          <w:bCs/>
          <w:color w:val="333333"/>
        </w:rPr>
        <w:t>En el caso de que su actividad económica no aparezca en las categorías preestablecidas, realice una búsqueda avanzada seleccionando la opción OTRAS ACTIVIDADES y digitando posteriormente una palabra relacionada. Las actividades económicas se muestran de acuerdo con el CIIU.</w:t>
      </w:r>
    </w:p>
    <w:p w14:paraId="101834C8" w14:textId="77777777" w:rsidR="00185839" w:rsidRPr="00185839" w:rsidRDefault="00185839" w:rsidP="00185839">
      <w:pPr>
        <w:ind w:left="851"/>
        <w:jc w:val="both"/>
        <w:rPr>
          <w:rFonts w:ascii="Arial" w:eastAsia="Arial" w:hAnsi="Arial" w:cs="Arial"/>
          <w:bCs/>
          <w:color w:val="333333"/>
        </w:rPr>
      </w:pPr>
    </w:p>
    <w:p w14:paraId="0FB788C7" w14:textId="7C93FE4A" w:rsidR="00185839" w:rsidRDefault="00185839" w:rsidP="00185839">
      <w:pPr>
        <w:ind w:left="851"/>
        <w:jc w:val="both"/>
        <w:rPr>
          <w:rFonts w:ascii="Arial" w:eastAsia="Arial" w:hAnsi="Arial" w:cs="Arial"/>
          <w:bCs/>
          <w:color w:val="333333"/>
        </w:rPr>
      </w:pPr>
      <w:r w:rsidRPr="00185839">
        <w:rPr>
          <w:rFonts w:ascii="Arial" w:eastAsia="Arial" w:hAnsi="Arial" w:cs="Arial"/>
          <w:bCs/>
          <w:color w:val="333333"/>
        </w:rPr>
        <w:t xml:space="preserve">Seleccione las actividades que le correspondan y presione “Aceptar”. Recuerde que debe seleccionar mínimo </w:t>
      </w:r>
      <w:r w:rsidR="003851E8">
        <w:rPr>
          <w:rFonts w:ascii="Arial" w:eastAsia="Arial" w:hAnsi="Arial" w:cs="Arial"/>
          <w:bCs/>
          <w:color w:val="333333"/>
        </w:rPr>
        <w:t>una</w:t>
      </w:r>
      <w:r w:rsidRPr="00185839">
        <w:rPr>
          <w:rFonts w:ascii="Arial" w:eastAsia="Arial" w:hAnsi="Arial" w:cs="Arial"/>
          <w:bCs/>
          <w:color w:val="333333"/>
        </w:rPr>
        <w:t xml:space="preserve"> actividad económica</w:t>
      </w:r>
      <w:r w:rsidR="003851E8">
        <w:rPr>
          <w:rFonts w:ascii="Arial" w:eastAsia="Arial" w:hAnsi="Arial" w:cs="Arial"/>
          <w:bCs/>
          <w:color w:val="333333"/>
        </w:rPr>
        <w:t>.</w:t>
      </w:r>
    </w:p>
    <w:p w14:paraId="613493E5" w14:textId="77777777" w:rsidR="00185839" w:rsidRDefault="00185839" w:rsidP="00185839">
      <w:pPr>
        <w:ind w:left="851"/>
        <w:jc w:val="both"/>
        <w:rPr>
          <w:rFonts w:ascii="Arial" w:eastAsia="Arial" w:hAnsi="Arial" w:cs="Arial"/>
          <w:bCs/>
          <w:color w:val="333333"/>
        </w:rPr>
      </w:pPr>
    </w:p>
    <w:p w14:paraId="1AA4EF5D" w14:textId="4050D984" w:rsidR="00185839" w:rsidRDefault="00185839" w:rsidP="003266DF">
      <w:pPr>
        <w:ind w:left="851"/>
        <w:jc w:val="center"/>
        <w:rPr>
          <w:rFonts w:ascii="Arial" w:eastAsia="Arial" w:hAnsi="Arial" w:cs="Arial"/>
          <w:bCs/>
          <w:color w:val="333333"/>
        </w:rPr>
      </w:pPr>
      <w:r w:rsidRPr="00185839">
        <w:rPr>
          <w:rFonts w:ascii="Arial" w:eastAsia="Arial" w:hAnsi="Arial" w:cs="Arial"/>
          <w:bCs/>
          <w:noProof/>
          <w:color w:val="333333"/>
        </w:rPr>
        <w:drawing>
          <wp:inline distT="0" distB="0" distL="0" distR="0" wp14:anchorId="78B581BB" wp14:editId="4DE1EF92">
            <wp:extent cx="5452738" cy="2692345"/>
            <wp:effectExtent l="19050" t="19050" r="15240" b="13335"/>
            <wp:docPr id="14562160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216002" name=""/>
                    <pic:cNvPicPr/>
                  </pic:nvPicPr>
                  <pic:blipFill>
                    <a:blip r:embed="rId31"/>
                    <a:stretch>
                      <a:fillRect/>
                    </a:stretch>
                  </pic:blipFill>
                  <pic:spPr>
                    <a:xfrm>
                      <a:off x="0" y="0"/>
                      <a:ext cx="5456802" cy="2694351"/>
                    </a:xfrm>
                    <a:prstGeom prst="rect">
                      <a:avLst/>
                    </a:prstGeom>
                    <a:ln>
                      <a:solidFill>
                        <a:srgbClr val="00B0F0"/>
                      </a:solidFill>
                    </a:ln>
                  </pic:spPr>
                </pic:pic>
              </a:graphicData>
            </a:graphic>
          </wp:inline>
        </w:drawing>
      </w:r>
    </w:p>
    <w:p w14:paraId="24DBE540" w14:textId="77777777" w:rsidR="00185839" w:rsidRDefault="00185839" w:rsidP="00185839">
      <w:pPr>
        <w:ind w:left="851"/>
        <w:jc w:val="both"/>
        <w:rPr>
          <w:rFonts w:ascii="Arial" w:eastAsia="Arial" w:hAnsi="Arial" w:cs="Arial"/>
          <w:bCs/>
          <w:color w:val="333333"/>
        </w:rPr>
      </w:pPr>
    </w:p>
    <w:p w14:paraId="6431378B" w14:textId="77777777" w:rsidR="003266DF" w:rsidRDefault="003266DF" w:rsidP="00185839">
      <w:pPr>
        <w:ind w:left="851"/>
        <w:jc w:val="both"/>
        <w:rPr>
          <w:rFonts w:ascii="Arial" w:eastAsia="Arial" w:hAnsi="Arial" w:cs="Arial"/>
          <w:bCs/>
          <w:color w:val="333333"/>
        </w:rPr>
      </w:pPr>
    </w:p>
    <w:p w14:paraId="117F2677" w14:textId="77777777" w:rsidR="00185839" w:rsidRPr="00185839" w:rsidRDefault="00185839" w:rsidP="00185839">
      <w:pPr>
        <w:pStyle w:val="Prrafodelista"/>
        <w:numPr>
          <w:ilvl w:val="1"/>
          <w:numId w:val="4"/>
        </w:numPr>
        <w:ind w:left="851" w:hanging="425"/>
        <w:jc w:val="both"/>
        <w:rPr>
          <w:rFonts w:ascii="Arial" w:eastAsia="Arial" w:hAnsi="Arial" w:cs="Arial"/>
          <w:bCs/>
          <w:color w:val="333333"/>
        </w:rPr>
      </w:pPr>
      <w:bookmarkStart w:id="16" w:name="OLE_LINK61"/>
      <w:r>
        <w:rPr>
          <w:rFonts w:ascii="Arial" w:eastAsia="Arial" w:hAnsi="Arial" w:cs="Arial"/>
          <w:b/>
          <w:color w:val="333333"/>
        </w:rPr>
        <w:t>Profesionales</w:t>
      </w:r>
    </w:p>
    <w:p w14:paraId="75ED116B" w14:textId="77777777" w:rsidR="00185839" w:rsidRDefault="00185839" w:rsidP="00185839">
      <w:pPr>
        <w:pStyle w:val="Prrafodelista"/>
        <w:ind w:left="851"/>
        <w:jc w:val="both"/>
        <w:rPr>
          <w:rFonts w:ascii="Arial" w:eastAsia="Arial" w:hAnsi="Arial" w:cs="Arial"/>
          <w:b/>
          <w:color w:val="333333"/>
        </w:rPr>
      </w:pPr>
    </w:p>
    <w:p w14:paraId="66C9EB29" w14:textId="1C42AD4B" w:rsidR="00185839" w:rsidRDefault="00185839" w:rsidP="00185839">
      <w:pPr>
        <w:ind w:left="851"/>
        <w:jc w:val="both"/>
        <w:rPr>
          <w:rFonts w:ascii="Arial" w:eastAsia="Arial" w:hAnsi="Arial" w:cs="Arial"/>
          <w:bCs/>
          <w:color w:val="333333"/>
        </w:rPr>
      </w:pPr>
      <w:r w:rsidRPr="00185839">
        <w:rPr>
          <w:rFonts w:ascii="Arial" w:eastAsia="Arial" w:hAnsi="Arial" w:cs="Arial"/>
          <w:bCs/>
          <w:color w:val="333333"/>
        </w:rPr>
        <w:lastRenderedPageBreak/>
        <w:t xml:space="preserve">Si usted seleccionó en la sección "Inicio" uno o varios títulos profesionales, visualizará en el campo "Búsqueda </w:t>
      </w:r>
      <w:bookmarkEnd w:id="16"/>
      <w:r w:rsidRPr="00185839">
        <w:rPr>
          <w:rFonts w:ascii="Arial" w:eastAsia="Arial" w:hAnsi="Arial" w:cs="Arial"/>
          <w:bCs/>
          <w:color w:val="333333"/>
        </w:rPr>
        <w:t>frecuente" las actividades económicas CIIU relacionadas con sus títulos profesionales.</w:t>
      </w:r>
    </w:p>
    <w:p w14:paraId="6B5C7C8E" w14:textId="77777777" w:rsidR="00E30DE5" w:rsidRDefault="00E30DE5" w:rsidP="00185839">
      <w:pPr>
        <w:ind w:left="851"/>
        <w:jc w:val="both"/>
        <w:rPr>
          <w:rFonts w:ascii="Arial" w:eastAsia="Arial" w:hAnsi="Arial" w:cs="Arial"/>
          <w:bCs/>
          <w:color w:val="333333"/>
        </w:rPr>
      </w:pPr>
    </w:p>
    <w:p w14:paraId="239D2634" w14:textId="01581905" w:rsidR="00E30DE5" w:rsidRDefault="00E30DE5" w:rsidP="003266DF">
      <w:pPr>
        <w:ind w:left="851"/>
        <w:jc w:val="center"/>
        <w:rPr>
          <w:rFonts w:ascii="Arial" w:eastAsia="Arial" w:hAnsi="Arial" w:cs="Arial"/>
          <w:bCs/>
          <w:color w:val="333333"/>
        </w:rPr>
      </w:pPr>
      <w:r w:rsidRPr="00E30DE5">
        <w:rPr>
          <w:rFonts w:ascii="Arial" w:eastAsia="Arial" w:hAnsi="Arial" w:cs="Arial"/>
          <w:bCs/>
          <w:noProof/>
          <w:color w:val="333333"/>
        </w:rPr>
        <w:drawing>
          <wp:inline distT="0" distB="0" distL="0" distR="0" wp14:anchorId="2BC49003" wp14:editId="55D696C3">
            <wp:extent cx="5454000" cy="2382376"/>
            <wp:effectExtent l="19050" t="19050" r="13970" b="18415"/>
            <wp:docPr id="2015627175"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627175" name="Imagen 1" descr="Interfaz de usuario gráfica, Texto, Aplicación, Correo electrónico&#10;&#10;El contenido generado por IA puede ser incorrecto."/>
                    <pic:cNvPicPr/>
                  </pic:nvPicPr>
                  <pic:blipFill>
                    <a:blip r:embed="rId32"/>
                    <a:stretch>
                      <a:fillRect/>
                    </a:stretch>
                  </pic:blipFill>
                  <pic:spPr>
                    <a:xfrm>
                      <a:off x="0" y="0"/>
                      <a:ext cx="5454000" cy="2382376"/>
                    </a:xfrm>
                    <a:prstGeom prst="rect">
                      <a:avLst/>
                    </a:prstGeom>
                    <a:ln>
                      <a:solidFill>
                        <a:srgbClr val="00B0F0"/>
                      </a:solidFill>
                    </a:ln>
                  </pic:spPr>
                </pic:pic>
              </a:graphicData>
            </a:graphic>
          </wp:inline>
        </w:drawing>
      </w:r>
    </w:p>
    <w:p w14:paraId="04FAD9C6" w14:textId="77777777" w:rsidR="003266DF" w:rsidRDefault="003266DF" w:rsidP="003266DF">
      <w:pPr>
        <w:ind w:left="851"/>
        <w:jc w:val="center"/>
        <w:rPr>
          <w:rFonts w:ascii="Arial" w:eastAsia="Arial" w:hAnsi="Arial" w:cs="Arial"/>
          <w:bCs/>
          <w:color w:val="333333"/>
        </w:rPr>
      </w:pPr>
    </w:p>
    <w:p w14:paraId="5B4F4F9D" w14:textId="718E18EE" w:rsidR="00E30DE5" w:rsidRDefault="00E30DE5" w:rsidP="00185839">
      <w:pPr>
        <w:ind w:left="851"/>
        <w:jc w:val="both"/>
        <w:rPr>
          <w:rFonts w:ascii="Arial" w:eastAsia="Arial" w:hAnsi="Arial" w:cs="Arial"/>
          <w:bCs/>
          <w:color w:val="333333"/>
        </w:rPr>
      </w:pPr>
      <w:r w:rsidRPr="00E30DE5">
        <w:rPr>
          <w:rFonts w:ascii="Arial" w:eastAsia="Arial" w:hAnsi="Arial" w:cs="Arial"/>
          <w:bCs/>
          <w:color w:val="333333"/>
        </w:rPr>
        <w:t>Para agregar más actividades presione nuevamente el selector de actividades dentro del campo “Búsqueda frecuente” para tener acceso a todas las categorías disponibles.</w:t>
      </w:r>
    </w:p>
    <w:p w14:paraId="29AFCFAB" w14:textId="77777777" w:rsidR="00E30DE5" w:rsidRDefault="00E30DE5" w:rsidP="00185839">
      <w:pPr>
        <w:ind w:left="851"/>
        <w:jc w:val="both"/>
        <w:rPr>
          <w:rFonts w:ascii="Arial" w:eastAsia="Arial" w:hAnsi="Arial" w:cs="Arial"/>
          <w:bCs/>
          <w:color w:val="333333"/>
        </w:rPr>
      </w:pPr>
    </w:p>
    <w:p w14:paraId="7CBA897A" w14:textId="37A3A1C5" w:rsidR="00E30DE5" w:rsidRPr="00185839" w:rsidRDefault="00E30DE5" w:rsidP="00E30DE5">
      <w:pPr>
        <w:pStyle w:val="Prrafodelista"/>
        <w:numPr>
          <w:ilvl w:val="1"/>
          <w:numId w:val="4"/>
        </w:numPr>
        <w:ind w:left="851" w:hanging="425"/>
        <w:jc w:val="both"/>
        <w:rPr>
          <w:rFonts w:ascii="Arial" w:eastAsia="Arial" w:hAnsi="Arial" w:cs="Arial"/>
          <w:bCs/>
          <w:color w:val="333333"/>
        </w:rPr>
      </w:pPr>
      <w:r>
        <w:rPr>
          <w:rFonts w:ascii="Arial" w:eastAsia="Arial" w:hAnsi="Arial" w:cs="Arial"/>
          <w:b/>
          <w:color w:val="333333"/>
        </w:rPr>
        <w:t>A</w:t>
      </w:r>
      <w:r w:rsidRPr="00E30DE5">
        <w:rPr>
          <w:rFonts w:ascii="Arial" w:eastAsia="Arial" w:hAnsi="Arial" w:cs="Arial"/>
          <w:b/>
          <w:color w:val="333333"/>
        </w:rPr>
        <w:t>rtesanos con calificaciones artesanales de la Junta Nacional de Defensa del Artesano:</w:t>
      </w:r>
    </w:p>
    <w:p w14:paraId="1B390C54" w14:textId="77777777" w:rsidR="00E30DE5" w:rsidRDefault="00E30DE5" w:rsidP="00E30DE5">
      <w:pPr>
        <w:pStyle w:val="Prrafodelista"/>
        <w:ind w:left="851"/>
        <w:jc w:val="both"/>
        <w:rPr>
          <w:rFonts w:ascii="Arial" w:eastAsia="Arial" w:hAnsi="Arial" w:cs="Arial"/>
          <w:b/>
          <w:color w:val="333333"/>
        </w:rPr>
      </w:pPr>
    </w:p>
    <w:p w14:paraId="21582095" w14:textId="6E59BE42" w:rsidR="00E30DE5" w:rsidRDefault="00E30DE5" w:rsidP="00E30DE5">
      <w:pPr>
        <w:ind w:left="851"/>
        <w:jc w:val="both"/>
        <w:rPr>
          <w:rFonts w:ascii="Arial" w:eastAsia="Arial" w:hAnsi="Arial" w:cs="Arial"/>
          <w:bCs/>
          <w:color w:val="333333"/>
        </w:rPr>
      </w:pPr>
      <w:r w:rsidRPr="00E30DE5">
        <w:rPr>
          <w:rFonts w:ascii="Arial" w:eastAsia="Arial" w:hAnsi="Arial" w:cs="Arial"/>
          <w:bCs/>
          <w:color w:val="333333"/>
        </w:rPr>
        <w:t>En este caso dentro de la sección "Actividades" únicamente se mostrarán las actividades económicas relacionadas con la rama artesanal correspondiente a su calificación. Luego podrá agregar actividades distintas a las presentadas dentro del selector de “Búsqueda frecuente” donde tendrá acceso a todas las categorías disponibles.</w:t>
      </w:r>
    </w:p>
    <w:p w14:paraId="7CAE7E6C" w14:textId="77777777" w:rsidR="00E30DE5" w:rsidRDefault="00E30DE5" w:rsidP="00E30DE5">
      <w:pPr>
        <w:ind w:left="851"/>
        <w:jc w:val="both"/>
        <w:rPr>
          <w:rFonts w:ascii="Arial" w:eastAsia="Arial" w:hAnsi="Arial" w:cs="Arial"/>
          <w:bCs/>
          <w:color w:val="333333"/>
        </w:rPr>
      </w:pPr>
    </w:p>
    <w:p w14:paraId="02B8C706" w14:textId="43BBF828" w:rsidR="00E30DE5" w:rsidRDefault="00E30DE5" w:rsidP="003266DF">
      <w:pPr>
        <w:ind w:left="851"/>
        <w:jc w:val="center"/>
        <w:rPr>
          <w:rFonts w:ascii="Arial" w:eastAsia="Arial" w:hAnsi="Arial" w:cs="Arial"/>
          <w:bCs/>
          <w:color w:val="333333"/>
        </w:rPr>
      </w:pPr>
      <w:r w:rsidRPr="00E30DE5">
        <w:rPr>
          <w:rFonts w:ascii="Arial" w:eastAsia="Arial" w:hAnsi="Arial" w:cs="Arial"/>
          <w:bCs/>
          <w:noProof/>
          <w:color w:val="333333"/>
        </w:rPr>
        <w:drawing>
          <wp:inline distT="0" distB="0" distL="0" distR="0" wp14:anchorId="1D2BE549" wp14:editId="3ADA6109">
            <wp:extent cx="5454000" cy="2025868"/>
            <wp:effectExtent l="19050" t="19050" r="13970" b="12700"/>
            <wp:docPr id="342287950" name="Imagen 1"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287950" name="Imagen 1" descr="Escala de tiempo&#10;&#10;El contenido generado por IA puede ser incorrecto."/>
                    <pic:cNvPicPr/>
                  </pic:nvPicPr>
                  <pic:blipFill>
                    <a:blip r:embed="rId33"/>
                    <a:stretch>
                      <a:fillRect/>
                    </a:stretch>
                  </pic:blipFill>
                  <pic:spPr>
                    <a:xfrm>
                      <a:off x="0" y="0"/>
                      <a:ext cx="5454000" cy="2025868"/>
                    </a:xfrm>
                    <a:prstGeom prst="rect">
                      <a:avLst/>
                    </a:prstGeom>
                    <a:ln>
                      <a:solidFill>
                        <a:srgbClr val="00B0F0"/>
                      </a:solidFill>
                    </a:ln>
                  </pic:spPr>
                </pic:pic>
              </a:graphicData>
            </a:graphic>
          </wp:inline>
        </w:drawing>
      </w:r>
    </w:p>
    <w:p w14:paraId="49E94D81" w14:textId="77777777" w:rsidR="00E30DE5" w:rsidRDefault="00E30DE5" w:rsidP="00E30DE5">
      <w:pPr>
        <w:ind w:left="851"/>
        <w:jc w:val="both"/>
        <w:rPr>
          <w:rFonts w:ascii="Arial" w:eastAsia="Arial" w:hAnsi="Arial" w:cs="Arial"/>
          <w:bCs/>
          <w:color w:val="333333"/>
        </w:rPr>
      </w:pPr>
    </w:p>
    <w:p w14:paraId="7BBC67C0" w14:textId="486CD198" w:rsidR="00E30DE5" w:rsidRDefault="0028109B" w:rsidP="00E30DE5">
      <w:pPr>
        <w:ind w:left="851"/>
        <w:jc w:val="both"/>
        <w:rPr>
          <w:rFonts w:ascii="Arial" w:eastAsia="Arial" w:hAnsi="Arial" w:cs="Arial"/>
          <w:bCs/>
          <w:color w:val="333333"/>
        </w:rPr>
      </w:pPr>
      <w:bookmarkStart w:id="17" w:name="OLE_LINK65"/>
      <w:r w:rsidRPr="0028109B">
        <w:rPr>
          <w:rFonts w:ascii="Arial" w:eastAsia="Arial" w:hAnsi="Arial" w:cs="Arial"/>
          <w:bCs/>
          <w:color w:val="333333"/>
        </w:rPr>
        <w:t xml:space="preserve">Si además de contar con una calificación artesanal, usted posee un título profesional registrado en la </w:t>
      </w:r>
      <w:r w:rsidR="003851E8" w:rsidRPr="002B301D">
        <w:rPr>
          <w:rFonts w:ascii="Arial" w:eastAsia="Arial" w:hAnsi="Arial" w:cs="Arial"/>
          <w:b/>
          <w:bCs/>
          <w:color w:val="333333"/>
        </w:rPr>
        <w:t>Subsecretaría de Educación Superior, Ciencia, Tecnología e Innovación</w:t>
      </w:r>
      <w:r w:rsidRPr="0028109B">
        <w:rPr>
          <w:rFonts w:ascii="Arial" w:eastAsia="Arial" w:hAnsi="Arial" w:cs="Arial"/>
          <w:bCs/>
          <w:color w:val="333333"/>
        </w:rPr>
        <w:t>, únicamente podrá seleccionar una opción</w:t>
      </w:r>
      <w:r>
        <w:rPr>
          <w:rFonts w:ascii="Arial" w:eastAsia="Arial" w:hAnsi="Arial" w:cs="Arial"/>
          <w:bCs/>
          <w:color w:val="333333"/>
        </w:rPr>
        <w:t>.</w:t>
      </w:r>
      <w:r w:rsidRPr="0028109B">
        <w:t xml:space="preserve"> </w:t>
      </w:r>
      <w:r w:rsidRPr="0028109B">
        <w:rPr>
          <w:rFonts w:ascii="Arial" w:eastAsia="Arial" w:hAnsi="Arial" w:cs="Arial"/>
          <w:bCs/>
          <w:color w:val="333333"/>
        </w:rPr>
        <w:t>Si desea cambiar la opción seleccionada, deberá hacerlo mediante la funcionalidad “Actualización”, una vez que se haya procesado el Registro en línea.</w:t>
      </w:r>
    </w:p>
    <w:p w14:paraId="6E2C7F6F" w14:textId="77777777" w:rsidR="0028109B" w:rsidRPr="00E30DE5" w:rsidRDefault="0028109B" w:rsidP="00E30DE5">
      <w:pPr>
        <w:ind w:left="851"/>
        <w:jc w:val="both"/>
        <w:rPr>
          <w:rFonts w:ascii="Arial" w:eastAsia="Arial" w:hAnsi="Arial" w:cs="Arial"/>
          <w:bCs/>
          <w:color w:val="333333"/>
        </w:rPr>
      </w:pPr>
    </w:p>
    <w:p w14:paraId="45152C7E" w14:textId="0A60D576" w:rsidR="00E30DE5" w:rsidRDefault="006B6B76" w:rsidP="00E30DE5">
      <w:pPr>
        <w:ind w:left="851"/>
        <w:jc w:val="both"/>
        <w:rPr>
          <w:rFonts w:ascii="Arial" w:eastAsia="Arial" w:hAnsi="Arial" w:cs="Arial"/>
          <w:bCs/>
          <w:color w:val="333333"/>
        </w:rPr>
      </w:pPr>
      <w:r w:rsidRPr="006B6B76">
        <w:rPr>
          <w:rFonts w:ascii="Arial" w:eastAsia="Arial" w:hAnsi="Arial" w:cs="Arial"/>
          <w:bCs/>
          <w:color w:val="333333"/>
        </w:rPr>
        <w:lastRenderedPageBreak/>
        <w:t>Después de ingresar sus actividades económicas, presione “Aceptar” para continuar.</w:t>
      </w:r>
    </w:p>
    <w:p w14:paraId="0499286C" w14:textId="77777777" w:rsidR="006B6B76" w:rsidRPr="00E30DE5" w:rsidRDefault="006B6B76" w:rsidP="00E30DE5">
      <w:pPr>
        <w:ind w:left="851"/>
        <w:jc w:val="both"/>
        <w:rPr>
          <w:rFonts w:ascii="Arial" w:eastAsia="Arial" w:hAnsi="Arial" w:cs="Arial"/>
          <w:bCs/>
          <w:color w:val="333333"/>
        </w:rPr>
      </w:pPr>
    </w:p>
    <w:p w14:paraId="7A4A7886" w14:textId="113D378C" w:rsidR="00E30DE5" w:rsidRDefault="00E30DE5" w:rsidP="006B6B76">
      <w:pPr>
        <w:ind w:left="851"/>
        <w:jc w:val="both"/>
        <w:rPr>
          <w:rFonts w:ascii="Arial" w:eastAsia="Arial" w:hAnsi="Arial" w:cs="Arial"/>
          <w:bCs/>
          <w:i/>
          <w:iCs/>
          <w:color w:val="333333"/>
        </w:rPr>
      </w:pPr>
      <w:r w:rsidRPr="00E30DE5">
        <w:rPr>
          <w:rFonts w:ascii="Arial" w:eastAsia="Arial" w:hAnsi="Arial" w:cs="Arial"/>
          <w:bCs/>
          <w:color w:val="333333"/>
        </w:rPr>
        <w:t xml:space="preserve">* </w:t>
      </w:r>
      <w:r w:rsidR="006B6B76" w:rsidRPr="006B6B76">
        <w:rPr>
          <w:rFonts w:ascii="Arial" w:eastAsia="Arial" w:hAnsi="Arial" w:cs="Arial"/>
          <w:bCs/>
          <w:i/>
          <w:iCs/>
          <w:color w:val="333333"/>
        </w:rPr>
        <w:t>Si registra actividades profesionales o alquiler de bienes inmuebles para locales comerciales, el sistema le consultará si le retienen la totalidad del Impuesto al Valor Agregado (IVA).</w:t>
      </w:r>
      <w:r w:rsidR="006B6B76">
        <w:rPr>
          <w:rFonts w:ascii="Arial" w:eastAsia="Arial" w:hAnsi="Arial" w:cs="Arial"/>
          <w:bCs/>
          <w:i/>
          <w:iCs/>
          <w:color w:val="333333"/>
        </w:rPr>
        <w:t xml:space="preserve"> </w:t>
      </w:r>
      <w:r w:rsidR="006B6B76" w:rsidRPr="006B6B76">
        <w:rPr>
          <w:rFonts w:ascii="Arial" w:eastAsia="Arial" w:hAnsi="Arial" w:cs="Arial"/>
          <w:bCs/>
          <w:i/>
          <w:iCs/>
          <w:color w:val="333333"/>
        </w:rPr>
        <w:t>Esta retención aplica cuando usted presta servicios a contribuyentes que tengan la condición de Agentes de Retención.</w:t>
      </w:r>
      <w:r w:rsidR="006B6B76">
        <w:rPr>
          <w:rFonts w:ascii="Arial" w:eastAsia="Arial" w:hAnsi="Arial" w:cs="Arial"/>
          <w:bCs/>
          <w:i/>
          <w:iCs/>
          <w:color w:val="333333"/>
        </w:rPr>
        <w:t xml:space="preserve"> </w:t>
      </w:r>
      <w:r w:rsidR="006B6B76" w:rsidRPr="006B6B76">
        <w:rPr>
          <w:rFonts w:ascii="Arial" w:eastAsia="Arial" w:hAnsi="Arial" w:cs="Arial"/>
          <w:bCs/>
          <w:i/>
          <w:iCs/>
          <w:color w:val="333333"/>
        </w:rPr>
        <w:t>En caso de no estar seguro, seleccione la opción “No”.</w:t>
      </w:r>
    </w:p>
    <w:p w14:paraId="5D556F25" w14:textId="77777777" w:rsidR="001A6EDE" w:rsidRDefault="001A6EDE" w:rsidP="006B6B76">
      <w:pPr>
        <w:ind w:left="851"/>
        <w:jc w:val="both"/>
        <w:rPr>
          <w:rFonts w:ascii="Arial" w:eastAsia="Arial" w:hAnsi="Arial" w:cs="Arial"/>
          <w:bCs/>
          <w:color w:val="333333"/>
        </w:rPr>
      </w:pPr>
    </w:p>
    <w:bookmarkEnd w:id="17"/>
    <w:p w14:paraId="738471C7" w14:textId="5259D9B3" w:rsidR="00185839" w:rsidRDefault="00185839" w:rsidP="00185839">
      <w:pPr>
        <w:pStyle w:val="Ttulo2"/>
        <w:numPr>
          <w:ilvl w:val="0"/>
          <w:numId w:val="4"/>
        </w:numPr>
        <w:spacing w:before="126"/>
        <w:ind w:left="709"/>
        <w:rPr>
          <w:rFonts w:ascii="Arial" w:eastAsia="Arial" w:hAnsi="Arial" w:cs="Arial"/>
          <w:bCs/>
          <w:color w:val="333333"/>
          <w:sz w:val="28"/>
          <w:szCs w:val="28"/>
        </w:rPr>
      </w:pPr>
      <w:r>
        <w:rPr>
          <w:rFonts w:ascii="Arial" w:eastAsia="Arial" w:hAnsi="Arial" w:cs="Arial"/>
          <w:bCs/>
          <w:color w:val="333333"/>
          <w:sz w:val="28"/>
          <w:szCs w:val="28"/>
        </w:rPr>
        <w:t>Resumen</w:t>
      </w:r>
    </w:p>
    <w:p w14:paraId="3B0DC56C" w14:textId="77777777" w:rsidR="00185839" w:rsidRPr="007805A6" w:rsidRDefault="00185839" w:rsidP="00185839">
      <w:pPr>
        <w:ind w:left="851"/>
        <w:jc w:val="both"/>
        <w:rPr>
          <w:rFonts w:ascii="Arial" w:eastAsia="Arial" w:hAnsi="Arial" w:cs="Arial"/>
          <w:bCs/>
          <w:color w:val="333333"/>
        </w:rPr>
      </w:pPr>
    </w:p>
    <w:p w14:paraId="14336BE0" w14:textId="77777777" w:rsidR="00964F84" w:rsidRPr="00964F84" w:rsidRDefault="00964F84" w:rsidP="00964F84">
      <w:pPr>
        <w:ind w:left="851"/>
        <w:jc w:val="both"/>
        <w:rPr>
          <w:rFonts w:ascii="Arial" w:eastAsia="Arial" w:hAnsi="Arial" w:cs="Arial"/>
          <w:bCs/>
          <w:color w:val="333333"/>
        </w:rPr>
      </w:pPr>
      <w:r w:rsidRPr="00964F84">
        <w:rPr>
          <w:rFonts w:ascii="Arial" w:eastAsia="Arial" w:hAnsi="Arial" w:cs="Arial"/>
          <w:bCs/>
          <w:color w:val="333333"/>
        </w:rPr>
        <w:t>Le permite visualizar el resumen de la información que ingresó. Podrá cambiar sus datos en la opción "Modificar" incluyendo el valor registrado en el campo Ingresos anuales.</w:t>
      </w:r>
    </w:p>
    <w:p w14:paraId="13BE2A73" w14:textId="77777777" w:rsidR="00964F84" w:rsidRPr="00964F84" w:rsidRDefault="00964F84" w:rsidP="00964F84">
      <w:pPr>
        <w:ind w:left="851"/>
        <w:jc w:val="both"/>
        <w:rPr>
          <w:rFonts w:ascii="Arial" w:eastAsia="Arial" w:hAnsi="Arial" w:cs="Arial"/>
          <w:bCs/>
          <w:color w:val="333333"/>
        </w:rPr>
      </w:pPr>
    </w:p>
    <w:p w14:paraId="2BCFD0B4" w14:textId="77777777" w:rsidR="00964F84" w:rsidRDefault="00964F84" w:rsidP="00964F84">
      <w:pPr>
        <w:ind w:left="851"/>
        <w:jc w:val="both"/>
        <w:rPr>
          <w:rFonts w:ascii="Arial" w:eastAsia="Arial" w:hAnsi="Arial" w:cs="Arial"/>
          <w:bCs/>
          <w:color w:val="333333"/>
        </w:rPr>
      </w:pPr>
      <w:r w:rsidRPr="00964F84">
        <w:rPr>
          <w:rFonts w:ascii="Arial" w:eastAsia="Arial" w:hAnsi="Arial" w:cs="Arial"/>
          <w:bCs/>
          <w:color w:val="333333"/>
        </w:rPr>
        <w:t>Si está de acuerdo con la información ingresada, presione el botón “Enviar”.</w:t>
      </w:r>
    </w:p>
    <w:p w14:paraId="63C379BD" w14:textId="77777777" w:rsidR="00964F84" w:rsidRDefault="00964F84" w:rsidP="00964F84">
      <w:pPr>
        <w:ind w:left="851"/>
        <w:jc w:val="both"/>
        <w:rPr>
          <w:rFonts w:ascii="Arial" w:eastAsia="Arial" w:hAnsi="Arial" w:cs="Arial"/>
          <w:bCs/>
          <w:color w:val="333333"/>
        </w:rPr>
      </w:pPr>
    </w:p>
    <w:p w14:paraId="043D7CB7" w14:textId="11F7DD24" w:rsidR="00964F84" w:rsidRDefault="00D13F21" w:rsidP="003266DF">
      <w:pPr>
        <w:ind w:left="851"/>
        <w:jc w:val="center"/>
        <w:rPr>
          <w:rFonts w:ascii="Arial" w:eastAsia="Arial" w:hAnsi="Arial" w:cs="Arial"/>
          <w:bCs/>
          <w:color w:val="333333"/>
        </w:rPr>
      </w:pPr>
      <w:r>
        <w:rPr>
          <w:rFonts w:ascii="Arial" w:eastAsia="Arial" w:hAnsi="Arial" w:cs="Arial"/>
          <w:bCs/>
          <w:noProof/>
          <w:color w:val="333333"/>
        </w:rPr>
        <w:drawing>
          <wp:inline distT="0" distB="0" distL="0" distR="0" wp14:anchorId="5D1ABE35" wp14:editId="67CC6EC2">
            <wp:extent cx="5453036" cy="2684393"/>
            <wp:effectExtent l="19050" t="19050" r="14605" b="20955"/>
            <wp:docPr id="27016428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455376" cy="2685545"/>
                    </a:xfrm>
                    <a:prstGeom prst="rect">
                      <a:avLst/>
                    </a:prstGeom>
                    <a:noFill/>
                    <a:ln>
                      <a:solidFill>
                        <a:srgbClr val="00B0F0"/>
                      </a:solidFill>
                    </a:ln>
                  </pic:spPr>
                </pic:pic>
              </a:graphicData>
            </a:graphic>
          </wp:inline>
        </w:drawing>
      </w:r>
    </w:p>
    <w:p w14:paraId="2CEDAED3" w14:textId="77777777" w:rsidR="00173EE4" w:rsidRDefault="00173EE4" w:rsidP="00964F84">
      <w:pPr>
        <w:ind w:left="851"/>
        <w:jc w:val="both"/>
        <w:rPr>
          <w:rFonts w:ascii="Arial" w:eastAsia="Arial" w:hAnsi="Arial" w:cs="Arial"/>
          <w:bCs/>
          <w:color w:val="333333"/>
        </w:rPr>
      </w:pPr>
    </w:p>
    <w:p w14:paraId="0EF18936" w14:textId="23837EC9" w:rsidR="00130A0F" w:rsidRDefault="00173EE4" w:rsidP="00964F84">
      <w:pPr>
        <w:ind w:left="851"/>
        <w:jc w:val="both"/>
        <w:rPr>
          <w:rFonts w:ascii="Arial" w:eastAsia="Arial" w:hAnsi="Arial" w:cs="Arial"/>
          <w:bCs/>
          <w:color w:val="333333"/>
        </w:rPr>
      </w:pPr>
      <w:r w:rsidRPr="00173EE4">
        <w:rPr>
          <w:rFonts w:ascii="Arial" w:eastAsia="Arial" w:hAnsi="Arial" w:cs="Arial"/>
          <w:bCs/>
          <w:color w:val="333333"/>
        </w:rPr>
        <w:t xml:space="preserve">Una vez que dé clic en el botón </w:t>
      </w:r>
      <w:r>
        <w:rPr>
          <w:rFonts w:ascii="Arial" w:eastAsia="Arial" w:hAnsi="Arial" w:cs="Arial"/>
          <w:bCs/>
          <w:color w:val="333333"/>
        </w:rPr>
        <w:t>“</w:t>
      </w:r>
      <w:r w:rsidRPr="00173EE4">
        <w:rPr>
          <w:rFonts w:ascii="Arial" w:eastAsia="Arial" w:hAnsi="Arial" w:cs="Arial"/>
          <w:bCs/>
          <w:color w:val="333333"/>
        </w:rPr>
        <w:t>Enviar</w:t>
      </w:r>
      <w:r>
        <w:rPr>
          <w:rFonts w:ascii="Arial" w:eastAsia="Arial" w:hAnsi="Arial" w:cs="Arial"/>
          <w:bCs/>
          <w:color w:val="333333"/>
        </w:rPr>
        <w:t>”</w:t>
      </w:r>
      <w:r w:rsidRPr="00173EE4">
        <w:rPr>
          <w:rFonts w:ascii="Arial" w:eastAsia="Arial" w:hAnsi="Arial" w:cs="Arial"/>
          <w:bCs/>
          <w:color w:val="333333"/>
        </w:rPr>
        <w:t>, y siempre que la información registrada corresponda a las</w:t>
      </w:r>
      <w:r>
        <w:rPr>
          <w:rFonts w:ascii="Arial" w:eastAsia="Arial" w:hAnsi="Arial" w:cs="Arial"/>
          <w:bCs/>
          <w:color w:val="333333"/>
        </w:rPr>
        <w:t xml:space="preserve"> </w:t>
      </w:r>
      <w:r w:rsidRPr="00173EE4">
        <w:rPr>
          <w:rFonts w:ascii="Arial" w:eastAsia="Arial" w:hAnsi="Arial" w:cs="Arial"/>
          <w:bCs/>
          <w:color w:val="333333"/>
        </w:rPr>
        <w:t>condiciones para que el contribuyente pueda ser considerado dentro del régimen RIMPE sea como NEGOCIO POPULAR o RIMPE-EMPRENDEDOR, aparecerá el siguiente mensaje con los botones Aceptar o Cancelar</w:t>
      </w:r>
      <w:r w:rsidR="00D13F21">
        <w:rPr>
          <w:rFonts w:ascii="Arial" w:eastAsia="Arial" w:hAnsi="Arial" w:cs="Arial"/>
          <w:bCs/>
          <w:color w:val="333333"/>
        </w:rPr>
        <w:t>.</w:t>
      </w:r>
    </w:p>
    <w:p w14:paraId="4BB22417" w14:textId="77777777" w:rsidR="00130A0F" w:rsidRDefault="00130A0F" w:rsidP="00964F84">
      <w:pPr>
        <w:ind w:left="851"/>
        <w:jc w:val="both"/>
        <w:rPr>
          <w:rFonts w:ascii="Arial" w:eastAsia="Arial" w:hAnsi="Arial" w:cs="Arial"/>
          <w:bCs/>
          <w:color w:val="333333"/>
        </w:rPr>
      </w:pPr>
    </w:p>
    <w:p w14:paraId="2AFC4CDD" w14:textId="7AEB3A75" w:rsidR="00130A0F" w:rsidRDefault="00D13F21" w:rsidP="00D13F21">
      <w:pPr>
        <w:ind w:left="851"/>
        <w:jc w:val="center"/>
        <w:rPr>
          <w:rFonts w:ascii="Arial" w:eastAsia="Arial" w:hAnsi="Arial" w:cs="Arial"/>
          <w:bCs/>
          <w:color w:val="333333"/>
        </w:rPr>
      </w:pPr>
      <w:r w:rsidRPr="00D13F21">
        <w:rPr>
          <w:rFonts w:ascii="Arial" w:eastAsia="Arial" w:hAnsi="Arial" w:cs="Arial"/>
          <w:bCs/>
          <w:noProof/>
          <w:color w:val="333333"/>
        </w:rPr>
        <w:drawing>
          <wp:inline distT="0" distB="0" distL="0" distR="0" wp14:anchorId="2D2E9503" wp14:editId="51E2FBE6">
            <wp:extent cx="4000167" cy="1722285"/>
            <wp:effectExtent l="19050" t="19050" r="19685" b="11430"/>
            <wp:docPr id="872255325"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255325" name="Imagen 1" descr="Interfaz de usuario gráfica, Aplicación&#10;&#10;El contenido generado por IA puede ser incorrecto."/>
                    <pic:cNvPicPr/>
                  </pic:nvPicPr>
                  <pic:blipFill>
                    <a:blip r:embed="rId35"/>
                    <a:stretch>
                      <a:fillRect/>
                    </a:stretch>
                  </pic:blipFill>
                  <pic:spPr>
                    <a:xfrm>
                      <a:off x="0" y="0"/>
                      <a:ext cx="4025688" cy="1733273"/>
                    </a:xfrm>
                    <a:prstGeom prst="rect">
                      <a:avLst/>
                    </a:prstGeom>
                    <a:ln>
                      <a:solidFill>
                        <a:srgbClr val="00B0F0"/>
                      </a:solidFill>
                    </a:ln>
                  </pic:spPr>
                </pic:pic>
              </a:graphicData>
            </a:graphic>
          </wp:inline>
        </w:drawing>
      </w:r>
    </w:p>
    <w:p w14:paraId="0BAAD8A7" w14:textId="50049E6E" w:rsidR="00D13F21" w:rsidRDefault="00D13F21" w:rsidP="00362673">
      <w:pPr>
        <w:pStyle w:val="Prrafodelista"/>
        <w:numPr>
          <w:ilvl w:val="1"/>
          <w:numId w:val="4"/>
        </w:numPr>
        <w:tabs>
          <w:tab w:val="left" w:pos="993"/>
        </w:tabs>
        <w:ind w:left="851" w:hanging="349"/>
        <w:jc w:val="both"/>
        <w:rPr>
          <w:rFonts w:ascii="Arial" w:eastAsia="Arial" w:hAnsi="Arial" w:cs="Arial"/>
          <w:bCs/>
          <w:color w:val="333333"/>
        </w:rPr>
      </w:pPr>
      <w:r w:rsidRPr="00D13F21">
        <w:rPr>
          <w:rFonts w:ascii="Arial" w:eastAsia="Arial" w:hAnsi="Arial" w:cs="Arial"/>
          <w:bCs/>
          <w:color w:val="333333"/>
        </w:rPr>
        <w:lastRenderedPageBreak/>
        <w:t>Luego, la herramienta mostrará un mensaje de confirmación en el que usted declara que la información proporcionada es verdadera y exacta. Al dar clic en “Aceptar” usted habrá completado su inscripción en el RUC.</w:t>
      </w:r>
    </w:p>
    <w:p w14:paraId="1A6DBDCE" w14:textId="77777777" w:rsidR="00362673" w:rsidRDefault="00362673" w:rsidP="00362673">
      <w:pPr>
        <w:pStyle w:val="Prrafodelista"/>
        <w:tabs>
          <w:tab w:val="left" w:pos="993"/>
        </w:tabs>
        <w:ind w:left="1429"/>
        <w:jc w:val="both"/>
        <w:rPr>
          <w:rFonts w:ascii="Arial" w:eastAsia="Arial" w:hAnsi="Arial" w:cs="Arial"/>
          <w:bCs/>
          <w:color w:val="333333"/>
        </w:rPr>
      </w:pPr>
    </w:p>
    <w:p w14:paraId="28D4F647" w14:textId="527E9787" w:rsidR="00362673" w:rsidRPr="00362673" w:rsidRDefault="00362673" w:rsidP="00362673">
      <w:pPr>
        <w:tabs>
          <w:tab w:val="left" w:pos="993"/>
        </w:tabs>
        <w:ind w:left="851"/>
        <w:jc w:val="center"/>
        <w:rPr>
          <w:rFonts w:ascii="Arial" w:eastAsia="Arial" w:hAnsi="Arial" w:cs="Arial"/>
          <w:bCs/>
          <w:color w:val="333333"/>
        </w:rPr>
      </w:pPr>
      <w:r w:rsidRPr="00362673">
        <w:rPr>
          <w:rFonts w:ascii="Arial" w:eastAsia="Arial" w:hAnsi="Arial" w:cs="Arial"/>
          <w:bCs/>
          <w:noProof/>
          <w:color w:val="333333"/>
        </w:rPr>
        <w:drawing>
          <wp:inline distT="0" distB="0" distL="0" distR="0" wp14:anchorId="65AB4982" wp14:editId="474F188F">
            <wp:extent cx="5454000" cy="1333225"/>
            <wp:effectExtent l="19050" t="19050" r="13970" b="19685"/>
            <wp:docPr id="299772195" name="Imagen 1" descr="Interfaz de usuario gráfica, Aplicación, Team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772195" name="Imagen 1" descr="Interfaz de usuario gráfica, Aplicación, Teams&#10;&#10;El contenido generado por IA puede ser incorrecto."/>
                    <pic:cNvPicPr/>
                  </pic:nvPicPr>
                  <pic:blipFill>
                    <a:blip r:embed="rId36"/>
                    <a:stretch>
                      <a:fillRect/>
                    </a:stretch>
                  </pic:blipFill>
                  <pic:spPr>
                    <a:xfrm>
                      <a:off x="0" y="0"/>
                      <a:ext cx="5454000" cy="1333225"/>
                    </a:xfrm>
                    <a:prstGeom prst="rect">
                      <a:avLst/>
                    </a:prstGeom>
                    <a:ln>
                      <a:solidFill>
                        <a:srgbClr val="00B0F0"/>
                      </a:solidFill>
                    </a:ln>
                  </pic:spPr>
                </pic:pic>
              </a:graphicData>
            </a:graphic>
          </wp:inline>
        </w:drawing>
      </w:r>
    </w:p>
    <w:p w14:paraId="3446422E" w14:textId="77777777" w:rsidR="00D13F21" w:rsidRPr="00D13F21" w:rsidRDefault="00D13F21" w:rsidP="00D13F21">
      <w:pPr>
        <w:ind w:left="851"/>
        <w:jc w:val="both"/>
        <w:rPr>
          <w:rFonts w:ascii="Arial" w:eastAsia="Arial" w:hAnsi="Arial" w:cs="Arial"/>
          <w:bCs/>
          <w:color w:val="333333"/>
        </w:rPr>
      </w:pPr>
    </w:p>
    <w:p w14:paraId="640D8109" w14:textId="0665AB71" w:rsidR="00130A0F" w:rsidRDefault="00D13F21" w:rsidP="00D13F21">
      <w:pPr>
        <w:ind w:left="851"/>
        <w:jc w:val="both"/>
        <w:rPr>
          <w:rFonts w:ascii="Arial" w:eastAsia="Arial" w:hAnsi="Arial" w:cs="Arial"/>
          <w:bCs/>
          <w:color w:val="333333"/>
        </w:rPr>
      </w:pPr>
      <w:r w:rsidRPr="00D13F21">
        <w:rPr>
          <w:rFonts w:ascii="Arial" w:eastAsia="Arial" w:hAnsi="Arial" w:cs="Arial"/>
          <w:bCs/>
          <w:color w:val="333333"/>
        </w:rPr>
        <w:t>Su solicitud se procesará y se notificará a través del correo electrónico previamente registrado el momento de la obtención de la clave de uso de medios electrónicos, en un tiempo aproximado de dos horas a partir de dicha confirmación.</w:t>
      </w:r>
    </w:p>
    <w:p w14:paraId="45FE80C3" w14:textId="77777777" w:rsidR="00362673" w:rsidRDefault="00362673" w:rsidP="00D13F21">
      <w:pPr>
        <w:ind w:left="851"/>
        <w:jc w:val="both"/>
        <w:rPr>
          <w:rFonts w:ascii="Arial" w:eastAsia="Arial" w:hAnsi="Arial" w:cs="Arial"/>
          <w:bCs/>
          <w:color w:val="333333"/>
        </w:rPr>
      </w:pPr>
    </w:p>
    <w:p w14:paraId="0FE9E058" w14:textId="031FD3DF" w:rsidR="00362673" w:rsidRDefault="00C44A48" w:rsidP="003266DF">
      <w:pPr>
        <w:ind w:left="851"/>
        <w:jc w:val="center"/>
        <w:rPr>
          <w:rFonts w:ascii="Arial" w:eastAsia="Arial" w:hAnsi="Arial" w:cs="Arial"/>
          <w:bCs/>
          <w:color w:val="333333"/>
        </w:rPr>
      </w:pPr>
      <w:r w:rsidRPr="00C44A48">
        <w:rPr>
          <w:rFonts w:ascii="Arial" w:eastAsia="Arial" w:hAnsi="Arial" w:cs="Arial"/>
          <w:bCs/>
          <w:noProof/>
          <w:color w:val="333333"/>
        </w:rPr>
        <w:drawing>
          <wp:inline distT="0" distB="0" distL="0" distR="0" wp14:anchorId="770FBE4B" wp14:editId="0513D9F1">
            <wp:extent cx="5454000" cy="1733306"/>
            <wp:effectExtent l="19050" t="19050" r="13970" b="19685"/>
            <wp:docPr id="755405021"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405021" name="Imagen 1" descr="Interfaz de usuario gráfica, Aplicación&#10;&#10;El contenido generado por IA puede ser incorrecto."/>
                    <pic:cNvPicPr/>
                  </pic:nvPicPr>
                  <pic:blipFill>
                    <a:blip r:embed="rId37"/>
                    <a:stretch>
                      <a:fillRect/>
                    </a:stretch>
                  </pic:blipFill>
                  <pic:spPr>
                    <a:xfrm>
                      <a:off x="0" y="0"/>
                      <a:ext cx="5454000" cy="1733306"/>
                    </a:xfrm>
                    <a:prstGeom prst="rect">
                      <a:avLst/>
                    </a:prstGeom>
                    <a:ln>
                      <a:solidFill>
                        <a:srgbClr val="00B0F0"/>
                      </a:solidFill>
                    </a:ln>
                  </pic:spPr>
                </pic:pic>
              </a:graphicData>
            </a:graphic>
          </wp:inline>
        </w:drawing>
      </w:r>
    </w:p>
    <w:p w14:paraId="26E7D601" w14:textId="77777777" w:rsidR="00C44A48" w:rsidRDefault="00C44A48" w:rsidP="00C44A48">
      <w:pPr>
        <w:pStyle w:val="Ttulo1"/>
        <w:spacing w:line="220" w:lineRule="auto"/>
        <w:ind w:right="1062"/>
        <w:rPr>
          <w:rFonts w:ascii="Arial" w:hAnsi="Arial" w:cs="Arial"/>
          <w:color w:val="333333"/>
          <w:sz w:val="40"/>
          <w:szCs w:val="40"/>
        </w:rPr>
      </w:pPr>
      <w:r w:rsidRPr="00C44A48">
        <w:rPr>
          <w:rFonts w:ascii="Arial" w:hAnsi="Arial" w:cs="Arial"/>
          <w:color w:val="333333"/>
          <w:sz w:val="40"/>
          <w:szCs w:val="40"/>
        </w:rPr>
        <w:t>Impresión del certificado de RUC</w:t>
      </w:r>
    </w:p>
    <w:p w14:paraId="41301A7E" w14:textId="77777777" w:rsidR="003266DF" w:rsidRPr="003266DF" w:rsidRDefault="003266DF" w:rsidP="003266DF"/>
    <w:p w14:paraId="2709BD9B" w14:textId="77777777" w:rsidR="00C44A48" w:rsidRDefault="00C44A48" w:rsidP="00C44A48">
      <w:pPr>
        <w:pStyle w:val="Textoindependiente"/>
        <w:spacing w:before="73" w:line="218" w:lineRule="auto"/>
        <w:ind w:left="283" w:right="649"/>
        <w:jc w:val="both"/>
        <w:rPr>
          <w:rFonts w:ascii="Arial" w:eastAsia="Arial" w:hAnsi="Arial" w:cs="Arial"/>
          <w:bCs/>
          <w:color w:val="333333"/>
          <w:lang w:val="es-EC" w:eastAsia="es-MX"/>
        </w:rPr>
      </w:pPr>
      <w:r w:rsidRPr="00C44A48">
        <w:rPr>
          <w:rFonts w:ascii="Arial" w:eastAsia="Arial" w:hAnsi="Arial" w:cs="Arial"/>
          <w:bCs/>
          <w:color w:val="333333"/>
          <w:lang w:val="es-EC" w:eastAsia="es-MX"/>
        </w:rPr>
        <w:t>Una vez que haya completado el proceso podrá imprimir su certificado de RUC ingresando a los servicios en línea, en la sección: SRI en Línea, opción: RUC / Certificados / RUC.</w:t>
      </w:r>
    </w:p>
    <w:p w14:paraId="3852693E" w14:textId="77777777" w:rsidR="00C44A48" w:rsidRDefault="00C44A48" w:rsidP="00C44A48">
      <w:pPr>
        <w:pStyle w:val="Textoindependiente"/>
        <w:spacing w:before="73" w:line="218" w:lineRule="auto"/>
        <w:ind w:left="283" w:right="649"/>
        <w:jc w:val="both"/>
        <w:rPr>
          <w:rFonts w:ascii="Arial" w:eastAsia="Arial" w:hAnsi="Arial" w:cs="Arial"/>
          <w:bCs/>
          <w:color w:val="333333"/>
          <w:lang w:val="es-EC" w:eastAsia="es-MX"/>
        </w:rPr>
      </w:pPr>
    </w:p>
    <w:p w14:paraId="2197D364" w14:textId="5A1F517E" w:rsidR="00C44A48" w:rsidRPr="00C44A48" w:rsidRDefault="003266DF" w:rsidP="003266DF">
      <w:pPr>
        <w:pStyle w:val="Textoindependiente"/>
        <w:spacing w:before="73" w:line="218" w:lineRule="auto"/>
        <w:ind w:left="283" w:right="649"/>
        <w:jc w:val="center"/>
        <w:rPr>
          <w:rFonts w:ascii="Arial" w:eastAsia="Arial" w:hAnsi="Arial" w:cs="Arial"/>
          <w:bCs/>
          <w:color w:val="333333"/>
          <w:lang w:val="es-EC" w:eastAsia="es-MX"/>
        </w:rPr>
      </w:pPr>
      <w:r w:rsidRPr="003266DF">
        <w:rPr>
          <w:rFonts w:ascii="Arial" w:eastAsia="Arial" w:hAnsi="Arial" w:cs="Arial"/>
          <w:bCs/>
          <w:noProof/>
          <w:color w:val="333333"/>
          <w:lang w:val="es-EC" w:eastAsia="es-MX"/>
        </w:rPr>
        <w:drawing>
          <wp:inline distT="0" distB="0" distL="0" distR="0" wp14:anchorId="7E862CF4" wp14:editId="776B52F4">
            <wp:extent cx="5454000" cy="2035488"/>
            <wp:effectExtent l="19050" t="19050" r="13970" b="22225"/>
            <wp:docPr id="434465968"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4465968" name="Imagen 1" descr="Interfaz de usuario gráfica, Aplicación&#10;&#10;El contenido generado por IA puede ser incorrecto."/>
                    <pic:cNvPicPr/>
                  </pic:nvPicPr>
                  <pic:blipFill>
                    <a:blip r:embed="rId38"/>
                    <a:stretch>
                      <a:fillRect/>
                    </a:stretch>
                  </pic:blipFill>
                  <pic:spPr>
                    <a:xfrm>
                      <a:off x="0" y="0"/>
                      <a:ext cx="5454000" cy="2035488"/>
                    </a:xfrm>
                    <a:prstGeom prst="rect">
                      <a:avLst/>
                    </a:prstGeom>
                    <a:ln>
                      <a:solidFill>
                        <a:srgbClr val="00B0F0"/>
                      </a:solidFill>
                    </a:ln>
                  </pic:spPr>
                </pic:pic>
              </a:graphicData>
            </a:graphic>
          </wp:inline>
        </w:drawing>
      </w:r>
    </w:p>
    <w:p w14:paraId="28204EDD" w14:textId="02B9A47C" w:rsidR="00611AD1" w:rsidRDefault="00611AD1" w:rsidP="00C44A48">
      <w:pPr>
        <w:jc w:val="both"/>
        <w:rPr>
          <w:rFonts w:ascii="Arial" w:eastAsia="Arial" w:hAnsi="Arial" w:cs="Arial"/>
          <w:bCs/>
          <w:color w:val="333333"/>
        </w:rPr>
      </w:pPr>
    </w:p>
    <w:p w14:paraId="1B7AB17F" w14:textId="77777777" w:rsidR="003266DF" w:rsidRPr="003266DF" w:rsidRDefault="003266DF" w:rsidP="003266DF">
      <w:pPr>
        <w:pStyle w:val="Ttulo1"/>
        <w:spacing w:line="220" w:lineRule="auto"/>
        <w:ind w:right="1062"/>
        <w:rPr>
          <w:rFonts w:ascii="Arial" w:hAnsi="Arial" w:cs="Arial"/>
          <w:color w:val="333333"/>
          <w:sz w:val="40"/>
          <w:szCs w:val="40"/>
        </w:rPr>
      </w:pPr>
      <w:r w:rsidRPr="003266DF">
        <w:rPr>
          <w:rFonts w:ascii="Arial" w:hAnsi="Arial" w:cs="Arial"/>
          <w:color w:val="333333"/>
          <w:sz w:val="40"/>
          <w:szCs w:val="40"/>
        </w:rPr>
        <w:lastRenderedPageBreak/>
        <w:t>Validación de certificados</w:t>
      </w:r>
    </w:p>
    <w:p w14:paraId="4CF8052A" w14:textId="77777777" w:rsidR="003266DF" w:rsidRPr="003266DF" w:rsidRDefault="003266DF" w:rsidP="003266DF">
      <w:pPr>
        <w:jc w:val="both"/>
        <w:rPr>
          <w:rFonts w:ascii="Arial" w:eastAsia="Arial" w:hAnsi="Arial" w:cs="Arial"/>
          <w:bCs/>
          <w:color w:val="333333"/>
        </w:rPr>
      </w:pPr>
    </w:p>
    <w:p w14:paraId="61EB06A7" w14:textId="5EE66B03" w:rsidR="003266DF" w:rsidRPr="003266DF" w:rsidRDefault="003266DF" w:rsidP="003266DF">
      <w:pPr>
        <w:ind w:left="284"/>
        <w:jc w:val="both"/>
        <w:rPr>
          <w:rFonts w:ascii="Arial" w:eastAsia="Arial" w:hAnsi="Arial" w:cs="Arial"/>
          <w:bCs/>
          <w:color w:val="333333"/>
        </w:rPr>
      </w:pPr>
      <w:r w:rsidRPr="003266DF">
        <w:rPr>
          <w:rFonts w:ascii="Arial" w:eastAsia="Arial" w:hAnsi="Arial" w:cs="Arial"/>
          <w:bCs/>
          <w:color w:val="333333"/>
        </w:rPr>
        <w:t>El enlace para validar el código impreso en el certificado de RUC estará disponible en el portal web institucional</w:t>
      </w:r>
      <w:r>
        <w:rPr>
          <w:rFonts w:ascii="Arial" w:eastAsia="Arial" w:hAnsi="Arial" w:cs="Arial"/>
          <w:bCs/>
          <w:color w:val="333333"/>
        </w:rPr>
        <w:t xml:space="preserve"> </w:t>
      </w:r>
      <w:r w:rsidRPr="003266DF">
        <w:rPr>
          <w:rFonts w:ascii="Arial" w:eastAsia="Arial" w:hAnsi="Arial" w:cs="Arial"/>
          <w:bCs/>
          <w:color w:val="333333"/>
        </w:rPr>
        <w:t>www.sri.gob.ec, ubicado en el menú “Certificados”.</w:t>
      </w:r>
    </w:p>
    <w:p w14:paraId="106B322D" w14:textId="77777777" w:rsidR="003266DF" w:rsidRPr="003266DF" w:rsidRDefault="003266DF" w:rsidP="003266DF">
      <w:pPr>
        <w:jc w:val="both"/>
        <w:rPr>
          <w:rFonts w:ascii="Arial" w:eastAsia="Arial" w:hAnsi="Arial" w:cs="Arial"/>
          <w:bCs/>
          <w:color w:val="333333"/>
        </w:rPr>
      </w:pPr>
    </w:p>
    <w:p w14:paraId="25612915" w14:textId="2B83CEE7" w:rsidR="003266DF" w:rsidRDefault="003266DF" w:rsidP="003266DF">
      <w:pPr>
        <w:ind w:left="284"/>
        <w:jc w:val="both"/>
        <w:rPr>
          <w:rFonts w:ascii="Arial" w:eastAsia="Arial" w:hAnsi="Arial" w:cs="Arial"/>
          <w:bCs/>
          <w:color w:val="333333"/>
        </w:rPr>
      </w:pPr>
      <w:r w:rsidRPr="003266DF">
        <w:rPr>
          <w:rFonts w:ascii="Arial" w:eastAsia="Arial" w:hAnsi="Arial" w:cs="Arial"/>
          <w:bCs/>
          <w:color w:val="333333"/>
        </w:rPr>
        <w:t>Recuerde que usted no necesita clave para acceder a la “Validación de certificados y declaraciones código QR”, en esta opción podrá comprobar que un documento efectivamente ha sido otorgado por el Servicio de Rentas Internas, ingresando el código del certificado, el número de RUC del contribuyente y seleccionando la imagen de seguridad.</w:t>
      </w:r>
    </w:p>
    <w:p w14:paraId="19A17E5A" w14:textId="77777777" w:rsidR="003266DF" w:rsidRDefault="003266DF" w:rsidP="003266DF">
      <w:pPr>
        <w:jc w:val="both"/>
        <w:rPr>
          <w:rFonts w:ascii="Arial" w:eastAsia="Arial" w:hAnsi="Arial" w:cs="Arial"/>
          <w:bCs/>
          <w:color w:val="333333"/>
        </w:rPr>
      </w:pPr>
    </w:p>
    <w:p w14:paraId="32664936" w14:textId="22E93D53" w:rsidR="003266DF" w:rsidRDefault="003266DF" w:rsidP="003266DF">
      <w:pPr>
        <w:jc w:val="center"/>
        <w:rPr>
          <w:rFonts w:ascii="Arial" w:eastAsia="Arial" w:hAnsi="Arial" w:cs="Arial"/>
          <w:bCs/>
          <w:color w:val="333333"/>
        </w:rPr>
      </w:pPr>
      <w:r w:rsidRPr="003266DF">
        <w:rPr>
          <w:rFonts w:ascii="Arial" w:eastAsia="Arial" w:hAnsi="Arial" w:cs="Arial"/>
          <w:bCs/>
          <w:noProof/>
          <w:color w:val="333333"/>
        </w:rPr>
        <w:drawing>
          <wp:inline distT="0" distB="0" distL="0" distR="0" wp14:anchorId="68E25491" wp14:editId="2D2B0013">
            <wp:extent cx="6120130" cy="2941320"/>
            <wp:effectExtent l="19050" t="19050" r="13970" b="11430"/>
            <wp:docPr id="1117513662"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7513662" name="Imagen 1" descr="Interfaz de usuario gráfica, Aplicación&#10;&#10;El contenido generado por IA puede ser incorrecto."/>
                    <pic:cNvPicPr/>
                  </pic:nvPicPr>
                  <pic:blipFill>
                    <a:blip r:embed="rId39"/>
                    <a:stretch>
                      <a:fillRect/>
                    </a:stretch>
                  </pic:blipFill>
                  <pic:spPr>
                    <a:xfrm>
                      <a:off x="0" y="0"/>
                      <a:ext cx="6120130" cy="2941320"/>
                    </a:xfrm>
                    <a:prstGeom prst="rect">
                      <a:avLst/>
                    </a:prstGeom>
                    <a:ln>
                      <a:solidFill>
                        <a:srgbClr val="00B0F0"/>
                      </a:solidFill>
                    </a:ln>
                  </pic:spPr>
                </pic:pic>
              </a:graphicData>
            </a:graphic>
          </wp:inline>
        </w:drawing>
      </w:r>
    </w:p>
    <w:p w14:paraId="2D16E431" w14:textId="77777777" w:rsidR="003266DF" w:rsidRDefault="003266DF" w:rsidP="003266DF">
      <w:pPr>
        <w:jc w:val="both"/>
        <w:rPr>
          <w:rFonts w:ascii="Arial" w:eastAsia="Arial" w:hAnsi="Arial" w:cs="Arial"/>
          <w:bCs/>
          <w:color w:val="333333"/>
        </w:rPr>
      </w:pPr>
    </w:p>
    <w:p w14:paraId="5A89D0B0" w14:textId="77777777" w:rsidR="003266DF" w:rsidRDefault="003266DF" w:rsidP="003266DF">
      <w:pPr>
        <w:jc w:val="both"/>
        <w:rPr>
          <w:rFonts w:ascii="Arial" w:eastAsia="Arial" w:hAnsi="Arial" w:cs="Arial"/>
          <w:bCs/>
          <w:color w:val="333333"/>
        </w:rPr>
      </w:pPr>
    </w:p>
    <w:p w14:paraId="7A1BAE3A" w14:textId="5BF31582" w:rsidR="00C47864" w:rsidRPr="00C47864" w:rsidRDefault="00C47864" w:rsidP="00C47864">
      <w:pPr>
        <w:tabs>
          <w:tab w:val="left" w:pos="3656"/>
        </w:tabs>
        <w:rPr>
          <w:rFonts w:ascii="Arial" w:eastAsia="Arial" w:hAnsi="Arial" w:cs="Arial"/>
        </w:rPr>
      </w:pPr>
      <w:r>
        <w:rPr>
          <w:rFonts w:ascii="Arial" w:eastAsia="Arial" w:hAnsi="Arial" w:cs="Arial"/>
        </w:rPr>
        <w:tab/>
      </w:r>
      <w:bookmarkEnd w:id="0"/>
    </w:p>
    <w:sectPr w:rsidR="00C47864" w:rsidRPr="00C47864">
      <w:footerReference w:type="default" r:id="rId40"/>
      <w:pgSz w:w="11906" w:h="16838"/>
      <w:pgMar w:top="1134" w:right="1134" w:bottom="1648" w:left="1134" w:header="0" w:footer="113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4942F" w14:textId="77777777" w:rsidR="00AB0A93" w:rsidRDefault="00AB0A93">
      <w:r>
        <w:separator/>
      </w:r>
    </w:p>
  </w:endnote>
  <w:endnote w:type="continuationSeparator" w:id="0">
    <w:p w14:paraId="3A0BA225" w14:textId="77777777" w:rsidR="00AB0A93" w:rsidRDefault="00AB0A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erif">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6300E7" w14:textId="1F6090BB" w:rsidR="0035088B" w:rsidRPr="001A6EDE" w:rsidRDefault="00955AB5">
    <w:pPr>
      <w:pBdr>
        <w:top w:val="nil"/>
        <w:left w:val="nil"/>
        <w:bottom w:val="nil"/>
        <w:right w:val="nil"/>
        <w:between w:val="nil"/>
      </w:pBdr>
      <w:tabs>
        <w:tab w:val="center" w:pos="4819"/>
        <w:tab w:val="right" w:pos="9638"/>
      </w:tabs>
      <w:jc w:val="right"/>
      <w:rPr>
        <w:rFonts w:ascii="Arial" w:hAnsi="Arial" w:cs="Arial"/>
        <w:b/>
        <w:color w:val="000000"/>
        <w:sz w:val="20"/>
        <w:szCs w:val="20"/>
      </w:rPr>
    </w:pPr>
    <w:r w:rsidRPr="001A6EDE">
      <w:rPr>
        <w:rFonts w:ascii="Arial" w:hAnsi="Arial" w:cs="Arial"/>
        <w:noProof/>
        <w:color w:val="404040" w:themeColor="text1" w:themeTint="BF"/>
      </w:rPr>
      <mc:AlternateContent>
        <mc:Choice Requires="wps">
          <w:drawing>
            <wp:anchor distT="0" distB="0" distL="0" distR="0" simplePos="0" relativeHeight="251659264" behindDoc="0" locked="0" layoutInCell="1" hidden="0" allowOverlap="1" wp14:anchorId="033F52F1" wp14:editId="664D503D">
              <wp:simplePos x="0" y="0"/>
              <wp:positionH relativeFrom="column">
                <wp:posOffset>-735965</wp:posOffset>
              </wp:positionH>
              <wp:positionV relativeFrom="paragraph">
                <wp:posOffset>411421</wp:posOffset>
              </wp:positionV>
              <wp:extent cx="7586980" cy="440690"/>
              <wp:effectExtent l="0" t="0" r="0" b="3810"/>
              <wp:wrapNone/>
              <wp:docPr id="5" name="Rectángulo 5"/>
              <wp:cNvGraphicFramePr/>
              <a:graphic xmlns:a="http://schemas.openxmlformats.org/drawingml/2006/main">
                <a:graphicData uri="http://schemas.microsoft.com/office/word/2010/wordprocessingShape">
                  <wps:wsp>
                    <wps:cNvSpPr/>
                    <wps:spPr>
                      <a:xfrm>
                        <a:off x="0" y="0"/>
                        <a:ext cx="7586980" cy="440690"/>
                      </a:xfrm>
                      <a:prstGeom prst="rect">
                        <a:avLst/>
                      </a:prstGeom>
                      <a:solidFill>
                        <a:srgbClr val="0000A4"/>
                      </a:solidFill>
                      <a:ln>
                        <a:noFill/>
                      </a:ln>
                    </wps:spPr>
                    <wps:txbx>
                      <w:txbxContent>
                        <w:p w14:paraId="4438CF53" w14:textId="77777777" w:rsidR="0035088B" w:rsidRDefault="0035088B">
                          <w:pPr>
                            <w:textDirection w:val="btLr"/>
                          </w:pPr>
                        </w:p>
                      </w:txbxContent>
                    </wps:txbx>
                    <wps:bodyPr spcFirstLastPara="1" wrap="square" lIns="91425" tIns="91425" rIns="91425" bIns="91425" anchor="ctr" anchorCtr="0">
                      <a:noAutofit/>
                    </wps:bodyPr>
                  </wps:wsp>
                </a:graphicData>
              </a:graphic>
            </wp:anchor>
          </w:drawing>
        </mc:Choice>
        <mc:Fallback>
          <w:pict>
            <v:rect w14:anchorId="033F52F1" id="Rectángulo 5" o:spid="_x0000_s1028" style="position:absolute;left:0;text-align:left;margin-left:-57.95pt;margin-top:32.4pt;width:597.4pt;height:34.7pt;z-index:251659264;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" fillcolor="#0000a4" stroked="f">
              <v:textbox inset="2.53958mm,2.53958mm,2.53958mm,2.53958mm">
                <w:txbxContent>
                  <w:p w14:paraId="4438CF53" w14:textId="77777777" w:rsidR="0035088B" w:rsidRDefault="0035088B">
                    <w:pPr>
                      <w:textDirection w:val="btLr"/>
                    </w:pPr>
                  </w:p>
                </w:txbxContent>
              </v:textbox>
            </v:rect>
          </w:pict>
        </mc:Fallback>
      </mc:AlternateContent>
    </w:r>
    <w:r w:rsidRPr="001A6EDE">
      <w:rPr>
        <w:rFonts w:ascii="Arial" w:hAnsi="Arial" w:cs="Arial"/>
        <w:b/>
        <w:color w:val="404040" w:themeColor="text1" w:themeTint="BF"/>
        <w:sz w:val="20"/>
        <w:szCs w:val="20"/>
      </w:rPr>
      <w:fldChar w:fldCharType="begin"/>
    </w:r>
    <w:r w:rsidRPr="001A6EDE">
      <w:rPr>
        <w:rFonts w:ascii="Arial" w:hAnsi="Arial" w:cs="Arial"/>
        <w:b/>
        <w:color w:val="404040" w:themeColor="text1" w:themeTint="BF"/>
        <w:sz w:val="20"/>
        <w:szCs w:val="20"/>
      </w:rPr>
      <w:instrText>PAGE</w:instrText>
    </w:r>
    <w:r w:rsidRPr="001A6EDE">
      <w:rPr>
        <w:rFonts w:ascii="Arial" w:hAnsi="Arial" w:cs="Arial"/>
        <w:b/>
        <w:color w:val="404040" w:themeColor="text1" w:themeTint="BF"/>
        <w:sz w:val="20"/>
        <w:szCs w:val="20"/>
      </w:rPr>
      <w:fldChar w:fldCharType="separate"/>
    </w:r>
    <w:r w:rsidRPr="001A6EDE">
      <w:rPr>
        <w:rFonts w:ascii="Arial" w:hAnsi="Arial" w:cs="Arial"/>
        <w:b/>
        <w:noProof/>
        <w:color w:val="404040" w:themeColor="text1" w:themeTint="BF"/>
        <w:sz w:val="20"/>
        <w:szCs w:val="20"/>
      </w:rPr>
      <w:t>1</w:t>
    </w:r>
    <w:r w:rsidRPr="001A6EDE">
      <w:rPr>
        <w:rFonts w:ascii="Arial" w:hAnsi="Arial" w:cs="Arial"/>
        <w:b/>
        <w:color w:val="404040" w:themeColor="text1" w:themeTint="BF"/>
        <w:sz w:val="20"/>
        <w:szCs w:val="20"/>
      </w:rPr>
      <w:fldChar w:fldCharType="end"/>
    </w:r>
    <w:r w:rsidRPr="001A6EDE">
      <w:rPr>
        <w:rFonts w:ascii="Arial" w:hAnsi="Arial" w:cs="Arial"/>
        <w:noProof/>
      </w:rPr>
      <mc:AlternateContent>
        <mc:Choice Requires="wps">
          <w:drawing>
            <wp:anchor distT="0" distB="0" distL="0" distR="0" simplePos="0" relativeHeight="251658240" behindDoc="0" locked="0" layoutInCell="1" hidden="0" allowOverlap="1" wp14:anchorId="6DCABB91" wp14:editId="6DDE1994">
              <wp:simplePos x="0" y="0"/>
              <wp:positionH relativeFrom="column">
                <wp:posOffset>-825499</wp:posOffset>
              </wp:positionH>
              <wp:positionV relativeFrom="paragraph">
                <wp:posOffset>2743200</wp:posOffset>
              </wp:positionV>
              <wp:extent cx="7677150" cy="265430"/>
              <wp:effectExtent l="0" t="0" r="0" b="0"/>
              <wp:wrapNone/>
              <wp:docPr id="4" name="Forma libre 4"/>
              <wp:cNvGraphicFramePr/>
              <a:graphic xmlns:a="http://schemas.openxmlformats.org/drawingml/2006/main">
                <a:graphicData uri="http://schemas.microsoft.com/office/word/2010/wordprocessingShape">
                  <wps:wsp>
                    <wps:cNvSpPr/>
                    <wps:spPr>
                      <a:xfrm>
                        <a:off x="1512540" y="3652380"/>
                        <a:ext cx="7666920" cy="255240"/>
                      </a:xfrm>
                      <a:custGeom>
                        <a:avLst/>
                        <a:gdLst/>
                        <a:ahLst/>
                        <a:cxnLst/>
                        <a:rect l="l" t="t" r="r" b="b"/>
                        <a:pathLst>
                          <a:path w="12076" h="404" extrusionOk="0">
                            <a:moveTo>
                              <a:pt x="0" y="0"/>
                            </a:moveTo>
                            <a:lnTo>
                              <a:pt x="0" y="0"/>
                            </a:lnTo>
                            <a:lnTo>
                              <a:pt x="0" y="403"/>
                            </a:lnTo>
                            <a:lnTo>
                              <a:pt x="0" y="403"/>
                            </a:lnTo>
                            <a:lnTo>
                              <a:pt x="12075" y="403"/>
                            </a:lnTo>
                            <a:lnTo>
                              <a:pt x="12075" y="403"/>
                            </a:lnTo>
                            <a:lnTo>
                              <a:pt x="12075" y="0"/>
                            </a:lnTo>
                            <a:lnTo>
                              <a:pt x="12075" y="0"/>
                            </a:lnTo>
                            <a:lnTo>
                              <a:pt x="0" y="0"/>
                            </a:lnTo>
                          </a:path>
                        </a:pathLst>
                      </a:custGeom>
                      <a:solidFill>
                        <a:srgbClr val="174290"/>
                      </a:solidFill>
                      <a:ln w="9525" cap="flat" cmpd="sng">
                        <a:solidFill>
                          <a:srgbClr val="3465A4"/>
                        </a:solidFill>
                        <a:prstDash val="solid"/>
                        <a:round/>
                        <a:headEnd type="none" w="sm" len="sm"/>
                        <a:tailEnd type="none" w="sm" len="sm"/>
                      </a:ln>
                    </wps:spPr>
                    <wps:bodyPr spcFirstLastPara="1" wrap="square" lIns="91425" tIns="91425" rIns="91425" bIns="91425" anchor="ctr" anchorCtr="0">
                      <a:noAutofit/>
                    </wps:bodyPr>
                  </wps:wsp>
                </a:graphicData>
              </a:graphic>
            </wp:anchor>
          </w:drawing>
        </mc:Choice>
        <mc:Fallback>
          <w:pict>
            <v:shape w14:anchorId="055FAF3B" id="Forma libre 4" o:spid="_x0000_s1026" style="position:absolute;margin-left:-65pt;margin-top:3in;width:604.5pt;height:20.9pt;z-index:251658240;visibility:visible;mso-wrap-style:square;mso-wrap-distance-left:0;mso-wrap-distance-top:0;mso-wrap-distance-right:0;mso-wrap-distance-bottom:0;mso-position-horizontal:absolute;mso-position-horizontal-relative:text;mso-position-vertical:absolute;mso-position-vertical-relative:text;v-text-anchor:middle" coordsize="12076,4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" path="m,l,,,403r,l12075,403r,l12075,r,l,e" fillcolor="#174290" strokecolor="#3465a4">
              <v:stroke startarrowwidth="narrow" startarrowlength="short" endarrowwidth="narrow" endarrowlength="short"/>
              <v:path arrowok="t" o:extrusionok="f"/>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158E1D" w14:textId="77777777" w:rsidR="00AB0A93" w:rsidRDefault="00AB0A93">
      <w:r>
        <w:separator/>
      </w:r>
    </w:p>
  </w:footnote>
  <w:footnote w:type="continuationSeparator" w:id="0">
    <w:p w14:paraId="38976769" w14:textId="77777777" w:rsidR="00AB0A93" w:rsidRDefault="00AB0A93">
      <w:r>
        <w:continuationSeparator/>
      </w:r>
    </w:p>
  </w:footnote>
  <w:footnote w:id="1">
    <w:p w14:paraId="2A9ED6F0" w14:textId="3683F57E" w:rsidR="00E939A4" w:rsidRPr="005302F7" w:rsidRDefault="00E939A4">
      <w:pPr>
        <w:pStyle w:val="Textonotapie"/>
        <w:rPr>
          <w:rFonts w:ascii="Arial" w:hAnsi="Arial" w:cs="Arial"/>
          <w:color w:val="333333"/>
          <w:sz w:val="16"/>
          <w:szCs w:val="16"/>
        </w:rPr>
      </w:pPr>
      <w:r w:rsidRPr="005302F7">
        <w:rPr>
          <w:rStyle w:val="Refdenotaalpie"/>
          <w:rFonts w:ascii="Arial" w:hAnsi="Arial" w:cs="Arial"/>
          <w:color w:val="333333"/>
          <w:sz w:val="16"/>
          <w:szCs w:val="16"/>
        </w:rPr>
        <w:footnoteRef/>
      </w:r>
      <w:r w:rsidRPr="005302F7">
        <w:rPr>
          <w:rFonts w:ascii="Arial" w:hAnsi="Arial" w:cs="Arial"/>
          <w:color w:val="333333"/>
          <w:sz w:val="16"/>
          <w:szCs w:val="16"/>
        </w:rPr>
        <w:t xml:space="preserve"> Las sociedades bajo el control de la Superintendencia de Compañías, Valores y Seguros, así como de la Economía Popular y Solidaria, podrán obtener el RUC de manera automática a través de la Constitución Electrónica de Sociedades.</w:t>
      </w:r>
    </w:p>
  </w:footnote>
  <w:footnote w:id="2">
    <w:p w14:paraId="7876D90F" w14:textId="03FF2CED" w:rsidR="00E939A4" w:rsidRDefault="00E939A4">
      <w:pPr>
        <w:pStyle w:val="Textonotapie"/>
      </w:pPr>
      <w:r w:rsidRPr="005302F7">
        <w:rPr>
          <w:rStyle w:val="Refdenotaalpie"/>
          <w:rFonts w:ascii="Arial" w:hAnsi="Arial" w:cs="Arial"/>
          <w:color w:val="333333"/>
          <w:sz w:val="16"/>
          <w:szCs w:val="16"/>
        </w:rPr>
        <w:footnoteRef/>
      </w:r>
      <w:r w:rsidRPr="005302F7">
        <w:rPr>
          <w:rFonts w:ascii="Arial" w:hAnsi="Arial" w:cs="Arial"/>
          <w:color w:val="333333"/>
          <w:sz w:val="16"/>
          <w:szCs w:val="16"/>
        </w:rPr>
        <w:t xml:space="preserve"> Para obtener la clave haga clic en el siguiente enlace: https://srienlinea.sri.gob.ec/sri-generacion-claves-web-internet/publico/datos.jsf</w:t>
      </w:r>
    </w:p>
  </w:footnote>
  <w:footnote w:id="3">
    <w:p w14:paraId="6D002A19" w14:textId="7F7B67BF" w:rsidR="00611AD1" w:rsidRPr="00611AD1" w:rsidRDefault="00611AD1">
      <w:pPr>
        <w:pStyle w:val="Textonotapie"/>
        <w:rPr>
          <w:rFonts w:ascii="Arial" w:hAnsi="Arial" w:cs="Arial"/>
          <w:sz w:val="16"/>
          <w:szCs w:val="16"/>
        </w:rPr>
      </w:pPr>
      <w:r w:rsidRPr="00611AD1">
        <w:rPr>
          <w:rStyle w:val="Refdenotaalpie"/>
          <w:rFonts w:ascii="Arial" w:hAnsi="Arial" w:cs="Arial"/>
          <w:color w:val="333333"/>
          <w:sz w:val="16"/>
          <w:szCs w:val="16"/>
        </w:rPr>
        <w:footnoteRef/>
      </w:r>
      <w:r w:rsidRPr="00611AD1">
        <w:rPr>
          <w:rFonts w:ascii="Arial" w:hAnsi="Arial" w:cs="Arial"/>
          <w:color w:val="333333"/>
          <w:sz w:val="16"/>
          <w:szCs w:val="16"/>
        </w:rPr>
        <w:t xml:space="preserve"> El CUEN registrado debe ser propio no de otras personas y no proveer el suyo a terceros, salvo que estuviere autorizado para registrar el inmueble como dirección. Recuerde que la simulación y entrega de información falsa es causal de defraudación conforme el COIP.</w:t>
      </w:r>
    </w:p>
  </w:footnote>
  <w:footnote w:id="4">
    <w:p w14:paraId="002270EE" w14:textId="748BC8BC" w:rsidR="00611AD1" w:rsidRPr="00611AD1" w:rsidRDefault="00611AD1">
      <w:pPr>
        <w:pStyle w:val="Textonotapie"/>
        <w:rPr>
          <w:rFonts w:ascii="Arial" w:hAnsi="Arial" w:cs="Arial"/>
          <w:sz w:val="16"/>
          <w:szCs w:val="16"/>
        </w:rPr>
      </w:pPr>
      <w:r w:rsidRPr="00611AD1">
        <w:rPr>
          <w:rStyle w:val="Refdenotaalpie"/>
          <w:rFonts w:ascii="Arial" w:hAnsi="Arial" w:cs="Arial"/>
          <w:color w:val="333333"/>
          <w:sz w:val="16"/>
          <w:szCs w:val="16"/>
        </w:rPr>
        <w:footnoteRef/>
      </w:r>
      <w:r w:rsidRPr="00611AD1">
        <w:rPr>
          <w:rFonts w:ascii="Arial" w:hAnsi="Arial" w:cs="Arial"/>
          <w:color w:val="333333"/>
          <w:sz w:val="16"/>
          <w:szCs w:val="16"/>
        </w:rPr>
        <w:t xml:space="preserve"> Se deben registrar el tipo de lugar de su establecimiento a saber: locales comerciales, vivienda, oficinas, embarcación. Es su obligación mantener actualizada esta información y la del resto de datos incluidos en el RUC.</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93394B"/>
    <w:multiLevelType w:val="hybridMultilevel"/>
    <w:tmpl w:val="7CB6B31A"/>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15:restartNumberingAfterBreak="0">
    <w:nsid w:val="36470C57"/>
    <w:multiLevelType w:val="multilevel"/>
    <w:tmpl w:val="A880AC20"/>
    <w:lvl w:ilvl="0">
      <w:start w:val="1"/>
      <w:numFmt w:val="decimal"/>
      <w:lvlText w:val="%1."/>
      <w:lvlJc w:val="left"/>
      <w:pPr>
        <w:ind w:left="1429" w:hanging="360"/>
      </w:pPr>
      <w:rPr>
        <w:sz w:val="28"/>
        <w:szCs w:val="28"/>
      </w:rPr>
    </w:lvl>
    <w:lvl w:ilvl="1">
      <w:start w:val="1"/>
      <w:numFmt w:val="decimal"/>
      <w:isLgl/>
      <w:lvlText w:val="%1.%2."/>
      <w:lvlJc w:val="left"/>
      <w:pPr>
        <w:ind w:left="1789" w:hanging="720"/>
      </w:pPr>
      <w:rPr>
        <w:rFonts w:hint="default"/>
        <w:b/>
        <w:bCs w:val="0"/>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 w15:restartNumberingAfterBreak="0">
    <w:nsid w:val="64C232C6"/>
    <w:multiLevelType w:val="hybridMultilevel"/>
    <w:tmpl w:val="1FF0BB3A"/>
    <w:lvl w:ilvl="0" w:tplc="30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6B6015C2"/>
    <w:multiLevelType w:val="hybridMultilevel"/>
    <w:tmpl w:val="73420CEE"/>
    <w:lvl w:ilvl="0" w:tplc="300A0001">
      <w:start w:val="1"/>
      <w:numFmt w:val="bullet"/>
      <w:lvlText w:val=""/>
      <w:lvlJc w:val="left"/>
      <w:pPr>
        <w:ind w:left="1080" w:hanging="360"/>
      </w:pPr>
      <w:rPr>
        <w:rFonts w:ascii="Symbol" w:hAnsi="Symbol" w:hint="default"/>
      </w:rPr>
    </w:lvl>
    <w:lvl w:ilvl="1" w:tplc="300A000D">
      <w:start w:val="1"/>
      <w:numFmt w:val="bullet"/>
      <w:lvlText w:val=""/>
      <w:lvlJc w:val="left"/>
      <w:pPr>
        <w:ind w:left="1800" w:hanging="360"/>
      </w:pPr>
      <w:rPr>
        <w:rFonts w:ascii="Wingdings" w:hAnsi="Wingdings"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 w15:restartNumberingAfterBreak="0">
    <w:nsid w:val="79592B0B"/>
    <w:multiLevelType w:val="multilevel"/>
    <w:tmpl w:val="9FA045A6"/>
    <w:lvl w:ilvl="0">
      <w:start w:val="1"/>
      <w:numFmt w:val="decimal"/>
      <w:lvlText w:val="%1."/>
      <w:lvlJc w:val="left"/>
      <w:pPr>
        <w:ind w:left="360" w:hanging="360"/>
      </w:pPr>
    </w:lvl>
    <w:lvl w:ilvl="1">
      <w:start w:val="1"/>
      <w:numFmt w:val="decimal"/>
      <w:lvlText w:val="%1.%2."/>
      <w:lvlJc w:val="left"/>
      <w:pPr>
        <w:ind w:left="792" w:hanging="432"/>
      </w:pPr>
      <w:rPr>
        <w:b/>
        <w:bCs w:val="0"/>
        <w:color w:val="333333"/>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97931353">
    <w:abstractNumId w:val="3"/>
  </w:num>
  <w:num w:numId="2" w16cid:durableId="685719422">
    <w:abstractNumId w:val="0"/>
  </w:num>
  <w:num w:numId="3" w16cid:durableId="312569796">
    <w:abstractNumId w:val="2"/>
  </w:num>
  <w:num w:numId="4" w16cid:durableId="1482890499">
    <w:abstractNumId w:val="1"/>
  </w:num>
  <w:num w:numId="5" w16cid:durableId="164357820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088B"/>
    <w:rsid w:val="00014B3E"/>
    <w:rsid w:val="00033E3D"/>
    <w:rsid w:val="00094EC3"/>
    <w:rsid w:val="0010424B"/>
    <w:rsid w:val="00130A0F"/>
    <w:rsid w:val="001375E0"/>
    <w:rsid w:val="00173EE4"/>
    <w:rsid w:val="00185839"/>
    <w:rsid w:val="001A6EDE"/>
    <w:rsid w:val="002546CF"/>
    <w:rsid w:val="002556EB"/>
    <w:rsid w:val="0028109B"/>
    <w:rsid w:val="00285944"/>
    <w:rsid w:val="002B301D"/>
    <w:rsid w:val="003122C7"/>
    <w:rsid w:val="00316849"/>
    <w:rsid w:val="0032650F"/>
    <w:rsid w:val="003266DF"/>
    <w:rsid w:val="00347417"/>
    <w:rsid w:val="0035088B"/>
    <w:rsid w:val="00362673"/>
    <w:rsid w:val="003851E8"/>
    <w:rsid w:val="0045514F"/>
    <w:rsid w:val="004C4DDB"/>
    <w:rsid w:val="004F0BC1"/>
    <w:rsid w:val="00513770"/>
    <w:rsid w:val="005302F7"/>
    <w:rsid w:val="00586F67"/>
    <w:rsid w:val="00591286"/>
    <w:rsid w:val="00611AD1"/>
    <w:rsid w:val="0065244D"/>
    <w:rsid w:val="006B6B76"/>
    <w:rsid w:val="007805A6"/>
    <w:rsid w:val="007C73DE"/>
    <w:rsid w:val="007F0D93"/>
    <w:rsid w:val="008240EB"/>
    <w:rsid w:val="0083779F"/>
    <w:rsid w:val="008C1075"/>
    <w:rsid w:val="00955AB5"/>
    <w:rsid w:val="00964F84"/>
    <w:rsid w:val="009D56F8"/>
    <w:rsid w:val="00A5794B"/>
    <w:rsid w:val="00A64BE0"/>
    <w:rsid w:val="00AB0A93"/>
    <w:rsid w:val="00AC73E6"/>
    <w:rsid w:val="00B35887"/>
    <w:rsid w:val="00B82972"/>
    <w:rsid w:val="00B83355"/>
    <w:rsid w:val="00BB0995"/>
    <w:rsid w:val="00C424FC"/>
    <w:rsid w:val="00C44A48"/>
    <w:rsid w:val="00C47864"/>
    <w:rsid w:val="00CC5E2F"/>
    <w:rsid w:val="00CC62B4"/>
    <w:rsid w:val="00CE700A"/>
    <w:rsid w:val="00D13F21"/>
    <w:rsid w:val="00E30DE5"/>
    <w:rsid w:val="00E939A4"/>
    <w:rsid w:val="00EA79BB"/>
    <w:rsid w:val="00F5086C"/>
    <w:rsid w:val="00F519C3"/>
    <w:rsid w:val="00FB0E27"/>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FC42A9"/>
  <w15:docId w15:val="{AC31E05F-D4A3-B241-BD2E-FB0633B28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Liberation Serif" w:hAnsi="Liberation Serif" w:cs="Liberation Serif"/>
        <w:sz w:val="24"/>
        <w:szCs w:val="24"/>
        <w:lang w:val="es-EC"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Encabezado">
    <w:name w:val="header"/>
    <w:basedOn w:val="Normal"/>
    <w:link w:val="EncabezadoCar"/>
    <w:uiPriority w:val="99"/>
    <w:unhideWhenUsed/>
    <w:rsid w:val="00955AB5"/>
    <w:pPr>
      <w:tabs>
        <w:tab w:val="center" w:pos="4419"/>
        <w:tab w:val="right" w:pos="8838"/>
      </w:tabs>
    </w:pPr>
  </w:style>
  <w:style w:type="character" w:customStyle="1" w:styleId="EncabezadoCar">
    <w:name w:val="Encabezado Car"/>
    <w:basedOn w:val="Fuentedeprrafopredeter"/>
    <w:link w:val="Encabezado"/>
    <w:uiPriority w:val="99"/>
    <w:rsid w:val="00955AB5"/>
  </w:style>
  <w:style w:type="paragraph" w:styleId="Piedepgina">
    <w:name w:val="footer"/>
    <w:basedOn w:val="Normal"/>
    <w:link w:val="PiedepginaCar"/>
    <w:uiPriority w:val="99"/>
    <w:unhideWhenUsed/>
    <w:rsid w:val="00955AB5"/>
    <w:pPr>
      <w:tabs>
        <w:tab w:val="center" w:pos="4419"/>
        <w:tab w:val="right" w:pos="8838"/>
      </w:tabs>
    </w:pPr>
  </w:style>
  <w:style w:type="character" w:customStyle="1" w:styleId="PiedepginaCar">
    <w:name w:val="Pie de página Car"/>
    <w:basedOn w:val="Fuentedeprrafopredeter"/>
    <w:link w:val="Piedepgina"/>
    <w:uiPriority w:val="99"/>
    <w:rsid w:val="00955AB5"/>
  </w:style>
  <w:style w:type="paragraph" w:styleId="Textoindependiente">
    <w:name w:val="Body Text"/>
    <w:basedOn w:val="Normal"/>
    <w:link w:val="TextoindependienteCar"/>
    <w:uiPriority w:val="1"/>
    <w:qFormat/>
    <w:rsid w:val="0083779F"/>
    <w:pPr>
      <w:widowControl w:val="0"/>
      <w:autoSpaceDE w:val="0"/>
      <w:autoSpaceDN w:val="0"/>
    </w:pPr>
    <w:rPr>
      <w:rFonts w:ascii="Arial MT" w:eastAsia="Arial MT" w:hAnsi="Arial MT" w:cs="Arial MT"/>
      <w:lang w:val="es-ES" w:eastAsia="en-US"/>
    </w:rPr>
  </w:style>
  <w:style w:type="character" w:customStyle="1" w:styleId="TextoindependienteCar">
    <w:name w:val="Texto independiente Car"/>
    <w:basedOn w:val="Fuentedeprrafopredeter"/>
    <w:link w:val="Textoindependiente"/>
    <w:uiPriority w:val="1"/>
    <w:rsid w:val="0083779F"/>
    <w:rPr>
      <w:rFonts w:ascii="Arial MT" w:eastAsia="Arial MT" w:hAnsi="Arial MT" w:cs="Arial MT"/>
      <w:lang w:val="es-ES" w:eastAsia="en-US"/>
    </w:rPr>
  </w:style>
  <w:style w:type="paragraph" w:styleId="Prrafodelista">
    <w:name w:val="List Paragraph"/>
    <w:basedOn w:val="Normal"/>
    <w:uiPriority w:val="34"/>
    <w:qFormat/>
    <w:rsid w:val="0083779F"/>
    <w:pPr>
      <w:ind w:left="720"/>
      <w:contextualSpacing/>
    </w:pPr>
  </w:style>
  <w:style w:type="character" w:styleId="Hipervnculo">
    <w:name w:val="Hyperlink"/>
    <w:basedOn w:val="Fuentedeprrafopredeter"/>
    <w:uiPriority w:val="99"/>
    <w:unhideWhenUsed/>
    <w:rsid w:val="00316849"/>
    <w:rPr>
      <w:color w:val="0000FF" w:themeColor="hyperlink"/>
      <w:u w:val="single"/>
    </w:rPr>
  </w:style>
  <w:style w:type="character" w:styleId="Mencinsinresolver">
    <w:name w:val="Unresolved Mention"/>
    <w:basedOn w:val="Fuentedeprrafopredeter"/>
    <w:uiPriority w:val="99"/>
    <w:semiHidden/>
    <w:unhideWhenUsed/>
    <w:rsid w:val="00316849"/>
    <w:rPr>
      <w:color w:val="605E5C"/>
      <w:shd w:val="clear" w:color="auto" w:fill="E1DFDD"/>
    </w:rPr>
  </w:style>
  <w:style w:type="paragraph" w:styleId="Textonotapie">
    <w:name w:val="footnote text"/>
    <w:basedOn w:val="Normal"/>
    <w:link w:val="TextonotapieCar"/>
    <w:uiPriority w:val="99"/>
    <w:semiHidden/>
    <w:unhideWhenUsed/>
    <w:rsid w:val="00E939A4"/>
    <w:rPr>
      <w:sz w:val="20"/>
      <w:szCs w:val="20"/>
    </w:rPr>
  </w:style>
  <w:style w:type="character" w:customStyle="1" w:styleId="TextonotapieCar">
    <w:name w:val="Texto nota pie Car"/>
    <w:basedOn w:val="Fuentedeprrafopredeter"/>
    <w:link w:val="Textonotapie"/>
    <w:uiPriority w:val="99"/>
    <w:semiHidden/>
    <w:rsid w:val="00E939A4"/>
    <w:rPr>
      <w:sz w:val="20"/>
      <w:szCs w:val="20"/>
    </w:rPr>
  </w:style>
  <w:style w:type="character" w:styleId="Refdenotaalpie">
    <w:name w:val="footnote reference"/>
    <w:basedOn w:val="Fuentedeprrafopredeter"/>
    <w:uiPriority w:val="99"/>
    <w:semiHidden/>
    <w:unhideWhenUsed/>
    <w:rsid w:val="00E939A4"/>
    <w:rPr>
      <w:vertAlign w:val="superscript"/>
    </w:rPr>
  </w:style>
  <w:style w:type="paragraph" w:styleId="Revisin">
    <w:name w:val="Revision"/>
    <w:hidden/>
    <w:uiPriority w:val="99"/>
    <w:semiHidden/>
    <w:rsid w:val="003474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sri.gob.ec" TargetMode="External"/><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10" Type="http://schemas.openxmlformats.org/officeDocument/2006/relationships/image" Target="media/image3.png"/><Relationship Id="rId19" Type="http://schemas.openxmlformats.org/officeDocument/2006/relationships/hyperlink" Target="http://www.sri.gob.ec" TargetMode="External"/><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A3379D-7186-4B28-8B7E-C6752E5DB3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14</Pages>
  <Words>1581</Words>
  <Characters>8701</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Morales Almeida, Fatima Susana</dc:creator>
  <cp:lastModifiedBy>Diana Estefania Villegas Tates</cp:lastModifiedBy>
  <cp:revision>2</cp:revision>
  <dcterms:created xsi:type="dcterms:W3CDTF">2025-12-02T17:25:00Z</dcterms:created>
  <dcterms:modified xsi:type="dcterms:W3CDTF">2025-12-02T17:25:00Z</dcterms:modified>
</cp:coreProperties>
</file>