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349CF2" w14:textId="49DE7EEB" w:rsidR="000824C7" w:rsidRDefault="00BF0DA5" w:rsidP="00BF0DA5">
      <w:pPr>
        <w:spacing w:after="120" w:line="240" w:lineRule="auto"/>
        <w:jc w:val="center"/>
        <w:rPr>
          <w:rFonts w:ascii="Times New Roman" w:hAnsi="Times New Roman" w:cs="Times New Roman"/>
          <w:b/>
          <w:bCs/>
        </w:rPr>
      </w:pPr>
      <w:r w:rsidRPr="00BF0DA5">
        <w:rPr>
          <w:rFonts w:ascii="Times New Roman" w:hAnsi="Times New Roman" w:cs="Times New Roman"/>
          <w:b/>
          <w:bCs/>
        </w:rPr>
        <w:t>BOLETÍN DE ACLARACIONES Nro. 1</w:t>
      </w:r>
    </w:p>
    <w:p w14:paraId="01619172" w14:textId="77777777" w:rsidR="000E3E82" w:rsidRDefault="000E3E82" w:rsidP="00BF0DA5">
      <w:pPr>
        <w:spacing w:after="120" w:line="240" w:lineRule="auto"/>
        <w:jc w:val="center"/>
        <w:rPr>
          <w:rFonts w:ascii="Times New Roman" w:hAnsi="Times New Roman" w:cs="Times New Roman"/>
          <w:b/>
          <w:bCs/>
        </w:rPr>
      </w:pPr>
    </w:p>
    <w:p w14:paraId="352AD28B" w14:textId="77777777" w:rsidR="000E3E82" w:rsidRPr="007C300E" w:rsidRDefault="000E3E82" w:rsidP="000E3E82">
      <w:pPr>
        <w:jc w:val="center"/>
        <w:rPr>
          <w:rFonts w:ascii="Times New Roman" w:hAnsi="Times New Roman" w:cs="Times New Roman"/>
          <w:b/>
          <w:bCs/>
          <w:sz w:val="24"/>
          <w:szCs w:val="24"/>
          <w:lang w:val="es-ES"/>
        </w:rPr>
      </w:pPr>
      <w:r w:rsidRPr="007C300E">
        <w:rPr>
          <w:rFonts w:ascii="Times New Roman" w:hAnsi="Times New Roman" w:cs="Times New Roman"/>
          <w:b/>
          <w:bCs/>
          <w:sz w:val="24"/>
          <w:szCs w:val="24"/>
          <w:lang w:val="es-ES"/>
        </w:rPr>
        <w:t xml:space="preserve">ADQUISICIÓN DE LA HERRAMIENTA DE VALIDACIÓN DE CÓDIGO ESTÁTICO </w:t>
      </w:r>
    </w:p>
    <w:p w14:paraId="46DBE38B" w14:textId="77777777" w:rsidR="000E3E82" w:rsidRPr="007C300E" w:rsidRDefault="000E3E82" w:rsidP="000E3E82">
      <w:pPr>
        <w:jc w:val="center"/>
        <w:rPr>
          <w:rFonts w:ascii="Times New Roman" w:hAnsi="Times New Roman" w:cs="Times New Roman"/>
          <w:b/>
          <w:bCs/>
          <w:sz w:val="24"/>
          <w:szCs w:val="24"/>
          <w:lang w:val="es-ES"/>
        </w:rPr>
      </w:pPr>
      <w:r w:rsidRPr="007C300E">
        <w:rPr>
          <w:rFonts w:ascii="Times New Roman" w:hAnsi="Times New Roman" w:cs="Times New Roman"/>
          <w:b/>
          <w:bCs/>
          <w:sz w:val="24"/>
          <w:szCs w:val="24"/>
          <w:lang w:val="es-ES"/>
        </w:rPr>
        <w:t>CÓDIGO: EC-L1253-P000</w:t>
      </w:r>
      <w:r>
        <w:rPr>
          <w:rFonts w:ascii="Times New Roman" w:hAnsi="Times New Roman" w:cs="Times New Roman"/>
          <w:b/>
          <w:bCs/>
          <w:sz w:val="24"/>
          <w:szCs w:val="24"/>
          <w:lang w:val="es-ES"/>
        </w:rPr>
        <w:t>5</w:t>
      </w:r>
      <w:r w:rsidRPr="007C300E">
        <w:rPr>
          <w:rFonts w:ascii="Times New Roman" w:hAnsi="Times New Roman" w:cs="Times New Roman"/>
          <w:b/>
          <w:bCs/>
          <w:sz w:val="24"/>
          <w:szCs w:val="24"/>
          <w:lang w:val="es-ES"/>
        </w:rPr>
        <w:t>7</w:t>
      </w:r>
    </w:p>
    <w:p w14:paraId="2EF2BA0A" w14:textId="77777777" w:rsidR="00BF0DA5" w:rsidRPr="00BF0DA5" w:rsidRDefault="00BF0DA5" w:rsidP="000824C7">
      <w:pPr>
        <w:spacing w:after="120" w:line="240" w:lineRule="auto"/>
        <w:jc w:val="both"/>
        <w:rPr>
          <w:rFonts w:ascii="Times New Roman" w:hAnsi="Times New Roman" w:cs="Times New Roman"/>
        </w:rPr>
      </w:pPr>
    </w:p>
    <w:p w14:paraId="41DD8ADC" w14:textId="66805528" w:rsidR="000824C7" w:rsidRPr="00BF0DA5" w:rsidRDefault="00BF0DA5" w:rsidP="000824C7">
      <w:pPr>
        <w:spacing w:after="120" w:line="240" w:lineRule="auto"/>
        <w:jc w:val="both"/>
        <w:rPr>
          <w:rFonts w:ascii="Times New Roman" w:hAnsi="Times New Roman" w:cs="Times New Roman"/>
          <w:b/>
          <w:bCs/>
        </w:rPr>
      </w:pPr>
      <w:r w:rsidRPr="00BF0DA5">
        <w:rPr>
          <w:rFonts w:ascii="Times New Roman" w:hAnsi="Times New Roman" w:cs="Times New Roman"/>
          <w:b/>
          <w:bCs/>
        </w:rPr>
        <w:t>PREGUNTA Nro. 1</w:t>
      </w:r>
    </w:p>
    <w:p w14:paraId="31735B83" w14:textId="56AA5B6E" w:rsidR="000824C7" w:rsidRPr="000824C7" w:rsidRDefault="000824C7" w:rsidP="000824C7">
      <w:pPr>
        <w:spacing w:after="120" w:line="240" w:lineRule="auto"/>
        <w:jc w:val="both"/>
        <w:rPr>
          <w:rFonts w:ascii="Times New Roman" w:hAnsi="Times New Roman" w:cs="Times New Roman"/>
        </w:rPr>
      </w:pPr>
      <w:r w:rsidRPr="000824C7">
        <w:rPr>
          <w:rFonts w:ascii="Times New Roman" w:hAnsi="Times New Roman" w:cs="Times New Roman"/>
          <w:b/>
          <w:bCs/>
        </w:rPr>
        <w:t>En relación a</w:t>
      </w:r>
      <w:r w:rsidRPr="000824C7">
        <w:rPr>
          <w:rFonts w:ascii="Times New Roman" w:hAnsi="Times New Roman" w:cs="Times New Roman"/>
        </w:rPr>
        <w:t>: IAO 12.1(e) Autorización escrita que autorice al firmante de la Oferta a comprometer al Oferente, de conformidad con las IAO 21.3</w:t>
      </w:r>
    </w:p>
    <w:p w14:paraId="6FF98F2D" w14:textId="77777777" w:rsidR="000824C7" w:rsidRPr="000824C7" w:rsidRDefault="000824C7" w:rsidP="000824C7">
      <w:pPr>
        <w:spacing w:after="120" w:line="240" w:lineRule="auto"/>
        <w:jc w:val="both"/>
        <w:rPr>
          <w:rFonts w:ascii="Times New Roman" w:hAnsi="Times New Roman" w:cs="Times New Roman"/>
        </w:rPr>
      </w:pPr>
      <w:r w:rsidRPr="000824C7">
        <w:rPr>
          <w:rFonts w:ascii="Times New Roman" w:hAnsi="Times New Roman" w:cs="Times New Roman"/>
        </w:rPr>
        <w:t>En el caso de SAGGA, la oferta es suscrita por el Representante Legal y Gerente General. ¿Es necesario elaborar y adjuntar una carta en la que SAGGA autorice expresamente que el Representante Legal es quien firma, o resulta suficiente presentar la inscripción del nombramiento del Representante Legal y su correspondiente registro en el Registro Mercantil?</w:t>
      </w:r>
    </w:p>
    <w:p w14:paraId="53F69873" w14:textId="60827F8C" w:rsidR="000824C7" w:rsidRPr="00BF0DA5" w:rsidRDefault="000824C7" w:rsidP="000824C7">
      <w:pPr>
        <w:spacing w:after="120" w:line="240" w:lineRule="auto"/>
        <w:jc w:val="both"/>
        <w:rPr>
          <w:rFonts w:ascii="Times New Roman" w:hAnsi="Times New Roman" w:cs="Times New Roman"/>
        </w:rPr>
      </w:pPr>
      <w:r w:rsidRPr="000824C7">
        <w:rPr>
          <w:rFonts w:ascii="Times New Roman" w:hAnsi="Times New Roman" w:cs="Times New Roman"/>
        </w:rPr>
        <w:t>En caso de que la carta de autorización sea requerida, ¿quién debe firmar? ¿Sería válido que la suscriba la Sra. Presidenta o el mismo Representante Legal y Gerente General?</w:t>
      </w:r>
    </w:p>
    <w:p w14:paraId="58E65EDE" w14:textId="77777777" w:rsidR="00BF0DA5" w:rsidRPr="00BF0DA5" w:rsidRDefault="00BF0DA5" w:rsidP="000824C7">
      <w:pPr>
        <w:spacing w:after="120" w:line="240" w:lineRule="auto"/>
        <w:jc w:val="both"/>
        <w:rPr>
          <w:rFonts w:ascii="Times New Roman" w:hAnsi="Times New Roman" w:cs="Times New Roman"/>
        </w:rPr>
      </w:pPr>
    </w:p>
    <w:p w14:paraId="657835CA" w14:textId="140E91BC" w:rsidR="00BF0DA5" w:rsidRPr="00BF0DA5" w:rsidRDefault="00BF0DA5" w:rsidP="000824C7">
      <w:pPr>
        <w:spacing w:after="120" w:line="240" w:lineRule="auto"/>
        <w:jc w:val="both"/>
        <w:rPr>
          <w:rFonts w:ascii="Times New Roman" w:hAnsi="Times New Roman" w:cs="Times New Roman"/>
          <w:b/>
          <w:bCs/>
        </w:rPr>
      </w:pPr>
      <w:r w:rsidRPr="00BF0DA5">
        <w:rPr>
          <w:rFonts w:ascii="Times New Roman" w:hAnsi="Times New Roman" w:cs="Times New Roman"/>
          <w:b/>
          <w:bCs/>
        </w:rPr>
        <w:t xml:space="preserve">RESPUESTA Nro. </w:t>
      </w:r>
      <w:r>
        <w:rPr>
          <w:rFonts w:ascii="Times New Roman" w:hAnsi="Times New Roman" w:cs="Times New Roman"/>
          <w:b/>
          <w:bCs/>
        </w:rPr>
        <w:t>1</w:t>
      </w:r>
    </w:p>
    <w:p w14:paraId="4CEF6884" w14:textId="77777777" w:rsidR="00DF4ED1" w:rsidRDefault="00DF4ED1" w:rsidP="00BF0DA5">
      <w:pPr>
        <w:spacing w:after="120" w:line="240" w:lineRule="auto"/>
        <w:jc w:val="both"/>
        <w:rPr>
          <w:rFonts w:ascii="Times New Roman" w:hAnsi="Times New Roman" w:cs="Times New Roman"/>
        </w:rPr>
      </w:pPr>
      <w:r w:rsidRPr="00DF4ED1">
        <w:rPr>
          <w:rFonts w:ascii="Times New Roman" w:hAnsi="Times New Roman" w:cs="Times New Roman"/>
        </w:rPr>
        <w:t>Para la presentación de la oferta, los formularios correspondientes deberán ser suscritos por el representante legal de la empresa, quien debe contar con el nombramiento debidamente inscrito en el Registro Mercantil. En caso de que otra persona sea autorizada para firmar los documentos de la oferta, deberá presentar una autorización formal que respalde dicha facultad.</w:t>
      </w:r>
    </w:p>
    <w:p w14:paraId="3DCCE59F" w14:textId="77777777" w:rsidR="00257216" w:rsidRDefault="00257216" w:rsidP="00BF0DA5">
      <w:pPr>
        <w:spacing w:after="120" w:line="240" w:lineRule="auto"/>
        <w:jc w:val="both"/>
        <w:rPr>
          <w:rFonts w:ascii="Times New Roman" w:hAnsi="Times New Roman" w:cs="Times New Roman"/>
          <w:b/>
          <w:bCs/>
        </w:rPr>
      </w:pPr>
    </w:p>
    <w:p w14:paraId="7594258E" w14:textId="1441DD21" w:rsidR="00BF0DA5" w:rsidRPr="00351396" w:rsidRDefault="00BF0DA5" w:rsidP="00BF0DA5">
      <w:pPr>
        <w:spacing w:after="120" w:line="240" w:lineRule="auto"/>
        <w:jc w:val="both"/>
        <w:rPr>
          <w:rFonts w:ascii="Times New Roman" w:hAnsi="Times New Roman" w:cs="Times New Roman"/>
          <w:b/>
          <w:bCs/>
        </w:rPr>
      </w:pPr>
      <w:r w:rsidRPr="00351396">
        <w:rPr>
          <w:rFonts w:ascii="Times New Roman" w:hAnsi="Times New Roman" w:cs="Times New Roman"/>
          <w:b/>
          <w:bCs/>
        </w:rPr>
        <w:t>PREGUNTA Nro. 2</w:t>
      </w:r>
    </w:p>
    <w:p w14:paraId="53174F9B" w14:textId="6A19DAEB" w:rsidR="00BF0DA5" w:rsidRPr="00BF0DA5" w:rsidRDefault="00BF0DA5" w:rsidP="00BF0DA5">
      <w:pPr>
        <w:spacing w:after="120" w:line="240" w:lineRule="auto"/>
        <w:jc w:val="both"/>
        <w:rPr>
          <w:rFonts w:ascii="Times New Roman" w:hAnsi="Times New Roman" w:cs="Times New Roman"/>
        </w:rPr>
      </w:pPr>
      <w:r w:rsidRPr="00BF0DA5">
        <w:rPr>
          <w:rFonts w:ascii="Times New Roman" w:hAnsi="Times New Roman" w:cs="Times New Roman"/>
          <w:b/>
          <w:bCs/>
        </w:rPr>
        <w:t>En relación a: </w:t>
      </w:r>
      <w:r w:rsidRPr="00BF0DA5">
        <w:rPr>
          <w:rFonts w:ascii="Times New Roman" w:hAnsi="Times New Roman" w:cs="Times New Roman"/>
        </w:rPr>
        <w:t>IAO 12.1(</w:t>
      </w:r>
      <w:r w:rsidR="000063AB" w:rsidRPr="00BF0DA5">
        <w:rPr>
          <w:rFonts w:ascii="Times New Roman" w:hAnsi="Times New Roman" w:cs="Times New Roman"/>
        </w:rPr>
        <w:t>j) (</w:t>
      </w:r>
      <w:r w:rsidRPr="00BF0DA5">
        <w:rPr>
          <w:rFonts w:ascii="Times New Roman" w:hAnsi="Times New Roman" w:cs="Times New Roman"/>
        </w:rPr>
        <w:t>d) En el caso de no ser fabricante, se presentará un certificado de ser distribuidor autorizado de la marca de la solución ofertada, el mismo deberá ser emitido por el fabricante en el año en curso.</w:t>
      </w:r>
    </w:p>
    <w:p w14:paraId="66A0474C" w14:textId="77777777" w:rsidR="00BF0DA5" w:rsidRDefault="00BF0DA5" w:rsidP="00BF0DA5">
      <w:pPr>
        <w:spacing w:after="120" w:line="240" w:lineRule="auto"/>
        <w:jc w:val="both"/>
        <w:rPr>
          <w:rFonts w:ascii="Times New Roman" w:hAnsi="Times New Roman" w:cs="Times New Roman"/>
        </w:rPr>
      </w:pPr>
      <w:r w:rsidRPr="00BF0DA5">
        <w:rPr>
          <w:rFonts w:ascii="Times New Roman" w:hAnsi="Times New Roman" w:cs="Times New Roman"/>
        </w:rPr>
        <w:t>El fabricante de la solución ofertada por SAGGA emitirá el Certificado de Distribuidor en idioma inglés. En este sentido, ¿qué documento se consideraría válido para dar por aceptada su traducción al idioma español? Esto, tomando en cuenta que en el ítem 6. Idioma, de la Sección VII. Condiciones Generales del Contrato (CGC), se establece lo siguiente:</w:t>
      </w:r>
      <w:r w:rsidRPr="00BF0DA5">
        <w:rPr>
          <w:rFonts w:ascii="Times New Roman" w:hAnsi="Times New Roman" w:cs="Times New Roman"/>
        </w:rPr>
        <w:br/>
      </w:r>
      <w:r w:rsidRPr="00257216">
        <w:rPr>
          <w:rFonts w:ascii="Times New Roman" w:hAnsi="Times New Roman" w:cs="Times New Roman"/>
          <w:i/>
          <w:iCs/>
        </w:rPr>
        <w:t>“…Los documentos de sustento y material impreso que formen parte del Contrato podrán estar en otro idioma, siempre que estén acompañados de una traducción fidedigna de los apartes pertinentes al idioma especificado y, en tal caso, dicha traducción prevalecerá para efectos de interpretación del Contrato...”</w:t>
      </w:r>
    </w:p>
    <w:p w14:paraId="3B3B26DA" w14:textId="77777777" w:rsidR="00BF0DA5" w:rsidRDefault="00BF0DA5" w:rsidP="00BF0DA5">
      <w:pPr>
        <w:spacing w:after="120" w:line="240" w:lineRule="auto"/>
        <w:jc w:val="both"/>
        <w:rPr>
          <w:rFonts w:ascii="Times New Roman" w:hAnsi="Times New Roman" w:cs="Times New Roman"/>
        </w:rPr>
      </w:pPr>
    </w:p>
    <w:p w14:paraId="3F7318DE" w14:textId="6E5A0960" w:rsidR="00BF0DA5" w:rsidRPr="00BF0DA5" w:rsidRDefault="00BF0DA5" w:rsidP="00BF0DA5">
      <w:pPr>
        <w:spacing w:after="120" w:line="240" w:lineRule="auto"/>
        <w:jc w:val="both"/>
        <w:rPr>
          <w:rFonts w:ascii="Times New Roman" w:hAnsi="Times New Roman" w:cs="Times New Roman"/>
          <w:b/>
          <w:bCs/>
        </w:rPr>
      </w:pPr>
      <w:r w:rsidRPr="00BF0DA5">
        <w:rPr>
          <w:rFonts w:ascii="Times New Roman" w:hAnsi="Times New Roman" w:cs="Times New Roman"/>
          <w:b/>
          <w:bCs/>
        </w:rPr>
        <w:lastRenderedPageBreak/>
        <w:t>RESPUESTA Nro. 2</w:t>
      </w:r>
    </w:p>
    <w:p w14:paraId="19828797" w14:textId="49FEF850" w:rsidR="00B70A77" w:rsidRDefault="00B70A77" w:rsidP="00B70A77">
      <w:pPr>
        <w:spacing w:after="120" w:line="240" w:lineRule="auto"/>
        <w:jc w:val="both"/>
        <w:rPr>
          <w:rFonts w:ascii="Times New Roman" w:hAnsi="Times New Roman" w:cs="Times New Roman"/>
        </w:rPr>
      </w:pPr>
      <w:r>
        <w:rPr>
          <w:rFonts w:ascii="Times New Roman" w:hAnsi="Times New Roman" w:cs="Times New Roman"/>
        </w:rPr>
        <w:t>Estimado oferente, favor remitirse a lo establecido en la IAO 11.1</w:t>
      </w:r>
      <w:r w:rsidR="002C7117">
        <w:rPr>
          <w:rFonts w:ascii="Times New Roman" w:hAnsi="Times New Roman" w:cs="Times New Roman"/>
        </w:rPr>
        <w:t xml:space="preserve"> </w:t>
      </w:r>
      <w:r>
        <w:rPr>
          <w:rFonts w:ascii="Times New Roman" w:hAnsi="Times New Roman" w:cs="Times New Roman"/>
        </w:rPr>
        <w:t xml:space="preserve">de la </w:t>
      </w:r>
      <w:r w:rsidRPr="00221B05">
        <w:rPr>
          <w:rFonts w:ascii="Times New Roman" w:hAnsi="Times New Roman" w:cs="Times New Roman"/>
        </w:rPr>
        <w:t>Sección I. Instrucciones a los Oferentes (IAO)</w:t>
      </w:r>
      <w:r>
        <w:rPr>
          <w:rFonts w:ascii="Times New Roman" w:hAnsi="Times New Roman" w:cs="Times New Roman"/>
        </w:rPr>
        <w:t xml:space="preserve">, que señala: </w:t>
      </w:r>
      <w:r w:rsidRPr="00B70A77">
        <w:rPr>
          <w:rFonts w:ascii="Times New Roman" w:hAnsi="Times New Roman" w:cs="Times New Roman"/>
          <w:i/>
          <w:iCs/>
        </w:rPr>
        <w:t xml:space="preserve">“11.1 La Oferta, toda la correspondencia y los documentos relativos a ella que intercambien el Oferente y el Comprador deberán redactarse en el idioma que se indica en los DDL. Los documentos de respaldo y el material impreso que formen parte de la Oferta </w:t>
      </w:r>
      <w:r w:rsidRPr="00B70A77">
        <w:rPr>
          <w:rFonts w:ascii="Times New Roman" w:hAnsi="Times New Roman" w:cs="Times New Roman"/>
          <w:b/>
          <w:bCs/>
          <w:i/>
          <w:iCs/>
          <w:u w:val="single"/>
        </w:rPr>
        <w:t>podrán estar escritos en otro idioma, siempre que vayan acompañados de una traducción fidedigna de las secciones pertinentes</w:t>
      </w:r>
      <w:r w:rsidRPr="00B70A77">
        <w:rPr>
          <w:rFonts w:ascii="Times New Roman" w:hAnsi="Times New Roman" w:cs="Times New Roman"/>
          <w:i/>
          <w:iCs/>
        </w:rPr>
        <w:t xml:space="preserve"> al idioma que se especifica en los DDL, en cuyo caso, la traducción prevalecerá en lo que respecta a la interpretación de la Oferta.”</w:t>
      </w:r>
    </w:p>
    <w:p w14:paraId="36EF426B" w14:textId="77777777" w:rsidR="00B70A77" w:rsidRDefault="00B70A77" w:rsidP="00BF0DA5">
      <w:pPr>
        <w:spacing w:after="120" w:line="240" w:lineRule="auto"/>
        <w:jc w:val="both"/>
        <w:rPr>
          <w:rFonts w:ascii="Times New Roman" w:hAnsi="Times New Roman" w:cs="Times New Roman"/>
        </w:rPr>
      </w:pPr>
      <w:r w:rsidRPr="00B70A77">
        <w:rPr>
          <w:rFonts w:ascii="Times New Roman" w:hAnsi="Times New Roman" w:cs="Times New Roman"/>
        </w:rPr>
        <w:t>El oferente podrá elegir el documento válido, siempre que la traducción presentada sea fiel y confiable respecto al documento original en otro idioma.</w:t>
      </w:r>
    </w:p>
    <w:p w14:paraId="13EB6E9B" w14:textId="77777777" w:rsidR="002C7117" w:rsidRDefault="002C7117" w:rsidP="00BF0DA5">
      <w:pPr>
        <w:spacing w:after="120" w:line="240" w:lineRule="auto"/>
        <w:jc w:val="both"/>
        <w:rPr>
          <w:rFonts w:ascii="Times New Roman" w:hAnsi="Times New Roman" w:cs="Times New Roman"/>
          <w:b/>
          <w:bCs/>
          <w:highlight w:val="yellow"/>
        </w:rPr>
      </w:pPr>
    </w:p>
    <w:p w14:paraId="1CB12E9C" w14:textId="67932B27" w:rsidR="00BF0DA5" w:rsidRPr="002C7117" w:rsidRDefault="00BF0DA5" w:rsidP="00BF0DA5">
      <w:pPr>
        <w:spacing w:after="120" w:line="240" w:lineRule="auto"/>
        <w:jc w:val="both"/>
        <w:rPr>
          <w:rFonts w:ascii="Times New Roman" w:hAnsi="Times New Roman" w:cs="Times New Roman"/>
        </w:rPr>
      </w:pPr>
      <w:r w:rsidRPr="002C7117">
        <w:rPr>
          <w:rFonts w:ascii="Times New Roman" w:hAnsi="Times New Roman" w:cs="Times New Roman"/>
          <w:b/>
          <w:bCs/>
        </w:rPr>
        <w:t>PREGUNTA Nro. 3</w:t>
      </w:r>
    </w:p>
    <w:p w14:paraId="351EB26D" w14:textId="77777777" w:rsidR="00BF0DA5" w:rsidRPr="00BF0DA5" w:rsidRDefault="00BF0DA5" w:rsidP="00BF0DA5">
      <w:pPr>
        <w:spacing w:after="120" w:line="240" w:lineRule="auto"/>
        <w:jc w:val="both"/>
        <w:rPr>
          <w:rFonts w:ascii="Times New Roman" w:hAnsi="Times New Roman" w:cs="Times New Roman"/>
        </w:rPr>
      </w:pPr>
      <w:r w:rsidRPr="002C7117">
        <w:rPr>
          <w:rFonts w:ascii="Times New Roman" w:hAnsi="Times New Roman" w:cs="Times New Roman"/>
          <w:b/>
          <w:bCs/>
        </w:rPr>
        <w:t>En relación a</w:t>
      </w:r>
      <w:r w:rsidRPr="002C7117">
        <w:rPr>
          <w:rFonts w:ascii="Times New Roman" w:hAnsi="Times New Roman" w:cs="Times New Roman"/>
        </w:rPr>
        <w:t>: IAO 39.1(b) PERSONAL TÉCNICO MÍNIMO.</w:t>
      </w:r>
    </w:p>
    <w:p w14:paraId="75AFD0BE" w14:textId="77777777" w:rsidR="00BF0DA5" w:rsidRPr="00BF0DA5" w:rsidRDefault="00BF0DA5" w:rsidP="00BF0DA5">
      <w:pPr>
        <w:spacing w:after="120" w:line="240" w:lineRule="auto"/>
        <w:jc w:val="both"/>
        <w:rPr>
          <w:rFonts w:ascii="Times New Roman" w:hAnsi="Times New Roman" w:cs="Times New Roman"/>
        </w:rPr>
      </w:pPr>
    </w:p>
    <w:p w14:paraId="74E7FE5C" w14:textId="09CA572A" w:rsidR="00BF0DA5" w:rsidRPr="00BF0DA5" w:rsidRDefault="00BF0DA5" w:rsidP="00BF0DA5">
      <w:pPr>
        <w:spacing w:after="120" w:line="240" w:lineRule="auto"/>
        <w:jc w:val="both"/>
        <w:rPr>
          <w:rFonts w:ascii="Times New Roman" w:hAnsi="Times New Roman" w:cs="Times New Roman"/>
        </w:rPr>
      </w:pPr>
      <w:r w:rsidRPr="00BF0DA5">
        <w:rPr>
          <w:rFonts w:ascii="Times New Roman" w:hAnsi="Times New Roman" w:cs="Times New Roman"/>
          <w:noProof/>
        </w:rPr>
        <w:drawing>
          <wp:inline distT="0" distB="0" distL="0" distR="0" wp14:anchorId="50E1F2A3" wp14:editId="3ACA9BDE">
            <wp:extent cx="4602480" cy="3086100"/>
            <wp:effectExtent l="0" t="0" r="7620" b="0"/>
            <wp:docPr id="47385582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02480" cy="3086100"/>
                    </a:xfrm>
                    <a:prstGeom prst="rect">
                      <a:avLst/>
                    </a:prstGeom>
                    <a:noFill/>
                    <a:ln>
                      <a:noFill/>
                    </a:ln>
                  </pic:spPr>
                </pic:pic>
              </a:graphicData>
            </a:graphic>
          </wp:inline>
        </w:drawing>
      </w:r>
    </w:p>
    <w:p w14:paraId="0315FAA6" w14:textId="77777777" w:rsidR="00BF0DA5" w:rsidRPr="00BF0DA5" w:rsidRDefault="00BF0DA5" w:rsidP="00BF0DA5">
      <w:pPr>
        <w:spacing w:after="120" w:line="240" w:lineRule="auto"/>
        <w:jc w:val="both"/>
        <w:rPr>
          <w:rFonts w:ascii="Times New Roman" w:hAnsi="Times New Roman" w:cs="Times New Roman"/>
        </w:rPr>
      </w:pPr>
    </w:p>
    <w:p w14:paraId="44457317" w14:textId="77777777" w:rsidR="00BF0DA5" w:rsidRDefault="00BF0DA5" w:rsidP="00BF0DA5">
      <w:pPr>
        <w:spacing w:after="120" w:line="240" w:lineRule="auto"/>
        <w:jc w:val="both"/>
        <w:rPr>
          <w:rFonts w:ascii="Times New Roman" w:hAnsi="Times New Roman" w:cs="Times New Roman"/>
        </w:rPr>
      </w:pPr>
      <w:r w:rsidRPr="00BF0DA5">
        <w:rPr>
          <w:rFonts w:ascii="Times New Roman" w:hAnsi="Times New Roman" w:cs="Times New Roman"/>
          <w:b/>
          <w:bCs/>
        </w:rPr>
        <w:t>Observación al Requerimiento</w:t>
      </w:r>
      <w:r w:rsidRPr="00BF0DA5">
        <w:rPr>
          <w:rFonts w:ascii="Times New Roman" w:hAnsi="Times New Roman" w:cs="Times New Roman"/>
        </w:rPr>
        <w:t>:</w:t>
      </w:r>
    </w:p>
    <w:p w14:paraId="7D3D6314" w14:textId="2BA717B6" w:rsidR="00BF0DA5" w:rsidRPr="00BF0DA5" w:rsidRDefault="00BF0DA5" w:rsidP="00BF0DA5">
      <w:pPr>
        <w:spacing w:after="120" w:line="240" w:lineRule="auto"/>
        <w:jc w:val="both"/>
        <w:rPr>
          <w:rFonts w:ascii="Times New Roman" w:hAnsi="Times New Roman" w:cs="Times New Roman"/>
        </w:rPr>
      </w:pPr>
      <w:r w:rsidRPr="00BF0DA5">
        <w:rPr>
          <w:rFonts w:ascii="Times New Roman" w:hAnsi="Times New Roman" w:cs="Times New Roman"/>
        </w:rPr>
        <w:br/>
        <w:t xml:space="preserve">En el requerimiento se solicita la presentación de la hoja de vida del recurso, acompañada de certificados laborales o documentos que avalen su experiencia, en los cuales se evidencie haber participado en proyectos relacionados con tecnologías de la información, </w:t>
      </w:r>
      <w:r w:rsidRPr="00BF0DA5">
        <w:rPr>
          <w:rFonts w:ascii="Times New Roman" w:hAnsi="Times New Roman" w:cs="Times New Roman"/>
        </w:rPr>
        <w:lastRenderedPageBreak/>
        <w:t xml:space="preserve">desempeñando el rol de Líder Técnico </w:t>
      </w:r>
      <w:r w:rsidRPr="00BF0DA5">
        <w:rPr>
          <w:rFonts w:ascii="Times New Roman" w:hAnsi="Times New Roman" w:cs="Times New Roman"/>
          <w:b/>
          <w:bCs/>
        </w:rPr>
        <w:t>o</w:t>
      </w:r>
      <w:r w:rsidRPr="00BF0DA5">
        <w:rPr>
          <w:rFonts w:ascii="Times New Roman" w:hAnsi="Times New Roman" w:cs="Times New Roman"/>
        </w:rPr>
        <w:t xml:space="preserve"> Gerente de Proyecto durante el tiempo mínimo requerido.</w:t>
      </w:r>
      <w:r w:rsidRPr="00BF0DA5">
        <w:rPr>
          <w:rFonts w:ascii="Times New Roman" w:hAnsi="Times New Roman" w:cs="Times New Roman"/>
        </w:rPr>
        <w:br/>
      </w:r>
      <w:r w:rsidRPr="00BF0DA5">
        <w:rPr>
          <w:rFonts w:ascii="Times New Roman" w:hAnsi="Times New Roman" w:cs="Times New Roman"/>
        </w:rPr>
        <w:br/>
        <w:t xml:space="preserve">Consideramos importante precisar que un </w:t>
      </w:r>
      <w:r w:rsidRPr="00BF0DA5">
        <w:rPr>
          <w:rFonts w:ascii="Times New Roman" w:hAnsi="Times New Roman" w:cs="Times New Roman"/>
          <w:b/>
          <w:bCs/>
        </w:rPr>
        <w:t xml:space="preserve">Líder de Proyecto </w:t>
      </w:r>
      <w:r w:rsidRPr="00BF0DA5">
        <w:rPr>
          <w:rFonts w:ascii="Times New Roman" w:hAnsi="Times New Roman" w:cs="Times New Roman"/>
        </w:rPr>
        <w:t xml:space="preserve">no necesariamente cuenta con una </w:t>
      </w:r>
      <w:r w:rsidRPr="00BF0DA5">
        <w:rPr>
          <w:rFonts w:ascii="Times New Roman" w:hAnsi="Times New Roman" w:cs="Times New Roman"/>
          <w:b/>
          <w:bCs/>
        </w:rPr>
        <w:t>certificación PMP</w:t>
      </w:r>
      <w:r w:rsidRPr="00BF0DA5">
        <w:rPr>
          <w:rFonts w:ascii="Times New Roman" w:hAnsi="Times New Roman" w:cs="Times New Roman"/>
        </w:rPr>
        <w:t>, pues esta es una acreditación opcional y no obligatoria para el ejercicio del rol. En la práctica, la experiencia en la gestión y liderazgo de proyectos puede demostrarse fehacientemente a través de certificados laborales, contratos o actas de entrega-recepción que acrediten su participación en los proyectos correspondientes.</w:t>
      </w:r>
      <w:r w:rsidRPr="00BF0DA5">
        <w:rPr>
          <w:rFonts w:ascii="Times New Roman" w:hAnsi="Times New Roman" w:cs="Times New Roman"/>
        </w:rPr>
        <w:br/>
      </w:r>
      <w:r w:rsidRPr="00BF0DA5">
        <w:rPr>
          <w:rFonts w:ascii="Times New Roman" w:hAnsi="Times New Roman" w:cs="Times New Roman"/>
        </w:rPr>
        <w:br/>
      </w:r>
      <w:r w:rsidRPr="00BF0DA5">
        <w:rPr>
          <w:rFonts w:ascii="Times New Roman" w:hAnsi="Times New Roman" w:cs="Times New Roman"/>
          <w:b/>
          <w:bCs/>
        </w:rPr>
        <w:t>Recomendación</w:t>
      </w:r>
      <w:r w:rsidRPr="00BF0DA5">
        <w:rPr>
          <w:rFonts w:ascii="Times New Roman" w:hAnsi="Times New Roman" w:cs="Times New Roman"/>
        </w:rPr>
        <w:t>:</w:t>
      </w:r>
      <w:r w:rsidRPr="00BF0DA5">
        <w:rPr>
          <w:rFonts w:ascii="Times New Roman" w:hAnsi="Times New Roman" w:cs="Times New Roman"/>
        </w:rPr>
        <w:br/>
        <w:t>Sugerimos modificar el texto del requerimiento para que la validación de la experiencia del recurso se base en documentación que sustente su trayectoria profesional en roles de liderazgo o gestión de proyectos, sin condicionarla a la posesión de una certificación PMP.</w:t>
      </w:r>
    </w:p>
    <w:p w14:paraId="047520BC" w14:textId="77777777" w:rsidR="002C7117" w:rsidRDefault="002C7117" w:rsidP="000824C7">
      <w:pPr>
        <w:spacing w:after="120" w:line="240" w:lineRule="auto"/>
        <w:jc w:val="both"/>
        <w:rPr>
          <w:rFonts w:ascii="Times New Roman" w:hAnsi="Times New Roman" w:cs="Times New Roman"/>
          <w:b/>
          <w:bCs/>
        </w:rPr>
      </w:pPr>
    </w:p>
    <w:p w14:paraId="0451E9E3" w14:textId="55890441" w:rsidR="000824C7" w:rsidRDefault="00BF0DA5" w:rsidP="000824C7">
      <w:pPr>
        <w:spacing w:after="120" w:line="240" w:lineRule="auto"/>
        <w:jc w:val="both"/>
        <w:rPr>
          <w:rFonts w:ascii="Times New Roman" w:hAnsi="Times New Roman" w:cs="Times New Roman"/>
          <w:b/>
          <w:bCs/>
        </w:rPr>
      </w:pPr>
      <w:r w:rsidRPr="00BF0DA5">
        <w:rPr>
          <w:rFonts w:ascii="Times New Roman" w:hAnsi="Times New Roman" w:cs="Times New Roman"/>
          <w:b/>
          <w:bCs/>
        </w:rPr>
        <w:t>RESPUESTA Nro. 3</w:t>
      </w:r>
    </w:p>
    <w:p w14:paraId="77CF6481" w14:textId="4A5E476B" w:rsidR="00351396" w:rsidRPr="00B70A77" w:rsidRDefault="00B70A77" w:rsidP="000824C7">
      <w:pPr>
        <w:spacing w:after="120" w:line="240" w:lineRule="auto"/>
        <w:jc w:val="both"/>
        <w:rPr>
          <w:rFonts w:ascii="Times New Roman" w:hAnsi="Times New Roman" w:cs="Times New Roman"/>
        </w:rPr>
      </w:pPr>
      <w:r>
        <w:rPr>
          <w:rFonts w:ascii="Times New Roman" w:hAnsi="Times New Roman" w:cs="Times New Roman"/>
        </w:rPr>
        <w:t>Estimado Oferente, no es posible acoger su recomendación. Favor remitirse a lo determinado en la Solicitud de Ofertas del proceso.</w:t>
      </w:r>
    </w:p>
    <w:p w14:paraId="4AFC82D1" w14:textId="77777777" w:rsidR="002C7117" w:rsidRDefault="002C7117" w:rsidP="000824C7">
      <w:pPr>
        <w:spacing w:after="120" w:line="240" w:lineRule="auto"/>
        <w:jc w:val="both"/>
        <w:rPr>
          <w:rFonts w:ascii="Times New Roman" w:hAnsi="Times New Roman" w:cs="Times New Roman"/>
          <w:b/>
          <w:bCs/>
        </w:rPr>
      </w:pPr>
    </w:p>
    <w:p w14:paraId="43018365" w14:textId="543359ED" w:rsidR="00351396" w:rsidRDefault="00351396" w:rsidP="000824C7">
      <w:pPr>
        <w:spacing w:after="120" w:line="240" w:lineRule="auto"/>
        <w:jc w:val="both"/>
        <w:rPr>
          <w:rFonts w:ascii="Times New Roman" w:hAnsi="Times New Roman" w:cs="Times New Roman"/>
          <w:b/>
          <w:bCs/>
        </w:rPr>
      </w:pPr>
      <w:r>
        <w:rPr>
          <w:rFonts w:ascii="Times New Roman" w:hAnsi="Times New Roman" w:cs="Times New Roman"/>
          <w:b/>
          <w:bCs/>
        </w:rPr>
        <w:t>PREGUNTA Nro. 4</w:t>
      </w:r>
    </w:p>
    <w:p w14:paraId="37BAC30F" w14:textId="510DB64F" w:rsidR="00351396" w:rsidRPr="00351396" w:rsidRDefault="00351396" w:rsidP="00351396">
      <w:pPr>
        <w:spacing w:after="120" w:line="240" w:lineRule="auto"/>
        <w:jc w:val="both"/>
        <w:rPr>
          <w:rFonts w:ascii="Times New Roman" w:hAnsi="Times New Roman" w:cs="Times New Roman"/>
        </w:rPr>
      </w:pPr>
      <w:r w:rsidRPr="00351396">
        <w:rPr>
          <w:rFonts w:ascii="Times New Roman" w:hAnsi="Times New Roman" w:cs="Times New Roman"/>
        </w:rPr>
        <w:t>En relación a: IAO 21.1 </w:t>
      </w:r>
    </w:p>
    <w:p w14:paraId="12D9EDE5" w14:textId="77777777" w:rsidR="00351396" w:rsidRPr="00351396" w:rsidRDefault="00351396" w:rsidP="00351396">
      <w:pPr>
        <w:spacing w:after="120" w:line="240" w:lineRule="auto"/>
        <w:jc w:val="both"/>
        <w:rPr>
          <w:rFonts w:ascii="Times New Roman" w:hAnsi="Times New Roman" w:cs="Times New Roman"/>
        </w:rPr>
      </w:pPr>
    </w:p>
    <w:p w14:paraId="4D881CB1" w14:textId="0056D40A" w:rsidR="00351396" w:rsidRPr="00351396" w:rsidRDefault="00351396" w:rsidP="00351396">
      <w:pPr>
        <w:spacing w:after="120" w:line="240" w:lineRule="auto"/>
        <w:jc w:val="both"/>
        <w:rPr>
          <w:rFonts w:ascii="Times New Roman" w:hAnsi="Times New Roman" w:cs="Times New Roman"/>
        </w:rPr>
      </w:pPr>
      <w:r w:rsidRPr="00351396">
        <w:rPr>
          <w:rFonts w:ascii="Times New Roman" w:hAnsi="Times New Roman" w:cs="Times New Roman"/>
          <w:noProof/>
        </w:rPr>
        <w:drawing>
          <wp:inline distT="0" distB="0" distL="0" distR="0" wp14:anchorId="234AA727" wp14:editId="68A440CC">
            <wp:extent cx="4602480" cy="2400300"/>
            <wp:effectExtent l="0" t="0" r="7620" b="0"/>
            <wp:docPr id="92585133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02480" cy="2400300"/>
                    </a:xfrm>
                    <a:prstGeom prst="rect">
                      <a:avLst/>
                    </a:prstGeom>
                    <a:noFill/>
                    <a:ln>
                      <a:noFill/>
                    </a:ln>
                  </pic:spPr>
                </pic:pic>
              </a:graphicData>
            </a:graphic>
          </wp:inline>
        </w:drawing>
      </w:r>
    </w:p>
    <w:p w14:paraId="79C19C79" w14:textId="77777777" w:rsidR="00351396" w:rsidRPr="00351396" w:rsidRDefault="00351396" w:rsidP="00351396">
      <w:pPr>
        <w:spacing w:after="120" w:line="240" w:lineRule="auto"/>
        <w:jc w:val="both"/>
        <w:rPr>
          <w:rFonts w:ascii="Times New Roman" w:hAnsi="Times New Roman" w:cs="Times New Roman"/>
        </w:rPr>
      </w:pPr>
    </w:p>
    <w:p w14:paraId="2CEDF207" w14:textId="77777777" w:rsidR="00351396" w:rsidRDefault="00351396" w:rsidP="00351396">
      <w:pPr>
        <w:spacing w:after="120" w:line="240" w:lineRule="auto"/>
        <w:jc w:val="both"/>
        <w:rPr>
          <w:rFonts w:ascii="Times New Roman" w:hAnsi="Times New Roman" w:cs="Times New Roman"/>
        </w:rPr>
      </w:pPr>
      <w:r w:rsidRPr="00351396">
        <w:rPr>
          <w:rFonts w:ascii="Times New Roman" w:hAnsi="Times New Roman" w:cs="Times New Roman"/>
        </w:rPr>
        <w:t>Consulta de Aclaración:</w:t>
      </w:r>
    </w:p>
    <w:p w14:paraId="7EFFDA53" w14:textId="5D208705" w:rsidR="00351396" w:rsidRDefault="00351396" w:rsidP="00351396">
      <w:pPr>
        <w:spacing w:after="120" w:line="240" w:lineRule="auto"/>
        <w:jc w:val="both"/>
        <w:rPr>
          <w:rFonts w:ascii="Times New Roman" w:hAnsi="Times New Roman" w:cs="Times New Roman"/>
        </w:rPr>
      </w:pPr>
      <w:r w:rsidRPr="00351396">
        <w:rPr>
          <w:rFonts w:ascii="Times New Roman" w:hAnsi="Times New Roman" w:cs="Times New Roman"/>
        </w:rPr>
        <w:t xml:space="preserve">En el requerimiento se indica que la oferta física original debe entregarse debidamente firmada a mano, foliada y con todas sus hojas sumilladas o inicialadas, y además debe </w:t>
      </w:r>
      <w:r w:rsidRPr="00351396">
        <w:rPr>
          <w:rFonts w:ascii="Times New Roman" w:hAnsi="Times New Roman" w:cs="Times New Roman"/>
        </w:rPr>
        <w:lastRenderedPageBreak/>
        <w:t>incluirse una versión escaneada en medio magnético (formato digital) que permita realizar búsquedas de texto.</w:t>
      </w:r>
    </w:p>
    <w:p w14:paraId="77F7EF64" w14:textId="43E8C5D9" w:rsidR="00351396" w:rsidRDefault="00351396" w:rsidP="00351396">
      <w:pPr>
        <w:spacing w:after="120" w:line="240" w:lineRule="auto"/>
        <w:jc w:val="both"/>
        <w:rPr>
          <w:rFonts w:ascii="Times New Roman" w:hAnsi="Times New Roman" w:cs="Times New Roman"/>
        </w:rPr>
      </w:pPr>
      <w:r w:rsidRPr="00351396">
        <w:rPr>
          <w:rFonts w:ascii="Times New Roman" w:hAnsi="Times New Roman" w:cs="Times New Roman"/>
        </w:rPr>
        <w:t>Solicitamos se aclare lo siguiente:</w:t>
      </w:r>
    </w:p>
    <w:p w14:paraId="139CB68F" w14:textId="7DA7D8BE" w:rsidR="00351396" w:rsidRDefault="00351396" w:rsidP="00351396">
      <w:pPr>
        <w:spacing w:after="120" w:line="240" w:lineRule="auto"/>
        <w:jc w:val="both"/>
        <w:rPr>
          <w:rFonts w:ascii="Times New Roman" w:hAnsi="Times New Roman" w:cs="Times New Roman"/>
        </w:rPr>
      </w:pPr>
      <w:r w:rsidRPr="00351396">
        <w:rPr>
          <w:rFonts w:ascii="Times New Roman" w:hAnsi="Times New Roman" w:cs="Times New Roman"/>
        </w:rPr>
        <w:t>¿La versión digital debe corresponder a un escaneo fiel del documento físico firmado, foliado y sumillado/inicialado, o puede presentarse un archivo digital en formato PDF con capacidad de búsqueda generado directamente a partir de los documentos originales, previo a la impresión y firma del ejemplar físico?</w:t>
      </w:r>
    </w:p>
    <w:p w14:paraId="5E3F1A58" w14:textId="77777777" w:rsidR="00351396" w:rsidRDefault="00351396" w:rsidP="00351396">
      <w:pPr>
        <w:spacing w:after="120" w:line="240" w:lineRule="auto"/>
        <w:jc w:val="both"/>
        <w:rPr>
          <w:rFonts w:ascii="Times New Roman" w:hAnsi="Times New Roman" w:cs="Times New Roman"/>
        </w:rPr>
      </w:pPr>
    </w:p>
    <w:p w14:paraId="4CD70452" w14:textId="70B6A457" w:rsidR="00351396" w:rsidRDefault="00351396" w:rsidP="00351396">
      <w:pPr>
        <w:spacing w:after="120" w:line="240" w:lineRule="auto"/>
        <w:jc w:val="both"/>
        <w:rPr>
          <w:rFonts w:ascii="Times New Roman" w:hAnsi="Times New Roman" w:cs="Times New Roman"/>
          <w:b/>
          <w:bCs/>
        </w:rPr>
      </w:pPr>
      <w:r w:rsidRPr="00351396">
        <w:rPr>
          <w:rFonts w:ascii="Times New Roman" w:hAnsi="Times New Roman" w:cs="Times New Roman"/>
          <w:b/>
          <w:bCs/>
        </w:rPr>
        <w:t>RESPUESTA Nro. 4</w:t>
      </w:r>
    </w:p>
    <w:p w14:paraId="1735FCC7" w14:textId="27E5C9FE" w:rsidR="00606B1C" w:rsidRPr="00606B1C" w:rsidRDefault="00606B1C" w:rsidP="00606B1C">
      <w:pPr>
        <w:spacing w:after="120" w:line="240" w:lineRule="auto"/>
        <w:jc w:val="both"/>
        <w:rPr>
          <w:rFonts w:ascii="Times New Roman" w:hAnsi="Times New Roman" w:cs="Times New Roman"/>
        </w:rPr>
      </w:pPr>
      <w:r>
        <w:rPr>
          <w:rFonts w:ascii="Times New Roman" w:hAnsi="Times New Roman" w:cs="Times New Roman"/>
        </w:rPr>
        <w:t>Estimado oferente, l</w:t>
      </w:r>
      <w:r w:rsidRPr="00606B1C">
        <w:rPr>
          <w:rFonts w:ascii="Times New Roman" w:hAnsi="Times New Roman" w:cs="Times New Roman"/>
        </w:rPr>
        <w:t>a versión digital debe corresponder a un escaneo fiel del documento físico original, el cual debe estar debidamente firmado a mano, foliado y con todas sus hojas sumilladas o inicialadas, tal como lo establece el requerimiento</w:t>
      </w:r>
      <w:r>
        <w:rPr>
          <w:rFonts w:ascii="Times New Roman" w:hAnsi="Times New Roman" w:cs="Times New Roman"/>
        </w:rPr>
        <w:t xml:space="preserve"> de la Solicitud de Ofertas del proceso</w:t>
      </w:r>
      <w:r w:rsidRPr="00606B1C">
        <w:rPr>
          <w:rFonts w:ascii="Times New Roman" w:hAnsi="Times New Roman" w:cs="Times New Roman"/>
        </w:rPr>
        <w:t xml:space="preserve">. Este escaneo debe presentarse en formato PDF y permitir la búsqueda de texto, </w:t>
      </w:r>
      <w:r w:rsidR="002C7117">
        <w:rPr>
          <w:rFonts w:ascii="Times New Roman" w:hAnsi="Times New Roman" w:cs="Times New Roman"/>
        </w:rPr>
        <w:t xml:space="preserve">como por ejemplo </w:t>
      </w:r>
      <w:r w:rsidRPr="00606B1C">
        <w:rPr>
          <w:rFonts w:ascii="Times New Roman" w:hAnsi="Times New Roman" w:cs="Times New Roman"/>
        </w:rPr>
        <w:t>mediante tecnología OCR (reconocimiento óptico de caracteres) o cualquier otro medio que garantice dicha funcionalidad.</w:t>
      </w:r>
    </w:p>
    <w:p w14:paraId="0D2F09FB" w14:textId="77777777" w:rsidR="00606B1C" w:rsidRPr="00606B1C" w:rsidRDefault="00606B1C" w:rsidP="00606B1C">
      <w:pPr>
        <w:spacing w:after="120" w:line="240" w:lineRule="auto"/>
        <w:jc w:val="both"/>
        <w:rPr>
          <w:rFonts w:ascii="Times New Roman" w:hAnsi="Times New Roman" w:cs="Times New Roman"/>
        </w:rPr>
      </w:pPr>
      <w:r w:rsidRPr="00606B1C">
        <w:rPr>
          <w:rFonts w:ascii="Times New Roman" w:hAnsi="Times New Roman" w:cs="Times New Roman"/>
        </w:rPr>
        <w:t>Por lo tanto, no se acepta un archivo PDF generado directamente desde los documentos originales antes de su impresión y firma, ya que la versión digital debe reflejar fielmente el ejemplar físico que fue suscrito de manera manuscrita.</w:t>
      </w:r>
    </w:p>
    <w:p w14:paraId="532F0558" w14:textId="77777777" w:rsidR="0077149C" w:rsidRDefault="0077149C" w:rsidP="00351396">
      <w:pPr>
        <w:spacing w:after="120" w:line="240" w:lineRule="auto"/>
        <w:jc w:val="both"/>
        <w:rPr>
          <w:rFonts w:ascii="Times New Roman" w:hAnsi="Times New Roman" w:cs="Times New Roman"/>
          <w:b/>
          <w:bCs/>
        </w:rPr>
      </w:pPr>
    </w:p>
    <w:p w14:paraId="01C64FD4" w14:textId="395EF950" w:rsidR="00351396" w:rsidRPr="000063AB" w:rsidRDefault="00351396" w:rsidP="00351396">
      <w:pPr>
        <w:spacing w:after="120" w:line="240" w:lineRule="auto"/>
        <w:jc w:val="both"/>
        <w:rPr>
          <w:rFonts w:ascii="Times New Roman" w:hAnsi="Times New Roman" w:cs="Times New Roman"/>
          <w:b/>
          <w:bCs/>
        </w:rPr>
      </w:pPr>
      <w:r>
        <w:rPr>
          <w:rFonts w:ascii="Times New Roman" w:hAnsi="Times New Roman" w:cs="Times New Roman"/>
          <w:b/>
          <w:bCs/>
        </w:rPr>
        <w:t>PREGUNTA Nro. 5</w:t>
      </w:r>
    </w:p>
    <w:p w14:paraId="1BDEF83D" w14:textId="77777777" w:rsidR="00351396" w:rsidRDefault="00351396" w:rsidP="00351396">
      <w:pPr>
        <w:spacing w:after="120" w:line="240" w:lineRule="auto"/>
        <w:jc w:val="both"/>
        <w:rPr>
          <w:rFonts w:ascii="Times New Roman" w:hAnsi="Times New Roman" w:cs="Times New Roman"/>
        </w:rPr>
      </w:pPr>
      <w:r w:rsidRPr="00351396">
        <w:rPr>
          <w:rFonts w:ascii="Times New Roman" w:hAnsi="Times New Roman" w:cs="Times New Roman"/>
        </w:rPr>
        <w:t>Consulta / Observación Formal:</w:t>
      </w:r>
    </w:p>
    <w:p w14:paraId="36A89794" w14:textId="77777777" w:rsidR="00351396" w:rsidRDefault="00351396" w:rsidP="00351396">
      <w:pPr>
        <w:spacing w:after="120" w:line="240" w:lineRule="auto"/>
        <w:jc w:val="both"/>
        <w:rPr>
          <w:rFonts w:ascii="Times New Roman" w:hAnsi="Times New Roman" w:cs="Times New Roman"/>
        </w:rPr>
      </w:pPr>
      <w:r w:rsidRPr="00351396">
        <w:rPr>
          <w:rFonts w:ascii="Times New Roman" w:hAnsi="Times New Roman" w:cs="Times New Roman"/>
        </w:rPr>
        <w:br/>
        <w:t>Con el fin de garantizar una presentación ordenada y clara de la propuesta, hemos identificado que los documentos solicitados en el pliego se encuentran distribuidos en diferentes secciones (Formularios de la Oferta, Formularios de Contrato, Requisitos de los Bienes y Servicios Conexos, entre otros).</w:t>
      </w:r>
    </w:p>
    <w:p w14:paraId="51C81654" w14:textId="7CCBD7A9" w:rsidR="00351396" w:rsidRPr="00351396" w:rsidRDefault="00351396" w:rsidP="00351396">
      <w:pPr>
        <w:spacing w:after="120" w:line="240" w:lineRule="auto"/>
        <w:jc w:val="both"/>
        <w:rPr>
          <w:rFonts w:ascii="Times New Roman" w:hAnsi="Times New Roman" w:cs="Times New Roman"/>
        </w:rPr>
      </w:pPr>
      <w:r w:rsidRPr="00351396">
        <w:rPr>
          <w:rFonts w:ascii="Times New Roman" w:hAnsi="Times New Roman" w:cs="Times New Roman"/>
        </w:rPr>
        <w:br/>
        <w:t>En este sentido, y considerando que SAGGA busca entregar la oferta de manera completa, estructurada y conforme a los requerimientos, solicitamos se disponga o confirme un índice oficial o un orden específico de presentación de la documentación dentro de la carpeta física y digital de la oferta. Esto permitirá:</w:t>
      </w:r>
    </w:p>
    <w:p w14:paraId="040D6717" w14:textId="77777777" w:rsidR="00351396" w:rsidRPr="00351396" w:rsidRDefault="00351396" w:rsidP="00351396">
      <w:pPr>
        <w:numPr>
          <w:ilvl w:val="0"/>
          <w:numId w:val="3"/>
        </w:numPr>
        <w:spacing w:after="120" w:line="240" w:lineRule="auto"/>
        <w:jc w:val="both"/>
        <w:rPr>
          <w:rFonts w:ascii="Times New Roman" w:hAnsi="Times New Roman" w:cs="Times New Roman"/>
        </w:rPr>
      </w:pPr>
      <w:r w:rsidRPr="00351396">
        <w:rPr>
          <w:rFonts w:ascii="Times New Roman" w:hAnsi="Times New Roman" w:cs="Times New Roman"/>
        </w:rPr>
        <w:t> Asegurar la trazabilidad de cada documento frente a la sección de referencia del pliego.</w:t>
      </w:r>
    </w:p>
    <w:p w14:paraId="11389747" w14:textId="77777777" w:rsidR="00351396" w:rsidRPr="00351396" w:rsidRDefault="00351396" w:rsidP="00351396">
      <w:pPr>
        <w:numPr>
          <w:ilvl w:val="0"/>
          <w:numId w:val="3"/>
        </w:numPr>
        <w:spacing w:after="120" w:line="240" w:lineRule="auto"/>
        <w:jc w:val="both"/>
        <w:rPr>
          <w:rFonts w:ascii="Times New Roman" w:hAnsi="Times New Roman" w:cs="Times New Roman"/>
        </w:rPr>
      </w:pPr>
      <w:r w:rsidRPr="00351396">
        <w:rPr>
          <w:rFonts w:ascii="Times New Roman" w:hAnsi="Times New Roman" w:cs="Times New Roman"/>
        </w:rPr>
        <w:t>Evitar interpretaciones distintas en la revisión.</w:t>
      </w:r>
    </w:p>
    <w:p w14:paraId="431041EE" w14:textId="77777777" w:rsidR="00351396" w:rsidRPr="00351396" w:rsidRDefault="00351396" w:rsidP="00351396">
      <w:pPr>
        <w:numPr>
          <w:ilvl w:val="0"/>
          <w:numId w:val="3"/>
        </w:numPr>
        <w:spacing w:after="120" w:line="240" w:lineRule="auto"/>
        <w:jc w:val="both"/>
        <w:rPr>
          <w:rFonts w:ascii="Times New Roman" w:hAnsi="Times New Roman" w:cs="Times New Roman"/>
        </w:rPr>
      </w:pPr>
      <w:r w:rsidRPr="00351396">
        <w:rPr>
          <w:rFonts w:ascii="Times New Roman" w:hAnsi="Times New Roman" w:cs="Times New Roman"/>
        </w:rPr>
        <w:t>Facilitar la verificación de cumplimiento por parte del comité evaluador.</w:t>
      </w:r>
    </w:p>
    <w:p w14:paraId="61BE17B5" w14:textId="77777777" w:rsidR="00351396" w:rsidRPr="00351396" w:rsidRDefault="00351396" w:rsidP="00351396">
      <w:pPr>
        <w:spacing w:after="120" w:line="240" w:lineRule="auto"/>
        <w:jc w:val="both"/>
        <w:rPr>
          <w:rFonts w:ascii="Times New Roman" w:hAnsi="Times New Roman" w:cs="Times New Roman"/>
        </w:rPr>
      </w:pPr>
      <w:r w:rsidRPr="00351396">
        <w:rPr>
          <w:rFonts w:ascii="Times New Roman" w:hAnsi="Times New Roman" w:cs="Times New Roman"/>
        </w:rPr>
        <w:t>De no existir un orden oficial definido en el pliego, agradeceremos se confirme si es válido que SAGGA presente un índice detallado que organice todos los documentos en la secuencia sugerida en el cuadro comparativo adjunto.</w:t>
      </w:r>
    </w:p>
    <w:p w14:paraId="54A06933" w14:textId="77777777" w:rsidR="00351396" w:rsidRPr="00351396" w:rsidRDefault="00351396" w:rsidP="00351396">
      <w:pPr>
        <w:spacing w:after="120" w:line="240" w:lineRule="auto"/>
        <w:jc w:val="both"/>
        <w:rPr>
          <w:rFonts w:ascii="Times New Roman" w:hAnsi="Times New Roman" w:cs="Times New Roman"/>
          <w:b/>
          <w:bCs/>
        </w:rPr>
      </w:pPr>
    </w:p>
    <w:p w14:paraId="28F09954" w14:textId="0ED2C081" w:rsidR="00351396" w:rsidRPr="00351396" w:rsidRDefault="00351396" w:rsidP="00351396">
      <w:pPr>
        <w:spacing w:after="120" w:line="240" w:lineRule="auto"/>
        <w:jc w:val="both"/>
        <w:rPr>
          <w:rFonts w:ascii="Times New Roman" w:hAnsi="Times New Roman" w:cs="Times New Roman"/>
          <w:b/>
          <w:bCs/>
        </w:rPr>
      </w:pPr>
      <w:r w:rsidRPr="00351396">
        <w:rPr>
          <w:rFonts w:ascii="Times New Roman" w:hAnsi="Times New Roman" w:cs="Times New Roman"/>
          <w:b/>
          <w:bCs/>
          <w:noProof/>
        </w:rPr>
        <w:drawing>
          <wp:inline distT="0" distB="0" distL="0" distR="0" wp14:anchorId="2AC5CFEC" wp14:editId="024792AE">
            <wp:extent cx="4602480" cy="3055620"/>
            <wp:effectExtent l="0" t="0" r="7620" b="0"/>
            <wp:docPr id="198696856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02480" cy="3055620"/>
                    </a:xfrm>
                    <a:prstGeom prst="rect">
                      <a:avLst/>
                    </a:prstGeom>
                    <a:noFill/>
                    <a:ln>
                      <a:noFill/>
                    </a:ln>
                  </pic:spPr>
                </pic:pic>
              </a:graphicData>
            </a:graphic>
          </wp:inline>
        </w:drawing>
      </w:r>
    </w:p>
    <w:p w14:paraId="60690A13" w14:textId="3A70FE65" w:rsidR="00351396" w:rsidRPr="00351396" w:rsidRDefault="00351396" w:rsidP="00351396">
      <w:pPr>
        <w:spacing w:after="120" w:line="240" w:lineRule="auto"/>
        <w:jc w:val="both"/>
        <w:rPr>
          <w:rFonts w:ascii="Times New Roman" w:hAnsi="Times New Roman" w:cs="Times New Roman"/>
          <w:b/>
          <w:bCs/>
        </w:rPr>
      </w:pPr>
      <w:r w:rsidRPr="00351396">
        <w:rPr>
          <w:rFonts w:ascii="Times New Roman" w:hAnsi="Times New Roman" w:cs="Times New Roman"/>
          <w:b/>
          <w:bCs/>
        </w:rPr>
        <w:t xml:space="preserve"> </w:t>
      </w:r>
    </w:p>
    <w:p w14:paraId="7D38938D" w14:textId="79D89403" w:rsidR="00351396" w:rsidRDefault="00A27135" w:rsidP="00351396">
      <w:pPr>
        <w:spacing w:after="120" w:line="240" w:lineRule="auto"/>
        <w:jc w:val="both"/>
        <w:rPr>
          <w:rFonts w:ascii="Times New Roman" w:hAnsi="Times New Roman" w:cs="Times New Roman"/>
          <w:b/>
          <w:bCs/>
        </w:rPr>
      </w:pPr>
      <w:r>
        <w:rPr>
          <w:rFonts w:ascii="Times New Roman" w:hAnsi="Times New Roman" w:cs="Times New Roman"/>
          <w:b/>
          <w:bCs/>
        </w:rPr>
        <w:t>RESPUESTA Nro. 5</w:t>
      </w:r>
    </w:p>
    <w:p w14:paraId="4D119615" w14:textId="3B6F0914" w:rsidR="00606B1C" w:rsidRPr="00606B1C" w:rsidRDefault="00606B1C" w:rsidP="00C84B66">
      <w:pPr>
        <w:spacing w:after="120" w:line="240" w:lineRule="auto"/>
        <w:jc w:val="both"/>
        <w:rPr>
          <w:rFonts w:ascii="Times New Roman" w:hAnsi="Times New Roman" w:cs="Times New Roman"/>
        </w:rPr>
      </w:pPr>
      <w:r>
        <w:rPr>
          <w:rFonts w:ascii="Times New Roman" w:hAnsi="Times New Roman" w:cs="Times New Roman"/>
        </w:rPr>
        <w:t>Estimado oferente, s</w:t>
      </w:r>
      <w:r w:rsidRPr="00606B1C">
        <w:rPr>
          <w:rFonts w:ascii="Times New Roman" w:hAnsi="Times New Roman" w:cs="Times New Roman"/>
        </w:rPr>
        <w:t xml:space="preserve">e confirma que no existe un índice oficial o un orden único de presentación establecido en </w:t>
      </w:r>
      <w:r>
        <w:rPr>
          <w:rFonts w:ascii="Times New Roman" w:hAnsi="Times New Roman" w:cs="Times New Roman"/>
        </w:rPr>
        <w:t>la</w:t>
      </w:r>
      <w:r w:rsidRPr="00606B1C">
        <w:rPr>
          <w:rFonts w:ascii="Times New Roman" w:hAnsi="Times New Roman" w:cs="Times New Roman"/>
        </w:rPr>
        <w:t xml:space="preserve"> </w:t>
      </w:r>
      <w:r>
        <w:rPr>
          <w:rFonts w:ascii="Times New Roman" w:hAnsi="Times New Roman" w:cs="Times New Roman"/>
        </w:rPr>
        <w:t>Solicitud de Ofertas (P</w:t>
      </w:r>
      <w:r w:rsidRPr="00606B1C">
        <w:rPr>
          <w:rFonts w:ascii="Times New Roman" w:hAnsi="Times New Roman" w:cs="Times New Roman"/>
        </w:rPr>
        <w:t>liego</w:t>
      </w:r>
      <w:r>
        <w:rPr>
          <w:rFonts w:ascii="Times New Roman" w:hAnsi="Times New Roman" w:cs="Times New Roman"/>
        </w:rPr>
        <w:t>)</w:t>
      </w:r>
      <w:r w:rsidRPr="00606B1C">
        <w:rPr>
          <w:rFonts w:ascii="Times New Roman" w:hAnsi="Times New Roman" w:cs="Times New Roman"/>
        </w:rPr>
        <w:t>. No obstante, con el fin de facilitar la revisión y evaluación de las propuestas, se considera válido que cada oferente organice la documentación conforme a sus condiciones particulares de empresa, siempre que se garantice la inclusión de todos los formularios y requisitos que le sean aplicables.</w:t>
      </w:r>
    </w:p>
    <w:p w14:paraId="682F6314" w14:textId="4E416B0F" w:rsidR="00A27135" w:rsidRPr="00606B1C" w:rsidRDefault="00606B1C" w:rsidP="00C84B66">
      <w:pPr>
        <w:spacing w:after="120" w:line="240" w:lineRule="auto"/>
        <w:jc w:val="both"/>
        <w:rPr>
          <w:rFonts w:ascii="Times New Roman" w:hAnsi="Times New Roman" w:cs="Times New Roman"/>
        </w:rPr>
      </w:pPr>
      <w:r w:rsidRPr="00606B1C">
        <w:rPr>
          <w:rFonts w:ascii="Times New Roman" w:hAnsi="Times New Roman" w:cs="Times New Roman"/>
        </w:rPr>
        <w:t xml:space="preserve">En ese sentido, </w:t>
      </w:r>
      <w:r>
        <w:rPr>
          <w:rFonts w:ascii="Times New Roman" w:hAnsi="Times New Roman" w:cs="Times New Roman"/>
        </w:rPr>
        <w:t xml:space="preserve">se </w:t>
      </w:r>
      <w:r w:rsidRPr="00606B1C">
        <w:rPr>
          <w:rFonts w:ascii="Times New Roman" w:hAnsi="Times New Roman" w:cs="Times New Roman"/>
        </w:rPr>
        <w:t>podrá presentar un índice detallado que estructure los documentos de la oferta física y digital según la secuencia sugerida en el cuadro comparativo adjunto</w:t>
      </w:r>
      <w:r>
        <w:rPr>
          <w:rFonts w:ascii="Times New Roman" w:hAnsi="Times New Roman" w:cs="Times New Roman"/>
        </w:rPr>
        <w:t>.</w:t>
      </w:r>
    </w:p>
    <w:p w14:paraId="15AFEE9F" w14:textId="77777777" w:rsidR="008A4F7A" w:rsidRDefault="008A4F7A" w:rsidP="00351396">
      <w:pPr>
        <w:spacing w:after="120" w:line="240" w:lineRule="auto"/>
        <w:jc w:val="both"/>
        <w:rPr>
          <w:rFonts w:ascii="Times New Roman" w:hAnsi="Times New Roman" w:cs="Times New Roman"/>
          <w:b/>
          <w:bCs/>
        </w:rPr>
      </w:pPr>
    </w:p>
    <w:p w14:paraId="76228A9E" w14:textId="353D8F51" w:rsidR="00A27135" w:rsidRPr="000E3E82" w:rsidRDefault="00A27135" w:rsidP="00351396">
      <w:pPr>
        <w:spacing w:after="120" w:line="240" w:lineRule="auto"/>
        <w:jc w:val="both"/>
        <w:rPr>
          <w:rFonts w:ascii="Times New Roman" w:hAnsi="Times New Roman" w:cs="Times New Roman"/>
          <w:b/>
          <w:bCs/>
        </w:rPr>
      </w:pPr>
      <w:r w:rsidRPr="000E3E82">
        <w:rPr>
          <w:rFonts w:ascii="Times New Roman" w:hAnsi="Times New Roman" w:cs="Times New Roman"/>
          <w:b/>
          <w:bCs/>
        </w:rPr>
        <w:t>PREGUNTA Nro. 6</w:t>
      </w:r>
    </w:p>
    <w:p w14:paraId="39E0D513" w14:textId="14F614F9" w:rsidR="00A27135" w:rsidRDefault="008A4F7A" w:rsidP="008A4F7A">
      <w:pPr>
        <w:spacing w:after="120" w:line="240" w:lineRule="auto"/>
        <w:jc w:val="both"/>
        <w:rPr>
          <w:rFonts w:ascii="Times New Roman" w:hAnsi="Times New Roman" w:cs="Times New Roman"/>
        </w:rPr>
      </w:pPr>
      <w:r w:rsidRPr="000E3E82">
        <w:rPr>
          <w:rFonts w:ascii="Times New Roman" w:hAnsi="Times New Roman" w:cs="Times New Roman"/>
        </w:rPr>
        <w:t>En el punto 3 Alcance de las especificaciones técnicas indica: Generación de los reportes</w:t>
      </w:r>
      <w:r w:rsidR="00C84B66" w:rsidRPr="000E3E82">
        <w:rPr>
          <w:rFonts w:ascii="Times New Roman" w:hAnsi="Times New Roman" w:cs="Times New Roman"/>
        </w:rPr>
        <w:t xml:space="preserve"> </w:t>
      </w:r>
      <w:r w:rsidRPr="000E3E82">
        <w:rPr>
          <w:rFonts w:ascii="Times New Roman" w:hAnsi="Times New Roman" w:cs="Times New Roman"/>
        </w:rPr>
        <w:t>de calidad de código en función de los pilares de calidad: seguridad, fiabilidad, mantenibilidad, cobertura, código duplicado. Así como la información de vulnerabilidades de seguridad de librerías de terceros. Por favor su ayuda con más detalles y/o ejemplos de los reportes requeridos</w:t>
      </w:r>
    </w:p>
    <w:p w14:paraId="33D61FA7" w14:textId="77777777" w:rsidR="008A4F7A" w:rsidRDefault="008A4F7A" w:rsidP="008A4F7A">
      <w:pPr>
        <w:spacing w:after="120" w:line="240" w:lineRule="auto"/>
        <w:jc w:val="both"/>
        <w:rPr>
          <w:rFonts w:ascii="Times New Roman" w:hAnsi="Times New Roman" w:cs="Times New Roman"/>
        </w:rPr>
      </w:pPr>
    </w:p>
    <w:p w14:paraId="4DD2B6A5" w14:textId="77777777" w:rsidR="005A69CE" w:rsidRDefault="005A69CE" w:rsidP="008A4F7A">
      <w:pPr>
        <w:spacing w:after="120" w:line="240" w:lineRule="auto"/>
        <w:jc w:val="both"/>
        <w:rPr>
          <w:rFonts w:ascii="Times New Roman" w:hAnsi="Times New Roman" w:cs="Times New Roman"/>
          <w:b/>
          <w:bCs/>
        </w:rPr>
      </w:pPr>
    </w:p>
    <w:p w14:paraId="032F77C7" w14:textId="77777777" w:rsidR="005A69CE" w:rsidRDefault="005A69CE" w:rsidP="008A4F7A">
      <w:pPr>
        <w:spacing w:after="120" w:line="240" w:lineRule="auto"/>
        <w:jc w:val="both"/>
        <w:rPr>
          <w:rFonts w:ascii="Times New Roman" w:hAnsi="Times New Roman" w:cs="Times New Roman"/>
          <w:b/>
          <w:bCs/>
        </w:rPr>
      </w:pPr>
    </w:p>
    <w:p w14:paraId="7E359A24" w14:textId="27B5C411" w:rsidR="008A4F7A" w:rsidRDefault="008A4F7A" w:rsidP="008A4F7A">
      <w:pPr>
        <w:spacing w:after="120" w:line="240" w:lineRule="auto"/>
        <w:jc w:val="both"/>
        <w:rPr>
          <w:rFonts w:ascii="Times New Roman" w:hAnsi="Times New Roman" w:cs="Times New Roman"/>
          <w:b/>
          <w:bCs/>
        </w:rPr>
      </w:pPr>
      <w:r w:rsidRPr="008A4F7A">
        <w:rPr>
          <w:rFonts w:ascii="Times New Roman" w:hAnsi="Times New Roman" w:cs="Times New Roman"/>
          <w:b/>
          <w:bCs/>
        </w:rPr>
        <w:lastRenderedPageBreak/>
        <w:t>RESPUESTA Nro. 6</w:t>
      </w:r>
    </w:p>
    <w:p w14:paraId="6A0E7F3F" w14:textId="77777777" w:rsidR="00257216" w:rsidRDefault="0084209A" w:rsidP="00257216">
      <w:pPr>
        <w:spacing w:after="120" w:line="240" w:lineRule="auto"/>
        <w:jc w:val="both"/>
        <w:rPr>
          <w:rFonts w:ascii="Times New Roman" w:hAnsi="Times New Roman" w:cs="Times New Roman"/>
        </w:rPr>
      </w:pPr>
      <w:r w:rsidRPr="00C84B66">
        <w:rPr>
          <w:rFonts w:ascii="Times New Roman" w:hAnsi="Times New Roman" w:cs="Times New Roman"/>
        </w:rPr>
        <w:t xml:space="preserve">Estimado Oferente, </w:t>
      </w:r>
      <w:r w:rsidR="00C84B66">
        <w:rPr>
          <w:rFonts w:ascii="Times New Roman" w:hAnsi="Times New Roman" w:cs="Times New Roman"/>
        </w:rPr>
        <w:t xml:space="preserve">el SRI </w:t>
      </w:r>
      <w:r w:rsidRPr="00C84B66">
        <w:rPr>
          <w:rFonts w:ascii="Times New Roman" w:hAnsi="Times New Roman" w:cs="Times New Roman"/>
        </w:rPr>
        <w:t xml:space="preserve">no </w:t>
      </w:r>
      <w:r w:rsidR="00C84B66">
        <w:rPr>
          <w:rFonts w:ascii="Times New Roman" w:hAnsi="Times New Roman" w:cs="Times New Roman"/>
        </w:rPr>
        <w:t xml:space="preserve">maneja </w:t>
      </w:r>
      <w:r w:rsidRPr="00C84B66">
        <w:rPr>
          <w:rFonts w:ascii="Times New Roman" w:hAnsi="Times New Roman" w:cs="Times New Roman"/>
        </w:rPr>
        <w:t xml:space="preserve">un reporte </w:t>
      </w:r>
      <w:r w:rsidR="00496114" w:rsidRPr="00C84B66">
        <w:rPr>
          <w:rFonts w:ascii="Times New Roman" w:hAnsi="Times New Roman" w:cs="Times New Roman"/>
        </w:rPr>
        <w:t>específico</w:t>
      </w:r>
      <w:r w:rsidRPr="00C84B66">
        <w:rPr>
          <w:rFonts w:ascii="Times New Roman" w:hAnsi="Times New Roman" w:cs="Times New Roman"/>
        </w:rPr>
        <w:t xml:space="preserve"> para detallar dichos ejemplos que se solicitan. </w:t>
      </w:r>
    </w:p>
    <w:p w14:paraId="613D989C" w14:textId="49347751" w:rsidR="00257216" w:rsidRPr="00EF268C" w:rsidRDefault="00257216" w:rsidP="00257216">
      <w:pPr>
        <w:spacing w:after="120" w:line="240" w:lineRule="auto"/>
        <w:jc w:val="both"/>
        <w:rPr>
          <w:rFonts w:ascii="Times New Roman" w:hAnsi="Times New Roman" w:cs="Times New Roman"/>
        </w:rPr>
      </w:pPr>
      <w:r>
        <w:rPr>
          <w:rFonts w:ascii="Times New Roman" w:hAnsi="Times New Roman" w:cs="Times New Roman"/>
        </w:rPr>
        <w:t xml:space="preserve">Los </w:t>
      </w:r>
      <w:r w:rsidRPr="00EF268C">
        <w:rPr>
          <w:rFonts w:ascii="Times New Roman" w:hAnsi="Times New Roman" w:cs="Times New Roman"/>
        </w:rPr>
        <w:t>reportes estándar de la herramienta deben contener por lo menos los Pilares fundamentales de Calidad de Software, tales como: Mantenibilidad, fiabilidad, cobertura, portabilidad, código</w:t>
      </w:r>
      <w:r w:rsidRPr="00EF268C">
        <w:rPr>
          <w:rFonts w:ascii="Times New Roman" w:eastAsiaTheme="minorEastAsia" w:hAnsi="Times New Roman" w:cs="Times New Roman"/>
        </w:rPr>
        <w:t xml:space="preserve"> duplicado, seguridad y eficiencia, entre otras como mínimo requerido</w:t>
      </w:r>
      <w:r>
        <w:rPr>
          <w:rFonts w:ascii="Times New Roman" w:eastAsiaTheme="minorEastAsia" w:hAnsi="Times New Roman" w:cs="Times New Roman"/>
        </w:rPr>
        <w:t>, c</w:t>
      </w:r>
      <w:r w:rsidRPr="00EF268C">
        <w:rPr>
          <w:rFonts w:ascii="Times New Roman" w:hAnsi="Times New Roman" w:cs="Times New Roman"/>
        </w:rPr>
        <w:t>omo esta descrito en la</w:t>
      </w:r>
      <w:r>
        <w:rPr>
          <w:rFonts w:ascii="Times New Roman" w:hAnsi="Times New Roman" w:cs="Times New Roman"/>
        </w:rPr>
        <w:t xml:space="preserve"> Solicitud de Ofertas en la </w:t>
      </w:r>
      <w:r w:rsidRPr="00B65B31">
        <w:rPr>
          <w:rFonts w:ascii="Times New Roman" w:hAnsi="Times New Roman"/>
        </w:rPr>
        <w:t>Sección VI. Requisitos de los Bienes y Servicios Conexos</w:t>
      </w:r>
      <w:r>
        <w:rPr>
          <w:rFonts w:ascii="Times New Roman" w:hAnsi="Times New Roman" w:cs="Times New Roman"/>
        </w:rPr>
        <w:t xml:space="preserve">, </w:t>
      </w:r>
      <w:r w:rsidRPr="00EF268C">
        <w:rPr>
          <w:rFonts w:ascii="Times New Roman" w:hAnsi="Times New Roman" w:cs="Times New Roman"/>
        </w:rPr>
        <w:t>página 96</w:t>
      </w:r>
      <w:r>
        <w:rPr>
          <w:rFonts w:ascii="Times New Roman" w:hAnsi="Times New Roman" w:cs="Times New Roman"/>
        </w:rPr>
        <w:t>,</w:t>
      </w:r>
      <w:r w:rsidRPr="00EF268C">
        <w:rPr>
          <w:rFonts w:ascii="Times New Roman" w:hAnsi="Times New Roman" w:cs="Times New Roman"/>
        </w:rPr>
        <w:t xml:space="preserve"> 3. ALCANCE / Implementación/migración/pruebas y transferencia de conocimientos</w:t>
      </w:r>
      <w:r>
        <w:rPr>
          <w:rFonts w:ascii="Times New Roman" w:hAnsi="Times New Roman" w:cs="Times New Roman"/>
        </w:rPr>
        <w:t>.</w:t>
      </w:r>
    </w:p>
    <w:p w14:paraId="097CEEA1" w14:textId="77777777" w:rsidR="006C0D28" w:rsidRDefault="006C0D28" w:rsidP="008A4F7A">
      <w:pPr>
        <w:spacing w:after="120" w:line="240" w:lineRule="auto"/>
        <w:jc w:val="both"/>
        <w:rPr>
          <w:rFonts w:ascii="Times New Roman" w:hAnsi="Times New Roman" w:cs="Times New Roman"/>
          <w:b/>
          <w:bCs/>
        </w:rPr>
      </w:pPr>
    </w:p>
    <w:p w14:paraId="76819314" w14:textId="5B824991" w:rsidR="008A4F7A" w:rsidRPr="00496114" w:rsidRDefault="008A4F7A" w:rsidP="008A4F7A">
      <w:pPr>
        <w:spacing w:after="120" w:line="240" w:lineRule="auto"/>
        <w:jc w:val="both"/>
        <w:rPr>
          <w:rFonts w:ascii="Times New Roman" w:hAnsi="Times New Roman" w:cs="Times New Roman"/>
          <w:b/>
          <w:bCs/>
        </w:rPr>
      </w:pPr>
      <w:r w:rsidRPr="00496114">
        <w:rPr>
          <w:rFonts w:ascii="Times New Roman" w:hAnsi="Times New Roman" w:cs="Times New Roman"/>
          <w:b/>
          <w:bCs/>
        </w:rPr>
        <w:t>PREGUNTA Nro. 7</w:t>
      </w:r>
    </w:p>
    <w:p w14:paraId="6B4BAD13" w14:textId="15EB5F09" w:rsidR="008A4F7A" w:rsidRPr="008A4F7A" w:rsidRDefault="008A4F7A" w:rsidP="008A4F7A">
      <w:pPr>
        <w:spacing w:after="120" w:line="240" w:lineRule="auto"/>
        <w:jc w:val="both"/>
        <w:rPr>
          <w:rFonts w:ascii="Times New Roman" w:hAnsi="Times New Roman" w:cs="Times New Roman"/>
        </w:rPr>
      </w:pPr>
      <w:r w:rsidRPr="00496114">
        <w:rPr>
          <w:rFonts w:ascii="Times New Roman" w:hAnsi="Times New Roman" w:cs="Times New Roman"/>
        </w:rPr>
        <w:t>En el punto 4 Infraestructura actual el SRI dispone: Aplicaciones desarrolladas en código java y que utilizan librerías de terceros con soporte para jdk 1.6, 1.7, 1.8. Desarrollos PL/SQL. Por favor su gentil ayuda detallado la cantidad de aplicaciones y/o proyectos que tienen actualmente en la versión Community.</w:t>
      </w:r>
    </w:p>
    <w:p w14:paraId="62FB5F14" w14:textId="77777777" w:rsidR="00496114" w:rsidRDefault="00496114" w:rsidP="008A4F7A">
      <w:pPr>
        <w:spacing w:after="120" w:line="240" w:lineRule="auto"/>
        <w:jc w:val="both"/>
        <w:rPr>
          <w:rFonts w:ascii="Times New Roman" w:hAnsi="Times New Roman" w:cs="Times New Roman"/>
          <w:b/>
          <w:bCs/>
        </w:rPr>
      </w:pPr>
    </w:p>
    <w:p w14:paraId="6524CC3F" w14:textId="5018D049" w:rsidR="008A4F7A" w:rsidRDefault="008A4F7A" w:rsidP="008A4F7A">
      <w:pPr>
        <w:spacing w:after="120" w:line="240" w:lineRule="auto"/>
        <w:jc w:val="both"/>
        <w:rPr>
          <w:rFonts w:ascii="Times New Roman" w:hAnsi="Times New Roman" w:cs="Times New Roman"/>
          <w:b/>
          <w:bCs/>
        </w:rPr>
      </w:pPr>
      <w:r>
        <w:rPr>
          <w:rFonts w:ascii="Times New Roman" w:hAnsi="Times New Roman" w:cs="Times New Roman"/>
          <w:b/>
          <w:bCs/>
        </w:rPr>
        <w:t>RESPUESTA Nro. 7</w:t>
      </w:r>
    </w:p>
    <w:p w14:paraId="3C83AA19" w14:textId="6E1CB102" w:rsidR="006C0D28" w:rsidRDefault="006C0D28" w:rsidP="006C297C">
      <w:pPr>
        <w:spacing w:after="0" w:line="240" w:lineRule="auto"/>
        <w:jc w:val="both"/>
        <w:rPr>
          <w:rFonts w:ascii="Times New Roman" w:hAnsi="Times New Roman" w:cs="Times New Roman"/>
          <w:i/>
          <w:iCs/>
        </w:rPr>
      </w:pPr>
      <w:r w:rsidRPr="00496114">
        <w:rPr>
          <w:rFonts w:ascii="Times New Roman" w:hAnsi="Times New Roman" w:cs="Times New Roman"/>
        </w:rPr>
        <w:t xml:space="preserve">Estimado Oferente </w:t>
      </w:r>
      <w:r w:rsidR="00A40D77" w:rsidRPr="00496114">
        <w:rPr>
          <w:rFonts w:ascii="Times New Roman" w:hAnsi="Times New Roman" w:cs="Times New Roman"/>
        </w:rPr>
        <w:t xml:space="preserve">la cantidad de proyectos actuales en la Version Community son </w:t>
      </w:r>
      <w:r w:rsidR="002833FA">
        <w:rPr>
          <w:rFonts w:ascii="Times New Roman" w:hAnsi="Times New Roman" w:cs="Times New Roman"/>
        </w:rPr>
        <w:t>379</w:t>
      </w:r>
      <w:r w:rsidR="006B270E" w:rsidRPr="00496114">
        <w:rPr>
          <w:rFonts w:ascii="Times New Roman" w:hAnsi="Times New Roman" w:cs="Times New Roman"/>
        </w:rPr>
        <w:t xml:space="preserve"> proyectos.</w:t>
      </w:r>
      <w:r w:rsidR="006C297C">
        <w:rPr>
          <w:rFonts w:ascii="Times New Roman" w:hAnsi="Times New Roman" w:cs="Times New Roman"/>
        </w:rPr>
        <w:t xml:space="preserve"> No obstante</w:t>
      </w:r>
      <w:r w:rsidR="00257216">
        <w:rPr>
          <w:rFonts w:ascii="Times New Roman" w:hAnsi="Times New Roman" w:cs="Times New Roman"/>
        </w:rPr>
        <w:t>,</w:t>
      </w:r>
      <w:r w:rsidR="006C297C">
        <w:rPr>
          <w:rFonts w:ascii="Times New Roman" w:hAnsi="Times New Roman" w:cs="Times New Roman"/>
        </w:rPr>
        <w:t xml:space="preserve"> en la sección VI Requisitos de Bienes y Servicios Conexos, página 104 establece que el: </w:t>
      </w:r>
      <w:r w:rsidR="006C297C" w:rsidRPr="006C297C">
        <w:rPr>
          <w:rFonts w:ascii="Times New Roman" w:hAnsi="Times New Roman" w:cs="Times New Roman"/>
          <w:i/>
          <w:iCs/>
        </w:rPr>
        <w:t>“El contratista realizará todas las configuraciones necesarias en los 53 proyectos migrados de SonarQube Community Edition, para que los mismos puedan ser evaluados en la nueva herramienta y generar sus correspondientes reportes de la validación de código estático.</w:t>
      </w:r>
      <w:r w:rsidR="006C297C">
        <w:rPr>
          <w:rFonts w:ascii="Times New Roman" w:hAnsi="Times New Roman" w:cs="Times New Roman"/>
          <w:i/>
          <w:iCs/>
        </w:rPr>
        <w:t>”</w:t>
      </w:r>
    </w:p>
    <w:p w14:paraId="798E3B43" w14:textId="77777777" w:rsidR="006C297C" w:rsidRDefault="006C297C" w:rsidP="006C297C">
      <w:pPr>
        <w:spacing w:after="0" w:line="240" w:lineRule="auto"/>
        <w:jc w:val="both"/>
        <w:rPr>
          <w:rFonts w:ascii="Times New Roman" w:hAnsi="Times New Roman" w:cs="Times New Roman"/>
          <w:i/>
          <w:iCs/>
        </w:rPr>
      </w:pPr>
    </w:p>
    <w:p w14:paraId="5326B30A" w14:textId="183482E4" w:rsidR="006C297C" w:rsidRPr="006C297C" w:rsidRDefault="006C297C" w:rsidP="006C297C">
      <w:pPr>
        <w:spacing w:after="0" w:line="240" w:lineRule="auto"/>
        <w:jc w:val="both"/>
        <w:rPr>
          <w:rFonts w:ascii="Times New Roman" w:hAnsi="Times New Roman" w:cs="Times New Roman"/>
        </w:rPr>
      </w:pPr>
      <w:r w:rsidRPr="006C297C">
        <w:rPr>
          <w:rFonts w:ascii="Times New Roman" w:hAnsi="Times New Roman" w:cs="Times New Roman"/>
        </w:rPr>
        <w:t>En este sentido</w:t>
      </w:r>
      <w:r>
        <w:rPr>
          <w:rFonts w:ascii="Times New Roman" w:hAnsi="Times New Roman" w:cs="Times New Roman"/>
        </w:rPr>
        <w:t>,</w:t>
      </w:r>
      <w:r w:rsidRPr="006C297C">
        <w:rPr>
          <w:rFonts w:ascii="Times New Roman" w:hAnsi="Times New Roman" w:cs="Times New Roman"/>
        </w:rPr>
        <w:t xml:space="preserve"> deberán ser 53 proyectos migrados.</w:t>
      </w:r>
    </w:p>
    <w:p w14:paraId="78DC7A38" w14:textId="515683A0" w:rsidR="00496114" w:rsidRDefault="00BA5E1A" w:rsidP="008A4F7A">
      <w:pPr>
        <w:spacing w:after="120" w:line="240" w:lineRule="auto"/>
        <w:jc w:val="both"/>
        <w:rPr>
          <w:rFonts w:ascii="Times New Roman" w:hAnsi="Times New Roman" w:cs="Times New Roman"/>
          <w:b/>
          <w:bCs/>
          <w:highlight w:val="cyan"/>
        </w:rPr>
      </w:pPr>
      <w:r>
        <w:rPr>
          <w:rFonts w:ascii="Times New Roman" w:hAnsi="Times New Roman" w:cs="Times New Roman"/>
          <w:b/>
          <w:bCs/>
          <w:highlight w:val="cyan"/>
        </w:rPr>
        <w:t xml:space="preserve"> </w:t>
      </w:r>
    </w:p>
    <w:p w14:paraId="5BDE49DF" w14:textId="607B64F2" w:rsidR="008A4F7A" w:rsidRPr="00AD43D0" w:rsidRDefault="008A4F7A" w:rsidP="008A4F7A">
      <w:pPr>
        <w:spacing w:after="120" w:line="240" w:lineRule="auto"/>
        <w:jc w:val="both"/>
        <w:rPr>
          <w:rFonts w:ascii="Times New Roman" w:hAnsi="Times New Roman" w:cs="Times New Roman"/>
          <w:b/>
          <w:bCs/>
        </w:rPr>
      </w:pPr>
      <w:r w:rsidRPr="00AD43D0">
        <w:rPr>
          <w:rFonts w:ascii="Times New Roman" w:hAnsi="Times New Roman" w:cs="Times New Roman"/>
          <w:b/>
          <w:bCs/>
        </w:rPr>
        <w:t>PREGUNTA Nro.8</w:t>
      </w:r>
    </w:p>
    <w:p w14:paraId="66B8BBF9" w14:textId="36EA5983" w:rsidR="008A4F7A" w:rsidRPr="00AD43D0" w:rsidRDefault="008A4F7A" w:rsidP="008A4F7A">
      <w:pPr>
        <w:spacing w:after="120" w:line="240" w:lineRule="auto"/>
        <w:jc w:val="both"/>
        <w:rPr>
          <w:rFonts w:ascii="Times New Roman" w:hAnsi="Times New Roman" w:cs="Times New Roman"/>
        </w:rPr>
      </w:pPr>
      <w:r w:rsidRPr="00AD43D0">
        <w:rPr>
          <w:rFonts w:ascii="Times New Roman" w:hAnsi="Times New Roman" w:cs="Times New Roman"/>
        </w:rPr>
        <w:t>Los Oferentes también deberán proporcionar una lista detallada que incluya disponibilidad y precios actuales de repuestos, herramientas especiales etc., necesarios para el funcionamiento adecuado y continuo de los Bienes durante el período indicado en los DDL, a partir del momento en que el Comprador comience a utilizar dichos Bienes</w:t>
      </w:r>
    </w:p>
    <w:p w14:paraId="517656E8" w14:textId="77777777" w:rsidR="008A4F7A" w:rsidRPr="00AD43D0" w:rsidRDefault="008A4F7A" w:rsidP="008A4F7A">
      <w:pPr>
        <w:spacing w:after="120" w:line="240" w:lineRule="auto"/>
        <w:jc w:val="both"/>
        <w:rPr>
          <w:rFonts w:ascii="Times New Roman" w:hAnsi="Times New Roman" w:cs="Times New Roman"/>
        </w:rPr>
      </w:pPr>
    </w:p>
    <w:p w14:paraId="0C89884C" w14:textId="49AB201C" w:rsidR="008A4F7A" w:rsidRPr="00AD43D0" w:rsidRDefault="008A4F7A" w:rsidP="008A4F7A">
      <w:pPr>
        <w:spacing w:after="120" w:line="240" w:lineRule="auto"/>
        <w:jc w:val="both"/>
        <w:rPr>
          <w:rFonts w:ascii="Times New Roman" w:hAnsi="Times New Roman" w:cs="Times New Roman"/>
          <w:b/>
          <w:bCs/>
        </w:rPr>
      </w:pPr>
      <w:r w:rsidRPr="00AD43D0">
        <w:rPr>
          <w:rFonts w:ascii="Times New Roman" w:hAnsi="Times New Roman" w:cs="Times New Roman"/>
          <w:b/>
          <w:bCs/>
        </w:rPr>
        <w:t>RESPUESTA Nro. 8</w:t>
      </w:r>
    </w:p>
    <w:p w14:paraId="04E34DB3" w14:textId="618E7FBD" w:rsidR="008A4F7A" w:rsidRPr="00AD43D0" w:rsidRDefault="00AD43D0" w:rsidP="008A4F7A">
      <w:pPr>
        <w:spacing w:after="120" w:line="240" w:lineRule="auto"/>
        <w:jc w:val="both"/>
        <w:rPr>
          <w:rFonts w:ascii="Times New Roman" w:hAnsi="Times New Roman" w:cs="Times New Roman"/>
        </w:rPr>
      </w:pPr>
      <w:r w:rsidRPr="00AD43D0">
        <w:rPr>
          <w:rFonts w:ascii="Times New Roman" w:hAnsi="Times New Roman" w:cs="Times New Roman"/>
        </w:rPr>
        <w:t>Estimado Oferente, según lo que establece la Solicitud de Ofertas en la Sección II. Datos de la Licitación (DDL), IAO 17.4</w:t>
      </w:r>
      <w:r>
        <w:rPr>
          <w:rFonts w:ascii="Times New Roman" w:hAnsi="Times New Roman" w:cs="Times New Roman"/>
        </w:rPr>
        <w:t>, el presente requerimiento n</w:t>
      </w:r>
      <w:r w:rsidRPr="00AD43D0">
        <w:rPr>
          <w:rFonts w:ascii="Times New Roman" w:hAnsi="Times New Roman" w:cs="Times New Roman"/>
        </w:rPr>
        <w:t>o aplica</w:t>
      </w:r>
      <w:r>
        <w:rPr>
          <w:rFonts w:ascii="Times New Roman" w:hAnsi="Times New Roman" w:cs="Times New Roman"/>
        </w:rPr>
        <w:t xml:space="preserve"> por tratarse de un servicio de software.</w:t>
      </w:r>
    </w:p>
    <w:p w14:paraId="676E0613" w14:textId="77777777" w:rsidR="00A40D77" w:rsidRPr="008A4F7A" w:rsidRDefault="00A40D77" w:rsidP="008A4F7A">
      <w:pPr>
        <w:spacing w:after="120" w:line="240" w:lineRule="auto"/>
        <w:jc w:val="both"/>
        <w:rPr>
          <w:rFonts w:ascii="Times New Roman" w:hAnsi="Times New Roman" w:cs="Times New Roman"/>
          <w:b/>
          <w:bCs/>
        </w:rPr>
      </w:pPr>
    </w:p>
    <w:p w14:paraId="6E239B61" w14:textId="1E5384EF" w:rsidR="008A4F7A" w:rsidRPr="00AD43D0" w:rsidRDefault="008A4F7A" w:rsidP="008A4F7A">
      <w:pPr>
        <w:spacing w:after="120" w:line="240" w:lineRule="auto"/>
        <w:jc w:val="both"/>
        <w:rPr>
          <w:rFonts w:ascii="Times New Roman" w:hAnsi="Times New Roman" w:cs="Times New Roman"/>
          <w:b/>
          <w:bCs/>
        </w:rPr>
      </w:pPr>
      <w:r w:rsidRPr="00AD43D0">
        <w:rPr>
          <w:rFonts w:ascii="Times New Roman" w:hAnsi="Times New Roman" w:cs="Times New Roman"/>
          <w:b/>
          <w:bCs/>
        </w:rPr>
        <w:t>PREGUNTA Nro. 9</w:t>
      </w:r>
    </w:p>
    <w:p w14:paraId="76BED161" w14:textId="7DFCE51E" w:rsidR="008A4F7A" w:rsidRPr="00AD43D0" w:rsidRDefault="008A4F7A" w:rsidP="008A4F7A">
      <w:pPr>
        <w:spacing w:after="120" w:line="240" w:lineRule="auto"/>
        <w:jc w:val="both"/>
        <w:rPr>
          <w:rFonts w:ascii="Times New Roman" w:hAnsi="Times New Roman" w:cs="Times New Roman"/>
        </w:rPr>
      </w:pPr>
      <w:r w:rsidRPr="00AD43D0">
        <w:rPr>
          <w:rFonts w:ascii="Times New Roman" w:hAnsi="Times New Roman" w:cs="Times New Roman"/>
        </w:rPr>
        <w:lastRenderedPageBreak/>
        <w:t>En el punto 4 Infraestructura actual el SRI dispone: Automatización de la ejecución de validación de código estático con ansible. ¿Estos scripts de ansible también deben ser analizados con Sonarqube? ¿Cuántos son?</w:t>
      </w:r>
    </w:p>
    <w:p w14:paraId="03B3FD0D" w14:textId="77777777" w:rsidR="00351396" w:rsidRPr="00AD43D0" w:rsidRDefault="00351396" w:rsidP="00351396">
      <w:pPr>
        <w:spacing w:after="120" w:line="240" w:lineRule="auto"/>
        <w:jc w:val="both"/>
        <w:rPr>
          <w:rFonts w:ascii="Times New Roman" w:hAnsi="Times New Roman" w:cs="Times New Roman"/>
        </w:rPr>
      </w:pPr>
    </w:p>
    <w:p w14:paraId="04B5C978" w14:textId="6B2CEEC2" w:rsidR="008A4F7A" w:rsidRPr="00AD43D0" w:rsidRDefault="008A4F7A" w:rsidP="00351396">
      <w:pPr>
        <w:spacing w:after="120" w:line="240" w:lineRule="auto"/>
        <w:jc w:val="both"/>
        <w:rPr>
          <w:rFonts w:ascii="Times New Roman" w:hAnsi="Times New Roman" w:cs="Times New Roman"/>
          <w:b/>
          <w:bCs/>
        </w:rPr>
      </w:pPr>
      <w:r w:rsidRPr="00AD43D0">
        <w:rPr>
          <w:rFonts w:ascii="Times New Roman" w:hAnsi="Times New Roman" w:cs="Times New Roman"/>
          <w:b/>
          <w:bCs/>
        </w:rPr>
        <w:t>RESPUESTA Nro. 9</w:t>
      </w:r>
    </w:p>
    <w:p w14:paraId="5017C48D" w14:textId="3ECF34E9" w:rsidR="00A40D77" w:rsidRPr="00AD43D0" w:rsidRDefault="00A40D77" w:rsidP="00351396">
      <w:pPr>
        <w:spacing w:after="120" w:line="240" w:lineRule="auto"/>
        <w:jc w:val="both"/>
        <w:rPr>
          <w:rFonts w:ascii="Times New Roman" w:hAnsi="Times New Roman" w:cs="Times New Roman"/>
        </w:rPr>
      </w:pPr>
      <w:r w:rsidRPr="00AD43D0">
        <w:rPr>
          <w:rFonts w:ascii="Times New Roman" w:hAnsi="Times New Roman" w:cs="Times New Roman"/>
        </w:rPr>
        <w:t xml:space="preserve">Estimado </w:t>
      </w:r>
      <w:r w:rsidR="006A508A" w:rsidRPr="00AD43D0">
        <w:rPr>
          <w:rFonts w:ascii="Times New Roman" w:hAnsi="Times New Roman" w:cs="Times New Roman"/>
        </w:rPr>
        <w:t>Oferente, los</w:t>
      </w:r>
      <w:r w:rsidRPr="00AD43D0">
        <w:rPr>
          <w:rFonts w:ascii="Times New Roman" w:hAnsi="Times New Roman" w:cs="Times New Roman"/>
        </w:rPr>
        <w:t xml:space="preserve"> scripts de ansible no deben ser analizados</w:t>
      </w:r>
      <w:r w:rsidR="00EB1322">
        <w:rPr>
          <w:rFonts w:ascii="Times New Roman" w:hAnsi="Times New Roman" w:cs="Times New Roman"/>
        </w:rPr>
        <w:t>.</w:t>
      </w:r>
    </w:p>
    <w:p w14:paraId="41FF0BCF" w14:textId="77777777" w:rsidR="00A40D77" w:rsidRDefault="00A40D77" w:rsidP="00351396">
      <w:pPr>
        <w:spacing w:after="120" w:line="240" w:lineRule="auto"/>
        <w:jc w:val="both"/>
        <w:rPr>
          <w:rFonts w:ascii="Times New Roman" w:hAnsi="Times New Roman" w:cs="Times New Roman"/>
          <w:b/>
          <w:bCs/>
        </w:rPr>
      </w:pPr>
    </w:p>
    <w:p w14:paraId="17192696" w14:textId="68597300" w:rsidR="008A4F7A" w:rsidRPr="00B71FB4" w:rsidRDefault="008A4F7A" w:rsidP="00351396">
      <w:pPr>
        <w:spacing w:after="120" w:line="240" w:lineRule="auto"/>
        <w:jc w:val="both"/>
        <w:rPr>
          <w:rFonts w:ascii="Times New Roman" w:hAnsi="Times New Roman" w:cs="Times New Roman"/>
          <w:b/>
          <w:bCs/>
        </w:rPr>
      </w:pPr>
      <w:r w:rsidRPr="00B71FB4">
        <w:rPr>
          <w:rFonts w:ascii="Times New Roman" w:hAnsi="Times New Roman" w:cs="Times New Roman"/>
          <w:b/>
          <w:bCs/>
        </w:rPr>
        <w:t>PREGUNTA Nro. 10</w:t>
      </w:r>
    </w:p>
    <w:p w14:paraId="6B130C7F" w14:textId="0862CA44" w:rsidR="008A4F7A" w:rsidRPr="00B71FB4" w:rsidRDefault="008A4F7A" w:rsidP="008A4F7A">
      <w:pPr>
        <w:spacing w:after="120" w:line="240" w:lineRule="auto"/>
        <w:jc w:val="both"/>
        <w:rPr>
          <w:rFonts w:ascii="Times New Roman" w:hAnsi="Times New Roman" w:cs="Times New Roman"/>
        </w:rPr>
      </w:pPr>
      <w:r w:rsidRPr="00B71FB4">
        <w:rPr>
          <w:rFonts w:ascii="Times New Roman" w:hAnsi="Times New Roman" w:cs="Times New Roman"/>
        </w:rPr>
        <w:t xml:space="preserve">En el punto 5 Metodología de trabajo de las especificaciones técnicas en el ítem transferencia de conocimientos indica: La logística de la transferencia será de responsabilidad del contratista (un computador para cada participante). Es decir, el SRI proveerá los equipos de </w:t>
      </w:r>
      <w:r w:rsidR="00257216" w:rsidRPr="00B71FB4">
        <w:rPr>
          <w:rFonts w:ascii="Times New Roman" w:hAnsi="Times New Roman" w:cs="Times New Roman"/>
        </w:rPr>
        <w:t>cómputo</w:t>
      </w:r>
      <w:r w:rsidRPr="00B71FB4">
        <w:rPr>
          <w:rFonts w:ascii="Times New Roman" w:hAnsi="Times New Roman" w:cs="Times New Roman"/>
        </w:rPr>
        <w:t xml:space="preserve"> para la capacitación. Ratificar nuestro entendimiento.</w:t>
      </w:r>
    </w:p>
    <w:p w14:paraId="102AD625" w14:textId="77777777" w:rsidR="00351396" w:rsidRPr="00B71FB4" w:rsidRDefault="00351396" w:rsidP="000824C7">
      <w:pPr>
        <w:spacing w:after="120" w:line="240" w:lineRule="auto"/>
        <w:jc w:val="both"/>
        <w:rPr>
          <w:rFonts w:ascii="Times New Roman" w:hAnsi="Times New Roman" w:cs="Times New Roman"/>
        </w:rPr>
      </w:pPr>
    </w:p>
    <w:p w14:paraId="6445826C" w14:textId="12022F2B" w:rsidR="008A4F7A" w:rsidRPr="00B71FB4" w:rsidRDefault="008A4F7A" w:rsidP="000824C7">
      <w:pPr>
        <w:spacing w:after="120" w:line="240" w:lineRule="auto"/>
        <w:jc w:val="both"/>
        <w:rPr>
          <w:rFonts w:ascii="Times New Roman" w:hAnsi="Times New Roman" w:cs="Times New Roman"/>
          <w:b/>
          <w:bCs/>
        </w:rPr>
      </w:pPr>
      <w:r w:rsidRPr="00B71FB4">
        <w:rPr>
          <w:rFonts w:ascii="Times New Roman" w:hAnsi="Times New Roman" w:cs="Times New Roman"/>
          <w:b/>
          <w:bCs/>
        </w:rPr>
        <w:t>RESPUESTA Nro. 10</w:t>
      </w:r>
    </w:p>
    <w:p w14:paraId="13400D1D" w14:textId="110F6AFD" w:rsidR="006A508A" w:rsidRDefault="00A40D77" w:rsidP="000824C7">
      <w:pPr>
        <w:spacing w:after="120" w:line="240" w:lineRule="auto"/>
        <w:jc w:val="both"/>
        <w:rPr>
          <w:rFonts w:ascii="Times New Roman" w:hAnsi="Times New Roman" w:cs="Times New Roman"/>
        </w:rPr>
      </w:pPr>
      <w:r w:rsidRPr="00B71FB4">
        <w:rPr>
          <w:rFonts w:ascii="Times New Roman" w:hAnsi="Times New Roman" w:cs="Times New Roman"/>
        </w:rPr>
        <w:t xml:space="preserve">Estimado Oferente, </w:t>
      </w:r>
      <w:r w:rsidR="006A508A" w:rsidRPr="00B71FB4">
        <w:rPr>
          <w:rFonts w:ascii="Times New Roman" w:hAnsi="Times New Roman" w:cs="Times New Roman"/>
        </w:rPr>
        <w:t>favor remitirse a lo determinado en la Solicitud de Ofertas</w:t>
      </w:r>
      <w:r w:rsidR="00D1421E">
        <w:rPr>
          <w:rFonts w:ascii="Times New Roman" w:hAnsi="Times New Roman" w:cs="Times New Roman"/>
        </w:rPr>
        <w:t xml:space="preserve">, en la </w:t>
      </w:r>
      <w:r w:rsidR="00D1421E" w:rsidRPr="00B65B31">
        <w:rPr>
          <w:rFonts w:ascii="Times New Roman" w:hAnsi="Times New Roman"/>
        </w:rPr>
        <w:t>Sección VI. Requisitos de los Bienes y Servicios Conexos</w:t>
      </w:r>
      <w:r w:rsidR="00D1421E">
        <w:rPr>
          <w:rFonts w:ascii="Times New Roman" w:hAnsi="Times New Roman"/>
        </w:rPr>
        <w:t xml:space="preserve">, página 99, establece </w:t>
      </w:r>
    </w:p>
    <w:p w14:paraId="3401AAED" w14:textId="77777777" w:rsidR="00D1421E" w:rsidRPr="00D1421E" w:rsidRDefault="00D1421E" w:rsidP="00D1421E">
      <w:pPr>
        <w:numPr>
          <w:ilvl w:val="0"/>
          <w:numId w:val="5"/>
        </w:numPr>
        <w:spacing w:after="0" w:line="240" w:lineRule="auto"/>
        <w:jc w:val="both"/>
        <w:rPr>
          <w:rFonts w:ascii="Times New Roman" w:hAnsi="Times New Roman"/>
        </w:rPr>
      </w:pPr>
      <w:r w:rsidRPr="00D1421E">
        <w:rPr>
          <w:rFonts w:ascii="Times New Roman" w:hAnsi="Times New Roman"/>
        </w:rPr>
        <w:t xml:space="preserve">La logística de la transferencia será de responsabilidad del contratista (un computador para cada participante). </w:t>
      </w:r>
    </w:p>
    <w:p w14:paraId="285DDD5B" w14:textId="77777777" w:rsidR="00D1421E" w:rsidRDefault="00D1421E" w:rsidP="000824C7">
      <w:pPr>
        <w:spacing w:after="120" w:line="240" w:lineRule="auto"/>
        <w:jc w:val="both"/>
        <w:rPr>
          <w:rFonts w:ascii="Times New Roman" w:hAnsi="Times New Roman"/>
        </w:rPr>
      </w:pPr>
    </w:p>
    <w:p w14:paraId="4BC87D3A" w14:textId="50F648A7" w:rsidR="00D1421E" w:rsidRPr="00D1421E" w:rsidRDefault="00D1421E" w:rsidP="000824C7">
      <w:pPr>
        <w:spacing w:after="120" w:line="240" w:lineRule="auto"/>
        <w:jc w:val="both"/>
        <w:rPr>
          <w:rFonts w:ascii="Times New Roman" w:hAnsi="Times New Roman"/>
        </w:rPr>
      </w:pPr>
      <w:r>
        <w:rPr>
          <w:rFonts w:ascii="Times New Roman" w:hAnsi="Times New Roman"/>
        </w:rPr>
        <w:t>Por lo tanto</w:t>
      </w:r>
      <w:r w:rsidR="00257216">
        <w:rPr>
          <w:rFonts w:ascii="Times New Roman" w:hAnsi="Times New Roman"/>
        </w:rPr>
        <w:t>,</w:t>
      </w:r>
      <w:r>
        <w:rPr>
          <w:rFonts w:ascii="Times New Roman" w:hAnsi="Times New Roman"/>
        </w:rPr>
        <w:t xml:space="preserve"> el contratista será el responsable de proveer un computador para cada participante durante la transferencia de conocimientos. </w:t>
      </w:r>
    </w:p>
    <w:p w14:paraId="253380DE" w14:textId="77777777" w:rsidR="00A40D77" w:rsidRDefault="00A40D77" w:rsidP="000824C7">
      <w:pPr>
        <w:spacing w:after="120" w:line="240" w:lineRule="auto"/>
        <w:jc w:val="both"/>
        <w:rPr>
          <w:rFonts w:ascii="Times New Roman" w:hAnsi="Times New Roman" w:cs="Times New Roman"/>
          <w:b/>
          <w:bCs/>
        </w:rPr>
      </w:pPr>
    </w:p>
    <w:p w14:paraId="43EACEAB" w14:textId="07894A02" w:rsidR="008A4F7A" w:rsidRDefault="008A4F7A" w:rsidP="000824C7">
      <w:pPr>
        <w:spacing w:after="120" w:line="240" w:lineRule="auto"/>
        <w:jc w:val="both"/>
        <w:rPr>
          <w:rFonts w:ascii="Times New Roman" w:hAnsi="Times New Roman" w:cs="Times New Roman"/>
          <w:b/>
          <w:bCs/>
        </w:rPr>
      </w:pPr>
      <w:r>
        <w:rPr>
          <w:rFonts w:ascii="Times New Roman" w:hAnsi="Times New Roman" w:cs="Times New Roman"/>
          <w:b/>
          <w:bCs/>
        </w:rPr>
        <w:t>PREGUNTA Nro. 11</w:t>
      </w:r>
    </w:p>
    <w:p w14:paraId="7684372E" w14:textId="33117171" w:rsidR="008A4F7A" w:rsidRPr="008A4F7A" w:rsidRDefault="008A4F7A" w:rsidP="008A4F7A">
      <w:pPr>
        <w:spacing w:after="120" w:line="240" w:lineRule="auto"/>
        <w:jc w:val="both"/>
        <w:rPr>
          <w:rFonts w:ascii="Times New Roman" w:hAnsi="Times New Roman" w:cs="Times New Roman"/>
        </w:rPr>
      </w:pPr>
      <w:r w:rsidRPr="008A4F7A">
        <w:rPr>
          <w:rFonts w:ascii="Times New Roman" w:hAnsi="Times New Roman" w:cs="Times New Roman"/>
        </w:rPr>
        <w:t>En las bases se indica que el plazo de ejecución será de 745 días calendarios, contados</w:t>
      </w:r>
      <w:r>
        <w:rPr>
          <w:rFonts w:ascii="Times New Roman" w:hAnsi="Times New Roman" w:cs="Times New Roman"/>
        </w:rPr>
        <w:t xml:space="preserve"> </w:t>
      </w:r>
      <w:r w:rsidRPr="008A4F7A">
        <w:rPr>
          <w:rFonts w:ascii="Times New Roman" w:hAnsi="Times New Roman" w:cs="Times New Roman"/>
        </w:rPr>
        <w:t>a partir de la notificación del administrador del contrato.</w:t>
      </w:r>
    </w:p>
    <w:p w14:paraId="31AFD3A6" w14:textId="2D2BF363" w:rsidR="008A4F7A" w:rsidRPr="008A4F7A" w:rsidRDefault="008A4F7A" w:rsidP="008A4F7A">
      <w:pPr>
        <w:spacing w:after="120" w:line="240" w:lineRule="auto"/>
        <w:jc w:val="both"/>
        <w:rPr>
          <w:rFonts w:ascii="Times New Roman" w:hAnsi="Times New Roman" w:cs="Times New Roman"/>
        </w:rPr>
      </w:pPr>
      <w:r w:rsidRPr="008A4F7A">
        <w:rPr>
          <w:rFonts w:ascii="Times New Roman" w:hAnsi="Times New Roman" w:cs="Times New Roman"/>
        </w:rPr>
        <w:t>Entendemos que primero se suscribirá el contrato entre las partes, y posteriormente, el administrador del contrato realizará la notificación formal al proveedor, a partir de la cual comenzará a contarse el plazo de ejecución.</w:t>
      </w:r>
    </w:p>
    <w:p w14:paraId="76926A3A" w14:textId="458D807C" w:rsidR="008A4F7A" w:rsidRDefault="008A4F7A" w:rsidP="008A4F7A">
      <w:pPr>
        <w:spacing w:after="120" w:line="240" w:lineRule="auto"/>
        <w:jc w:val="both"/>
        <w:rPr>
          <w:rFonts w:ascii="Times New Roman" w:hAnsi="Times New Roman" w:cs="Times New Roman"/>
        </w:rPr>
      </w:pPr>
      <w:r w:rsidRPr="008A4F7A">
        <w:rPr>
          <w:rFonts w:ascii="Times New Roman" w:hAnsi="Times New Roman" w:cs="Times New Roman"/>
        </w:rPr>
        <w:t>Para los proveedores y para la institución es necesario tener un contrato firmando para iniciar el servicio que ampara este proceso.</w:t>
      </w:r>
    </w:p>
    <w:p w14:paraId="255165B9" w14:textId="28A50207" w:rsidR="008A4F7A" w:rsidRDefault="008A4F7A" w:rsidP="008A4F7A">
      <w:pPr>
        <w:spacing w:after="120" w:line="240" w:lineRule="auto"/>
        <w:jc w:val="both"/>
        <w:rPr>
          <w:rFonts w:ascii="Times New Roman" w:hAnsi="Times New Roman" w:cs="Times New Roman"/>
        </w:rPr>
      </w:pPr>
    </w:p>
    <w:p w14:paraId="3421BD27" w14:textId="044A1EEF" w:rsidR="008A4F7A" w:rsidRPr="008A4F7A" w:rsidRDefault="008A4F7A" w:rsidP="008A4F7A">
      <w:pPr>
        <w:spacing w:after="120" w:line="240" w:lineRule="auto"/>
        <w:jc w:val="both"/>
        <w:rPr>
          <w:rFonts w:ascii="Times New Roman" w:hAnsi="Times New Roman" w:cs="Times New Roman"/>
          <w:b/>
          <w:bCs/>
        </w:rPr>
      </w:pPr>
      <w:r w:rsidRPr="008A4F7A">
        <w:rPr>
          <w:rFonts w:ascii="Times New Roman" w:hAnsi="Times New Roman" w:cs="Times New Roman"/>
          <w:b/>
          <w:bCs/>
        </w:rPr>
        <w:t>RESPUESTA Nro. 11</w:t>
      </w:r>
    </w:p>
    <w:p w14:paraId="264C0D4B" w14:textId="215B6200" w:rsidR="008A4F7A" w:rsidRPr="00D1421E" w:rsidRDefault="00D1421E" w:rsidP="008A4F7A">
      <w:pPr>
        <w:spacing w:after="120" w:line="240" w:lineRule="auto"/>
        <w:jc w:val="both"/>
        <w:rPr>
          <w:rFonts w:ascii="Times New Roman" w:hAnsi="Times New Roman" w:cs="Times New Roman"/>
        </w:rPr>
      </w:pPr>
      <w:r w:rsidRPr="00D1421E">
        <w:rPr>
          <w:rFonts w:ascii="Times New Roman" w:hAnsi="Times New Roman" w:cs="Times New Roman"/>
        </w:rPr>
        <w:t>Estimado Oferente, es correcto de entendimiento.</w:t>
      </w:r>
    </w:p>
    <w:p w14:paraId="1B5065FD" w14:textId="77777777" w:rsidR="00D1421E" w:rsidRPr="008A4F7A" w:rsidRDefault="00D1421E" w:rsidP="008A4F7A">
      <w:pPr>
        <w:spacing w:after="120" w:line="240" w:lineRule="auto"/>
        <w:jc w:val="both"/>
        <w:rPr>
          <w:rFonts w:ascii="Times New Roman" w:hAnsi="Times New Roman" w:cs="Times New Roman"/>
          <w:b/>
          <w:bCs/>
        </w:rPr>
      </w:pPr>
    </w:p>
    <w:p w14:paraId="70758E91" w14:textId="1748180C" w:rsidR="008A4F7A" w:rsidRPr="00D1421E" w:rsidRDefault="008A4F7A" w:rsidP="008A4F7A">
      <w:pPr>
        <w:spacing w:after="120" w:line="240" w:lineRule="auto"/>
        <w:jc w:val="both"/>
        <w:rPr>
          <w:rFonts w:ascii="Times New Roman" w:hAnsi="Times New Roman" w:cs="Times New Roman"/>
          <w:b/>
          <w:bCs/>
        </w:rPr>
      </w:pPr>
      <w:r w:rsidRPr="00D1421E">
        <w:rPr>
          <w:rFonts w:ascii="Times New Roman" w:hAnsi="Times New Roman" w:cs="Times New Roman"/>
          <w:b/>
          <w:bCs/>
        </w:rPr>
        <w:t>PREGUNTA Nro. 12</w:t>
      </w:r>
    </w:p>
    <w:p w14:paraId="76ADE6F1" w14:textId="77777777" w:rsidR="008A4F7A" w:rsidRPr="00D1421E" w:rsidRDefault="008A4F7A" w:rsidP="008A4F7A">
      <w:pPr>
        <w:spacing w:after="120" w:line="240" w:lineRule="auto"/>
        <w:jc w:val="both"/>
        <w:rPr>
          <w:rFonts w:ascii="Times New Roman" w:hAnsi="Times New Roman" w:cs="Times New Roman"/>
        </w:rPr>
      </w:pPr>
      <w:r w:rsidRPr="00D1421E">
        <w:rPr>
          <w:rFonts w:ascii="Times New Roman" w:hAnsi="Times New Roman" w:cs="Times New Roman"/>
        </w:rPr>
        <w:lastRenderedPageBreak/>
        <w:t>Por su apoyo con información más detalla respecto a la migración como por ejemplo</w:t>
      </w:r>
    </w:p>
    <w:p w14:paraId="7166509A" w14:textId="63E9BEDE" w:rsidR="008A4F7A" w:rsidRDefault="008A4F7A" w:rsidP="008A4F7A">
      <w:pPr>
        <w:spacing w:after="120" w:line="240" w:lineRule="auto"/>
        <w:jc w:val="both"/>
        <w:rPr>
          <w:rFonts w:ascii="Times New Roman" w:hAnsi="Times New Roman" w:cs="Times New Roman"/>
        </w:rPr>
      </w:pPr>
      <w:r w:rsidRPr="00D1421E">
        <w:rPr>
          <w:rFonts w:ascii="Times New Roman" w:hAnsi="Times New Roman" w:cs="Times New Roman"/>
        </w:rPr>
        <w:t>¿Cuáles son los componentes que se necesita migrar?, ¿cantidad de proyectos, línea de código, sobre que tecnología tienen trabajados los proyectos, lenguajes de programación</w:t>
      </w:r>
    </w:p>
    <w:p w14:paraId="1C67FB52" w14:textId="77777777" w:rsidR="008A4F7A" w:rsidRDefault="008A4F7A" w:rsidP="008A4F7A">
      <w:pPr>
        <w:spacing w:after="120" w:line="240" w:lineRule="auto"/>
        <w:jc w:val="both"/>
        <w:rPr>
          <w:rFonts w:ascii="Times New Roman" w:hAnsi="Times New Roman" w:cs="Times New Roman"/>
        </w:rPr>
      </w:pPr>
    </w:p>
    <w:p w14:paraId="033E1541" w14:textId="098B081A" w:rsidR="008A4F7A" w:rsidRPr="008A4F7A" w:rsidRDefault="008A4F7A" w:rsidP="008A4F7A">
      <w:pPr>
        <w:spacing w:after="120" w:line="240" w:lineRule="auto"/>
        <w:jc w:val="both"/>
        <w:rPr>
          <w:rFonts w:ascii="Times New Roman" w:hAnsi="Times New Roman" w:cs="Times New Roman"/>
          <w:b/>
          <w:bCs/>
        </w:rPr>
      </w:pPr>
      <w:r w:rsidRPr="008A4F7A">
        <w:rPr>
          <w:rFonts w:ascii="Times New Roman" w:hAnsi="Times New Roman" w:cs="Times New Roman"/>
          <w:b/>
          <w:bCs/>
        </w:rPr>
        <w:t>RESPUESTA Nro. 12</w:t>
      </w:r>
    </w:p>
    <w:p w14:paraId="02434405" w14:textId="713236E7" w:rsidR="006A508A" w:rsidRPr="00D1421E" w:rsidRDefault="006A508A" w:rsidP="006A508A">
      <w:pPr>
        <w:spacing w:after="120" w:line="240" w:lineRule="auto"/>
        <w:jc w:val="both"/>
        <w:rPr>
          <w:rFonts w:ascii="Times New Roman" w:hAnsi="Times New Roman" w:cs="Times New Roman"/>
        </w:rPr>
      </w:pPr>
      <w:r w:rsidRPr="00D1421E">
        <w:rPr>
          <w:rFonts w:ascii="Times New Roman" w:hAnsi="Times New Roman" w:cs="Times New Roman"/>
        </w:rPr>
        <w:t>Estimado Oferente, favor remitirse a lo determinado en la Solicitud de Ofertas</w:t>
      </w:r>
      <w:r w:rsidR="00D1421E" w:rsidRPr="00D1421E">
        <w:rPr>
          <w:rFonts w:ascii="Times New Roman" w:hAnsi="Times New Roman" w:cs="Times New Roman"/>
        </w:rPr>
        <w:t>, Sección VI. Requisitos de los Bienes y Servicios Conexos, página 101</w:t>
      </w:r>
      <w:r w:rsidR="00D1421E">
        <w:rPr>
          <w:rFonts w:ascii="Times New Roman" w:hAnsi="Times New Roman" w:cs="Times New Roman"/>
        </w:rPr>
        <w:t xml:space="preserve"> </w:t>
      </w:r>
      <w:r w:rsidR="00257216">
        <w:rPr>
          <w:rFonts w:ascii="Times New Roman" w:hAnsi="Times New Roman" w:cs="Times New Roman"/>
        </w:rPr>
        <w:t xml:space="preserve">a la </w:t>
      </w:r>
      <w:r w:rsidR="00D1421E">
        <w:rPr>
          <w:rFonts w:ascii="Times New Roman" w:hAnsi="Times New Roman" w:cs="Times New Roman"/>
        </w:rPr>
        <w:t>104</w:t>
      </w:r>
      <w:r w:rsidR="00257216">
        <w:rPr>
          <w:rFonts w:ascii="Times New Roman" w:hAnsi="Times New Roman" w:cs="Times New Roman"/>
        </w:rPr>
        <w:t>.</w:t>
      </w:r>
    </w:p>
    <w:p w14:paraId="7AD2C101" w14:textId="77777777" w:rsidR="006A508A" w:rsidRDefault="006A508A" w:rsidP="008A4F7A">
      <w:pPr>
        <w:spacing w:after="120" w:line="240" w:lineRule="auto"/>
        <w:jc w:val="both"/>
        <w:rPr>
          <w:rFonts w:ascii="Times New Roman" w:hAnsi="Times New Roman" w:cs="Times New Roman"/>
          <w:b/>
          <w:bCs/>
        </w:rPr>
      </w:pPr>
    </w:p>
    <w:p w14:paraId="69AB84A2" w14:textId="6E11DDBD" w:rsidR="008A4F7A" w:rsidRPr="00774FF3" w:rsidRDefault="008A4F7A" w:rsidP="008A4F7A">
      <w:pPr>
        <w:spacing w:after="120" w:line="240" w:lineRule="auto"/>
        <w:jc w:val="both"/>
        <w:rPr>
          <w:rFonts w:ascii="Times New Roman" w:hAnsi="Times New Roman" w:cs="Times New Roman"/>
          <w:b/>
          <w:bCs/>
        </w:rPr>
      </w:pPr>
      <w:r w:rsidRPr="00774FF3">
        <w:rPr>
          <w:rFonts w:ascii="Times New Roman" w:hAnsi="Times New Roman" w:cs="Times New Roman"/>
          <w:b/>
          <w:bCs/>
        </w:rPr>
        <w:t>PREGUNTA Nro. 13</w:t>
      </w:r>
      <w:r w:rsidR="003E5D74" w:rsidRPr="00774FF3">
        <w:rPr>
          <w:rFonts w:ascii="Times New Roman" w:hAnsi="Times New Roman" w:cs="Times New Roman"/>
          <w:b/>
          <w:bCs/>
        </w:rPr>
        <w:t xml:space="preserve"> </w:t>
      </w:r>
    </w:p>
    <w:p w14:paraId="1DC37EDA" w14:textId="1223F50B" w:rsidR="008A4F7A" w:rsidRPr="00774FF3" w:rsidRDefault="008A4F7A" w:rsidP="008A4F7A">
      <w:pPr>
        <w:spacing w:after="120" w:line="240" w:lineRule="auto"/>
        <w:jc w:val="both"/>
        <w:rPr>
          <w:rFonts w:ascii="Times New Roman" w:hAnsi="Times New Roman" w:cs="Times New Roman"/>
        </w:rPr>
      </w:pPr>
      <w:r w:rsidRPr="00774FF3">
        <w:rPr>
          <w:rFonts w:ascii="Times New Roman" w:hAnsi="Times New Roman" w:cs="Times New Roman"/>
        </w:rPr>
        <w:t>La licitación solicita una implementación on premise. Entendemos que la infraestructura</w:t>
      </w:r>
      <w:r w:rsidR="00A5476D">
        <w:rPr>
          <w:rFonts w:ascii="Times New Roman" w:hAnsi="Times New Roman" w:cs="Times New Roman"/>
        </w:rPr>
        <w:t xml:space="preserve"> </w:t>
      </w:r>
      <w:r w:rsidRPr="00774FF3">
        <w:rPr>
          <w:rFonts w:ascii="Times New Roman" w:hAnsi="Times New Roman" w:cs="Times New Roman"/>
        </w:rPr>
        <w:t>de equipamiento será provista por el SRI. Por lo tanto, es necesario que el SRI proporcione, en la etapa de presentación de la oferta, la información correspondiente a la infraestructura tecnológica disponible.</w:t>
      </w:r>
    </w:p>
    <w:p w14:paraId="2B8E428B" w14:textId="0EEC1DCF" w:rsidR="008A4F7A" w:rsidRPr="00774FF3" w:rsidRDefault="008A4F7A" w:rsidP="008A4F7A">
      <w:pPr>
        <w:spacing w:after="120" w:line="240" w:lineRule="auto"/>
        <w:jc w:val="both"/>
        <w:rPr>
          <w:rFonts w:ascii="Times New Roman" w:hAnsi="Times New Roman" w:cs="Times New Roman"/>
        </w:rPr>
      </w:pPr>
      <w:r w:rsidRPr="00774FF3">
        <w:rPr>
          <w:rFonts w:ascii="Times New Roman" w:hAnsi="Times New Roman" w:cs="Times New Roman"/>
        </w:rPr>
        <w:t>Adicionalmente, es responsabilidad del proveedor incluir, como parte de la oferta técnica, la documentación relacionada con los requerimientos de infraestructura necesarios para la implementación, de acuerdo con lo establecido en los términos de la licitación.</w:t>
      </w:r>
    </w:p>
    <w:p w14:paraId="6994F65D" w14:textId="0B9BA1E5" w:rsidR="008A4F7A" w:rsidRDefault="008A4F7A" w:rsidP="008A4F7A">
      <w:pPr>
        <w:spacing w:after="120" w:line="240" w:lineRule="auto"/>
        <w:jc w:val="both"/>
        <w:rPr>
          <w:rFonts w:ascii="Times New Roman" w:hAnsi="Times New Roman" w:cs="Times New Roman"/>
        </w:rPr>
      </w:pPr>
      <w:r w:rsidRPr="00774FF3">
        <w:rPr>
          <w:rFonts w:ascii="Times New Roman" w:hAnsi="Times New Roman" w:cs="Times New Roman"/>
        </w:rPr>
        <w:t>Por favor aclarar o ratificar nuestro entendimiento.</w:t>
      </w:r>
    </w:p>
    <w:p w14:paraId="244F4E12" w14:textId="77777777" w:rsidR="008A4F7A" w:rsidRDefault="008A4F7A" w:rsidP="008A4F7A">
      <w:pPr>
        <w:spacing w:after="120" w:line="240" w:lineRule="auto"/>
        <w:jc w:val="both"/>
        <w:rPr>
          <w:rFonts w:ascii="Times New Roman" w:hAnsi="Times New Roman" w:cs="Times New Roman"/>
        </w:rPr>
      </w:pPr>
    </w:p>
    <w:p w14:paraId="7E554110" w14:textId="3C714069" w:rsidR="008A4F7A" w:rsidRPr="008A4F7A" w:rsidRDefault="008A4F7A" w:rsidP="008A4F7A">
      <w:pPr>
        <w:spacing w:after="120" w:line="240" w:lineRule="auto"/>
        <w:jc w:val="both"/>
        <w:rPr>
          <w:rFonts w:ascii="Times New Roman" w:hAnsi="Times New Roman" w:cs="Times New Roman"/>
          <w:b/>
          <w:bCs/>
        </w:rPr>
      </w:pPr>
      <w:r w:rsidRPr="008A4F7A">
        <w:rPr>
          <w:rFonts w:ascii="Times New Roman" w:hAnsi="Times New Roman" w:cs="Times New Roman"/>
          <w:b/>
          <w:bCs/>
        </w:rPr>
        <w:t>RESPUESTA Nro. 13</w:t>
      </w:r>
    </w:p>
    <w:p w14:paraId="1A48EDF4" w14:textId="79C3C9E5" w:rsidR="00560F50" w:rsidRDefault="0047496F" w:rsidP="00560F50">
      <w:pPr>
        <w:spacing w:after="120" w:line="240" w:lineRule="auto"/>
        <w:jc w:val="both"/>
        <w:rPr>
          <w:rFonts w:ascii="Times New Roman" w:hAnsi="Times New Roman" w:cs="Times New Roman"/>
        </w:rPr>
      </w:pPr>
      <w:r w:rsidRPr="006E33F3">
        <w:rPr>
          <w:rFonts w:ascii="Times New Roman" w:hAnsi="Times New Roman" w:cs="Times New Roman"/>
        </w:rPr>
        <w:t xml:space="preserve">Estimado Oferente, </w:t>
      </w:r>
      <w:r w:rsidR="00257216">
        <w:rPr>
          <w:rFonts w:ascii="Times New Roman" w:hAnsi="Times New Roman" w:cs="Times New Roman"/>
        </w:rPr>
        <w:t>con relación a</w:t>
      </w:r>
      <w:r w:rsidR="006E33F3">
        <w:rPr>
          <w:rFonts w:ascii="Times New Roman" w:hAnsi="Times New Roman" w:cs="Times New Roman"/>
        </w:rPr>
        <w:t xml:space="preserve"> la infraestructura que dispone el SRI, </w:t>
      </w:r>
      <w:r w:rsidR="00560F50" w:rsidRPr="006E33F3">
        <w:rPr>
          <w:rFonts w:ascii="Times New Roman" w:hAnsi="Times New Roman" w:cs="Times New Roman"/>
        </w:rPr>
        <w:t xml:space="preserve">favor remitirse a lo determinado en la Solicitud de Ofertas </w:t>
      </w:r>
      <w:r w:rsidR="006E33F3" w:rsidRPr="006E33F3">
        <w:rPr>
          <w:rFonts w:ascii="Times New Roman" w:hAnsi="Times New Roman" w:cs="Times New Roman"/>
        </w:rPr>
        <w:t>en la</w:t>
      </w:r>
      <w:r w:rsidR="006E33F3">
        <w:rPr>
          <w:rFonts w:ascii="Times New Roman" w:hAnsi="Times New Roman" w:cs="Times New Roman"/>
        </w:rPr>
        <w:t xml:space="preserve"> </w:t>
      </w:r>
      <w:r w:rsidR="006E33F3" w:rsidRPr="006E33F3">
        <w:rPr>
          <w:rFonts w:ascii="Times New Roman" w:hAnsi="Times New Roman" w:cs="Times New Roman"/>
        </w:rPr>
        <w:t>Sección VI. Requisitos de los Bienes y Servicios Conexos</w:t>
      </w:r>
      <w:r w:rsidR="006E33F3">
        <w:rPr>
          <w:rFonts w:ascii="Times New Roman" w:hAnsi="Times New Roman" w:cs="Times New Roman"/>
        </w:rPr>
        <w:t xml:space="preserve">, página 97 y 98 </w:t>
      </w:r>
      <w:r w:rsidR="006E33F3" w:rsidRPr="00257216">
        <w:rPr>
          <w:rFonts w:ascii="Times New Roman" w:hAnsi="Times New Roman" w:cs="Times New Roman"/>
          <w:i/>
          <w:iCs/>
        </w:rPr>
        <w:t>“ambiente de producción, ambiente de pruebas y esquema de base de datos”.</w:t>
      </w:r>
    </w:p>
    <w:p w14:paraId="5E45A0E1" w14:textId="4137E30A" w:rsidR="006E33F3" w:rsidRPr="006E33F3" w:rsidRDefault="006E33F3" w:rsidP="00560F50">
      <w:pPr>
        <w:spacing w:after="120" w:line="240" w:lineRule="auto"/>
        <w:jc w:val="both"/>
        <w:rPr>
          <w:rFonts w:ascii="Times New Roman" w:hAnsi="Times New Roman" w:cs="Times New Roman"/>
        </w:rPr>
      </w:pPr>
      <w:r>
        <w:rPr>
          <w:rFonts w:ascii="Times New Roman" w:hAnsi="Times New Roman" w:cs="Times New Roman"/>
        </w:rPr>
        <w:t xml:space="preserve">Respecto a la consulta relacionada a los </w:t>
      </w:r>
      <w:r w:rsidRPr="00774FF3">
        <w:rPr>
          <w:rFonts w:ascii="Times New Roman" w:hAnsi="Times New Roman" w:cs="Times New Roman"/>
        </w:rPr>
        <w:t>requerimientos de infraestructura necesarios para la implementación</w:t>
      </w:r>
      <w:r>
        <w:rPr>
          <w:rFonts w:ascii="Times New Roman" w:hAnsi="Times New Roman" w:cs="Times New Roman"/>
        </w:rPr>
        <w:t xml:space="preserve">, es correcto su entendimiento. </w:t>
      </w:r>
    </w:p>
    <w:p w14:paraId="7ADD6129" w14:textId="77777777" w:rsidR="00560F50" w:rsidRDefault="00560F50" w:rsidP="00560F50">
      <w:pPr>
        <w:spacing w:after="120" w:line="240" w:lineRule="auto"/>
        <w:jc w:val="both"/>
        <w:rPr>
          <w:rFonts w:ascii="Times New Roman" w:hAnsi="Times New Roman" w:cs="Times New Roman"/>
          <w:b/>
          <w:bCs/>
        </w:rPr>
      </w:pPr>
    </w:p>
    <w:p w14:paraId="3A25CD0C" w14:textId="2F2DFB9B" w:rsidR="008A4F7A" w:rsidRPr="006E33F3" w:rsidRDefault="008A4F7A" w:rsidP="008A4F7A">
      <w:pPr>
        <w:spacing w:after="120" w:line="240" w:lineRule="auto"/>
        <w:jc w:val="both"/>
        <w:rPr>
          <w:rFonts w:ascii="Times New Roman" w:hAnsi="Times New Roman" w:cs="Times New Roman"/>
          <w:b/>
          <w:bCs/>
        </w:rPr>
      </w:pPr>
      <w:r w:rsidRPr="006E33F3">
        <w:rPr>
          <w:rFonts w:ascii="Times New Roman" w:hAnsi="Times New Roman" w:cs="Times New Roman"/>
          <w:b/>
          <w:bCs/>
        </w:rPr>
        <w:t>PREGUNTA Nro. 14</w:t>
      </w:r>
    </w:p>
    <w:p w14:paraId="20BB2610" w14:textId="09116184" w:rsidR="008A4F7A" w:rsidRPr="006E33F3" w:rsidRDefault="008A4F7A" w:rsidP="008A4F7A">
      <w:pPr>
        <w:spacing w:after="120" w:line="240" w:lineRule="auto"/>
        <w:jc w:val="both"/>
        <w:rPr>
          <w:rFonts w:ascii="Times New Roman" w:hAnsi="Times New Roman" w:cs="Times New Roman"/>
        </w:rPr>
      </w:pPr>
      <w:r w:rsidRPr="006E33F3">
        <w:rPr>
          <w:rFonts w:ascii="Times New Roman" w:hAnsi="Times New Roman" w:cs="Times New Roman"/>
        </w:rPr>
        <w:t>En caso de que, durante el proceso de migración, no sea posible realizar ciertas acciones debido a la antigüedad de los sistemas o problemas de compatibilidad, entendemos que el SRI aceptará dicha limitación y considerará justificada la imposibilidad de migración en esos casos</w:t>
      </w:r>
    </w:p>
    <w:p w14:paraId="1A5A068A" w14:textId="77777777" w:rsidR="008A4F7A" w:rsidRPr="006E33F3" w:rsidRDefault="008A4F7A" w:rsidP="008A4F7A">
      <w:pPr>
        <w:spacing w:after="120" w:line="240" w:lineRule="auto"/>
        <w:jc w:val="both"/>
        <w:rPr>
          <w:rFonts w:ascii="Times New Roman" w:hAnsi="Times New Roman" w:cs="Times New Roman"/>
        </w:rPr>
      </w:pPr>
    </w:p>
    <w:p w14:paraId="100B7434" w14:textId="6EA5DB0F" w:rsidR="008A4F7A" w:rsidRPr="006E33F3" w:rsidRDefault="008A4F7A" w:rsidP="008A4F7A">
      <w:pPr>
        <w:spacing w:after="120" w:line="240" w:lineRule="auto"/>
        <w:jc w:val="both"/>
        <w:rPr>
          <w:rFonts w:ascii="Times New Roman" w:hAnsi="Times New Roman" w:cs="Times New Roman"/>
          <w:b/>
          <w:bCs/>
        </w:rPr>
      </w:pPr>
      <w:r w:rsidRPr="006E33F3">
        <w:rPr>
          <w:rFonts w:ascii="Times New Roman" w:hAnsi="Times New Roman" w:cs="Times New Roman"/>
          <w:b/>
          <w:bCs/>
        </w:rPr>
        <w:t>RESPUESTA Nro. 14</w:t>
      </w:r>
    </w:p>
    <w:p w14:paraId="6152E752" w14:textId="77777777" w:rsidR="008F63FD" w:rsidRDefault="008546A0" w:rsidP="008A4F7A">
      <w:pPr>
        <w:spacing w:after="120" w:line="240" w:lineRule="auto"/>
        <w:jc w:val="both"/>
        <w:rPr>
          <w:rFonts w:ascii="Times New Roman" w:hAnsi="Times New Roman" w:cs="Times New Roman"/>
        </w:rPr>
      </w:pPr>
      <w:r w:rsidRPr="006E33F3">
        <w:rPr>
          <w:rFonts w:ascii="Times New Roman" w:hAnsi="Times New Roman" w:cs="Times New Roman"/>
        </w:rPr>
        <w:t xml:space="preserve">Estimado Oferente, </w:t>
      </w:r>
      <w:r w:rsidR="008F63FD">
        <w:rPr>
          <w:rFonts w:ascii="Times New Roman" w:hAnsi="Times New Roman" w:cs="Times New Roman"/>
        </w:rPr>
        <w:t>no es correcto su entendimiento.</w:t>
      </w:r>
    </w:p>
    <w:p w14:paraId="3AADB6D8" w14:textId="6D89B2AF" w:rsidR="006B270E" w:rsidRPr="006E33F3" w:rsidRDefault="008F63FD" w:rsidP="008A4F7A">
      <w:pPr>
        <w:spacing w:after="120" w:line="240" w:lineRule="auto"/>
        <w:jc w:val="both"/>
        <w:rPr>
          <w:rFonts w:ascii="Times New Roman" w:hAnsi="Times New Roman" w:cs="Times New Roman"/>
        </w:rPr>
      </w:pPr>
      <w:r>
        <w:rPr>
          <w:rFonts w:ascii="Times New Roman" w:hAnsi="Times New Roman" w:cs="Times New Roman"/>
        </w:rPr>
        <w:t>Es responsabilidad del contratista cumplir con todo</w:t>
      </w:r>
      <w:r w:rsidR="00867C3E">
        <w:rPr>
          <w:rFonts w:ascii="Times New Roman" w:hAnsi="Times New Roman" w:cs="Times New Roman"/>
        </w:rPr>
        <w:t>s</w:t>
      </w:r>
      <w:r>
        <w:rPr>
          <w:rFonts w:ascii="Times New Roman" w:hAnsi="Times New Roman" w:cs="Times New Roman"/>
        </w:rPr>
        <w:t xml:space="preserve"> los requerimientos establecidos en la S</w:t>
      </w:r>
      <w:r w:rsidR="00867C3E">
        <w:rPr>
          <w:rFonts w:ascii="Times New Roman" w:hAnsi="Times New Roman" w:cs="Times New Roman"/>
        </w:rPr>
        <w:t>olicitud de Ofertas.</w:t>
      </w:r>
    </w:p>
    <w:p w14:paraId="5F3150FE" w14:textId="77777777" w:rsidR="008546A0" w:rsidRPr="00F23023" w:rsidRDefault="008546A0" w:rsidP="008A4F7A">
      <w:pPr>
        <w:spacing w:after="120" w:line="240" w:lineRule="auto"/>
        <w:jc w:val="both"/>
        <w:rPr>
          <w:rFonts w:ascii="Times New Roman" w:hAnsi="Times New Roman" w:cs="Times New Roman"/>
          <w:b/>
          <w:bCs/>
        </w:rPr>
      </w:pPr>
    </w:p>
    <w:p w14:paraId="5FE419BF" w14:textId="064A7B64" w:rsidR="008A4F7A" w:rsidRPr="001419FA" w:rsidRDefault="008A4F7A" w:rsidP="008A4F7A">
      <w:pPr>
        <w:spacing w:after="120" w:line="240" w:lineRule="auto"/>
        <w:jc w:val="both"/>
        <w:rPr>
          <w:rFonts w:ascii="Times New Roman" w:hAnsi="Times New Roman" w:cs="Times New Roman"/>
          <w:b/>
          <w:bCs/>
        </w:rPr>
      </w:pPr>
      <w:r w:rsidRPr="001419FA">
        <w:rPr>
          <w:rFonts w:ascii="Times New Roman" w:hAnsi="Times New Roman" w:cs="Times New Roman"/>
          <w:b/>
          <w:bCs/>
        </w:rPr>
        <w:t>PREGUNTA Nro. 15</w:t>
      </w:r>
    </w:p>
    <w:p w14:paraId="3F7EF97C" w14:textId="77777777" w:rsidR="008A4F7A" w:rsidRPr="001419FA" w:rsidRDefault="008A4F7A" w:rsidP="008A4F7A">
      <w:pPr>
        <w:spacing w:after="120" w:line="240" w:lineRule="auto"/>
        <w:jc w:val="both"/>
        <w:rPr>
          <w:rFonts w:ascii="Times New Roman" w:hAnsi="Times New Roman" w:cs="Times New Roman"/>
        </w:rPr>
      </w:pPr>
      <w:r w:rsidRPr="001419FA">
        <w:rPr>
          <w:rFonts w:ascii="Times New Roman" w:hAnsi="Times New Roman" w:cs="Times New Roman"/>
        </w:rPr>
        <w:t>En las bases el SRI solicita:</w:t>
      </w:r>
    </w:p>
    <w:p w14:paraId="1470EBEA" w14:textId="4E1D7BDE" w:rsidR="008A4F7A" w:rsidRPr="001419FA" w:rsidRDefault="008A4F7A" w:rsidP="008A4F7A">
      <w:pPr>
        <w:spacing w:after="120" w:line="240" w:lineRule="auto"/>
        <w:jc w:val="both"/>
        <w:rPr>
          <w:rFonts w:ascii="Times New Roman" w:hAnsi="Times New Roman" w:cs="Times New Roman"/>
          <w:i/>
          <w:iCs/>
        </w:rPr>
      </w:pPr>
      <w:r w:rsidRPr="001419FA">
        <w:rPr>
          <w:rFonts w:ascii="Times New Roman" w:hAnsi="Times New Roman" w:cs="Times New Roman"/>
          <w:b/>
          <w:bCs/>
          <w:i/>
          <w:iCs/>
        </w:rPr>
        <w:t>• El contratista deberá entregar un plan de respaldos y recuperación de desastres, el cual será revisado y aprobado por el Administrador del Contrato en la fase de Implementación /migración/pruebas:</w:t>
      </w:r>
    </w:p>
    <w:p w14:paraId="4266D78B" w14:textId="2F661BCF" w:rsidR="008A4F7A" w:rsidRPr="001419FA" w:rsidRDefault="008A4F7A" w:rsidP="008A4F7A">
      <w:pPr>
        <w:spacing w:after="120" w:line="240" w:lineRule="auto"/>
        <w:jc w:val="both"/>
        <w:rPr>
          <w:rFonts w:ascii="Times New Roman" w:hAnsi="Times New Roman" w:cs="Times New Roman"/>
        </w:rPr>
      </w:pPr>
      <w:r w:rsidRPr="001419FA">
        <w:rPr>
          <w:rFonts w:ascii="Times New Roman" w:hAnsi="Times New Roman" w:cs="Times New Roman"/>
        </w:rPr>
        <w:t>Solicitamos por favor aclarar si aplica solamente a la herramienta o también al ambiente virtual e integraciones con otras aplicaciones del cliente, queremos entender el alcance.</w:t>
      </w:r>
    </w:p>
    <w:p w14:paraId="1553121D" w14:textId="77777777" w:rsidR="00F23023" w:rsidRPr="001419FA" w:rsidRDefault="00F23023" w:rsidP="008A4F7A">
      <w:pPr>
        <w:spacing w:after="120" w:line="240" w:lineRule="auto"/>
        <w:jc w:val="both"/>
        <w:rPr>
          <w:rFonts w:ascii="Times New Roman" w:hAnsi="Times New Roman" w:cs="Times New Roman"/>
        </w:rPr>
      </w:pPr>
    </w:p>
    <w:p w14:paraId="7BF39B71" w14:textId="6E7A54B3" w:rsidR="00F23023" w:rsidRPr="001419FA" w:rsidRDefault="00F23023" w:rsidP="008A4F7A">
      <w:pPr>
        <w:spacing w:after="120" w:line="240" w:lineRule="auto"/>
        <w:jc w:val="both"/>
        <w:rPr>
          <w:rFonts w:ascii="Times New Roman" w:hAnsi="Times New Roman" w:cs="Times New Roman"/>
          <w:b/>
          <w:bCs/>
        </w:rPr>
      </w:pPr>
      <w:r w:rsidRPr="001419FA">
        <w:rPr>
          <w:rFonts w:ascii="Times New Roman" w:hAnsi="Times New Roman" w:cs="Times New Roman"/>
          <w:b/>
          <w:bCs/>
        </w:rPr>
        <w:t>RESPUESTA Nro. 15</w:t>
      </w:r>
    </w:p>
    <w:p w14:paraId="16451D76" w14:textId="3D908A74" w:rsidR="001419FA" w:rsidRDefault="00947ABC" w:rsidP="008A4F7A">
      <w:pPr>
        <w:spacing w:after="120" w:line="240" w:lineRule="auto"/>
        <w:jc w:val="both"/>
        <w:rPr>
          <w:rFonts w:ascii="Times New Roman" w:hAnsi="Times New Roman" w:cs="Times New Roman"/>
        </w:rPr>
      </w:pPr>
      <w:r w:rsidRPr="001419FA">
        <w:rPr>
          <w:rFonts w:ascii="Times New Roman" w:hAnsi="Times New Roman" w:cs="Times New Roman"/>
        </w:rPr>
        <w:t>Estimado Oferente, el p</w:t>
      </w:r>
      <w:r w:rsidR="00E47DE2" w:rsidRPr="001419FA">
        <w:rPr>
          <w:rFonts w:ascii="Times New Roman" w:hAnsi="Times New Roman" w:cs="Times New Roman"/>
        </w:rPr>
        <w:t>l</w:t>
      </w:r>
      <w:r w:rsidRPr="001419FA">
        <w:rPr>
          <w:rFonts w:ascii="Times New Roman" w:hAnsi="Times New Roman" w:cs="Times New Roman"/>
        </w:rPr>
        <w:t xml:space="preserve">an de respaldos y recuperación deberá ser en base a todos los componentes que intervienen en la solución. </w:t>
      </w:r>
      <w:r w:rsidR="008546A0" w:rsidRPr="001419FA">
        <w:rPr>
          <w:rFonts w:ascii="Times New Roman" w:hAnsi="Times New Roman" w:cs="Times New Roman"/>
        </w:rPr>
        <w:t>Favor remitirse a lo determinado en la Solicitud de Ofertas</w:t>
      </w:r>
      <w:r w:rsidR="001419FA" w:rsidRPr="001419FA">
        <w:rPr>
          <w:rFonts w:ascii="Times New Roman" w:hAnsi="Times New Roman" w:cs="Times New Roman"/>
        </w:rPr>
        <w:t xml:space="preserve"> en la Sección VI. Requisitos de los Bienes y Servicios Conexos, página 99</w:t>
      </w:r>
      <w:r w:rsidR="001419FA">
        <w:rPr>
          <w:rFonts w:ascii="Times New Roman" w:hAnsi="Times New Roman" w:cs="Times New Roman"/>
        </w:rPr>
        <w:t>.</w:t>
      </w:r>
    </w:p>
    <w:p w14:paraId="1EFAAD74" w14:textId="77777777" w:rsidR="001419FA" w:rsidRPr="00F23023" w:rsidRDefault="001419FA" w:rsidP="008A4F7A">
      <w:pPr>
        <w:spacing w:after="120" w:line="240" w:lineRule="auto"/>
        <w:jc w:val="both"/>
        <w:rPr>
          <w:rFonts w:ascii="Times New Roman" w:hAnsi="Times New Roman" w:cs="Times New Roman"/>
          <w:b/>
          <w:bCs/>
        </w:rPr>
      </w:pPr>
    </w:p>
    <w:p w14:paraId="1A349819" w14:textId="24A8CE8C" w:rsidR="00F23023" w:rsidRPr="00431753" w:rsidRDefault="00F23023" w:rsidP="008A4F7A">
      <w:pPr>
        <w:spacing w:after="120" w:line="240" w:lineRule="auto"/>
        <w:jc w:val="both"/>
        <w:rPr>
          <w:rFonts w:ascii="Times New Roman" w:hAnsi="Times New Roman" w:cs="Times New Roman"/>
          <w:b/>
          <w:bCs/>
        </w:rPr>
      </w:pPr>
      <w:r w:rsidRPr="00431753">
        <w:rPr>
          <w:rFonts w:ascii="Times New Roman" w:hAnsi="Times New Roman" w:cs="Times New Roman"/>
          <w:b/>
          <w:bCs/>
        </w:rPr>
        <w:t>PREGUNTA Nro. 16</w:t>
      </w:r>
    </w:p>
    <w:p w14:paraId="2D59B37E" w14:textId="14FEE55F" w:rsidR="00F23023" w:rsidRPr="00431753" w:rsidRDefault="00F23023" w:rsidP="00F23023">
      <w:pPr>
        <w:spacing w:after="120" w:line="240" w:lineRule="auto"/>
        <w:jc w:val="both"/>
        <w:rPr>
          <w:rFonts w:ascii="Times New Roman" w:hAnsi="Times New Roman" w:cs="Times New Roman"/>
        </w:rPr>
      </w:pPr>
      <w:r w:rsidRPr="00431753">
        <w:rPr>
          <w:rFonts w:ascii="Times New Roman" w:hAnsi="Times New Roman" w:cs="Times New Roman"/>
        </w:rPr>
        <w:t xml:space="preserve">Solicitamos atentamente se pueda </w:t>
      </w:r>
      <w:r w:rsidRPr="00431753">
        <w:rPr>
          <w:rFonts w:ascii="Times New Roman" w:hAnsi="Times New Roman" w:cs="Times New Roman"/>
          <w:b/>
          <w:bCs/>
        </w:rPr>
        <w:t>aclarar o ratificar nuestro entendimiento</w:t>
      </w:r>
      <w:r w:rsidRPr="00431753">
        <w:rPr>
          <w:rFonts w:ascii="Times New Roman" w:hAnsi="Times New Roman" w:cs="Times New Roman"/>
        </w:rPr>
        <w:t xml:space="preserve"> en relación con la transferencia de conocimientos establecida en la licitación.</w:t>
      </w:r>
    </w:p>
    <w:p w14:paraId="7744F64E" w14:textId="3D0328E9" w:rsidR="00F23023" w:rsidRPr="00431753" w:rsidRDefault="00F23023" w:rsidP="00F23023">
      <w:pPr>
        <w:spacing w:after="120" w:line="240" w:lineRule="auto"/>
        <w:jc w:val="both"/>
        <w:rPr>
          <w:rFonts w:ascii="Times New Roman" w:hAnsi="Times New Roman" w:cs="Times New Roman"/>
        </w:rPr>
      </w:pPr>
      <w:r w:rsidRPr="00431753">
        <w:rPr>
          <w:rFonts w:ascii="Times New Roman" w:hAnsi="Times New Roman" w:cs="Times New Roman"/>
        </w:rPr>
        <w:t xml:space="preserve">Entendemos que dicha capacitación será impartida a un total de </w:t>
      </w:r>
      <w:r w:rsidRPr="00431753">
        <w:rPr>
          <w:rFonts w:ascii="Times New Roman" w:hAnsi="Times New Roman" w:cs="Times New Roman"/>
          <w:b/>
          <w:bCs/>
        </w:rPr>
        <w:t>50 personas</w:t>
      </w:r>
      <w:r w:rsidRPr="00431753">
        <w:rPr>
          <w:rFonts w:ascii="Times New Roman" w:hAnsi="Times New Roman" w:cs="Times New Roman"/>
        </w:rPr>
        <w:t xml:space="preserve">, distribuidas en </w:t>
      </w:r>
      <w:r w:rsidRPr="00431753">
        <w:rPr>
          <w:rFonts w:ascii="Times New Roman" w:hAnsi="Times New Roman" w:cs="Times New Roman"/>
          <w:b/>
          <w:bCs/>
        </w:rPr>
        <w:t>4 grupos</w:t>
      </w:r>
      <w:r w:rsidRPr="00431753">
        <w:rPr>
          <w:rFonts w:ascii="Times New Roman" w:hAnsi="Times New Roman" w:cs="Times New Roman"/>
        </w:rPr>
        <w:t xml:space="preserve">, y que las sesiones se llevarán a cabo de manera </w:t>
      </w:r>
      <w:r w:rsidRPr="00431753">
        <w:rPr>
          <w:rFonts w:ascii="Times New Roman" w:hAnsi="Times New Roman" w:cs="Times New Roman"/>
          <w:b/>
          <w:bCs/>
        </w:rPr>
        <w:t>consecutiva</w:t>
      </w:r>
      <w:r w:rsidRPr="00431753">
        <w:rPr>
          <w:rFonts w:ascii="Times New Roman" w:hAnsi="Times New Roman" w:cs="Times New Roman"/>
        </w:rPr>
        <w:t>; es decir, una vez finalizada la capacitación de un grupo, se iniciará la del siguiente, y así sucesivamente hasta completar todos los grupos.</w:t>
      </w:r>
    </w:p>
    <w:p w14:paraId="26A38D75" w14:textId="2BA9FDE8" w:rsidR="00F23023" w:rsidRPr="00431753" w:rsidRDefault="00F23023" w:rsidP="00F23023">
      <w:pPr>
        <w:spacing w:after="120" w:line="240" w:lineRule="auto"/>
        <w:jc w:val="both"/>
        <w:rPr>
          <w:rFonts w:ascii="Times New Roman" w:hAnsi="Times New Roman" w:cs="Times New Roman"/>
        </w:rPr>
      </w:pPr>
      <w:r w:rsidRPr="00431753">
        <w:rPr>
          <w:rFonts w:ascii="Times New Roman" w:hAnsi="Times New Roman" w:cs="Times New Roman"/>
        </w:rPr>
        <w:t>Agradeceremos su confirmación o corrección sobre este punto</w:t>
      </w:r>
    </w:p>
    <w:p w14:paraId="672229C1" w14:textId="77777777" w:rsidR="00F23023" w:rsidRPr="00431753" w:rsidRDefault="00F23023" w:rsidP="008A4F7A">
      <w:pPr>
        <w:spacing w:after="120" w:line="240" w:lineRule="auto"/>
        <w:jc w:val="both"/>
        <w:rPr>
          <w:rFonts w:ascii="Times New Roman" w:hAnsi="Times New Roman" w:cs="Times New Roman"/>
        </w:rPr>
      </w:pPr>
    </w:p>
    <w:p w14:paraId="60A16F46" w14:textId="1DD8A435" w:rsidR="00F23023" w:rsidRPr="00431753" w:rsidRDefault="00F23023" w:rsidP="008A4F7A">
      <w:pPr>
        <w:spacing w:after="120" w:line="240" w:lineRule="auto"/>
        <w:jc w:val="both"/>
        <w:rPr>
          <w:rFonts w:ascii="Times New Roman" w:hAnsi="Times New Roman" w:cs="Times New Roman"/>
          <w:b/>
          <w:bCs/>
        </w:rPr>
      </w:pPr>
      <w:r w:rsidRPr="00431753">
        <w:rPr>
          <w:rFonts w:ascii="Times New Roman" w:hAnsi="Times New Roman" w:cs="Times New Roman"/>
          <w:b/>
          <w:bCs/>
        </w:rPr>
        <w:t>RESPUESTA Nro. 16</w:t>
      </w:r>
    </w:p>
    <w:p w14:paraId="54BB527C" w14:textId="7A21C728" w:rsidR="00A71A23" w:rsidRPr="00431753" w:rsidRDefault="00947ABC" w:rsidP="00947ABC">
      <w:pPr>
        <w:spacing w:after="120" w:line="240" w:lineRule="auto"/>
        <w:jc w:val="both"/>
        <w:rPr>
          <w:rFonts w:ascii="Times New Roman" w:hAnsi="Times New Roman" w:cs="Times New Roman"/>
        </w:rPr>
      </w:pPr>
      <w:r w:rsidRPr="00431753">
        <w:rPr>
          <w:rFonts w:ascii="Times New Roman" w:hAnsi="Times New Roman" w:cs="Times New Roman"/>
        </w:rPr>
        <w:t>Estimado Oferent</w:t>
      </w:r>
      <w:r w:rsidR="00A71A23" w:rsidRPr="00431753">
        <w:rPr>
          <w:rFonts w:ascii="Times New Roman" w:hAnsi="Times New Roman" w:cs="Times New Roman"/>
        </w:rPr>
        <w:t xml:space="preserve">e, </w:t>
      </w:r>
      <w:r w:rsidR="00A204B3">
        <w:rPr>
          <w:rFonts w:ascii="Times New Roman" w:hAnsi="Times New Roman" w:cs="Times New Roman"/>
        </w:rPr>
        <w:t>el contratista será responsable de organizar la transferencia de conocimientos</w:t>
      </w:r>
      <w:r w:rsidR="00257216">
        <w:rPr>
          <w:rFonts w:ascii="Times New Roman" w:hAnsi="Times New Roman" w:cs="Times New Roman"/>
        </w:rPr>
        <w:t xml:space="preserve">, </w:t>
      </w:r>
      <w:r w:rsidR="00A204B3">
        <w:rPr>
          <w:rFonts w:ascii="Times New Roman" w:hAnsi="Times New Roman" w:cs="Times New Roman"/>
        </w:rPr>
        <w:t xml:space="preserve">siempre que se cumpla con los parámetros y el plazo establecido en la Solicitud de Ofertas. Adicionalmente, </w:t>
      </w:r>
      <w:r w:rsidR="00431753" w:rsidRPr="00431753">
        <w:rPr>
          <w:rFonts w:ascii="Times New Roman" w:hAnsi="Times New Roman" w:cs="Times New Roman"/>
        </w:rPr>
        <w:t xml:space="preserve">favor remitirse al Boletín de Enmienda Nro. 1, </w:t>
      </w:r>
      <w:r w:rsidR="00A204B3">
        <w:rPr>
          <w:rFonts w:ascii="Times New Roman" w:hAnsi="Times New Roman" w:cs="Times New Roman"/>
        </w:rPr>
        <w:t>E</w:t>
      </w:r>
      <w:r w:rsidR="00431753" w:rsidRPr="00431753">
        <w:rPr>
          <w:rFonts w:ascii="Times New Roman" w:hAnsi="Times New Roman" w:cs="Times New Roman"/>
        </w:rPr>
        <w:t>nmienda</w:t>
      </w:r>
      <w:r w:rsidR="00B77BD4">
        <w:rPr>
          <w:rFonts w:ascii="Times New Roman" w:hAnsi="Times New Roman" w:cs="Times New Roman"/>
        </w:rPr>
        <w:t xml:space="preserve"> Nro.</w:t>
      </w:r>
      <w:r w:rsidR="00431753" w:rsidRPr="00431753">
        <w:rPr>
          <w:rFonts w:ascii="Times New Roman" w:hAnsi="Times New Roman" w:cs="Times New Roman"/>
        </w:rPr>
        <w:t xml:space="preserve"> 1 </w:t>
      </w:r>
      <w:r w:rsidR="00B77BD4">
        <w:rPr>
          <w:rFonts w:ascii="Times New Roman" w:hAnsi="Times New Roman" w:cs="Times New Roman"/>
        </w:rPr>
        <w:t xml:space="preserve">y Enmienda Nro.2 </w:t>
      </w:r>
    </w:p>
    <w:p w14:paraId="39C2EFD5" w14:textId="77777777" w:rsidR="005574E0" w:rsidRDefault="005574E0" w:rsidP="008A4F7A">
      <w:pPr>
        <w:spacing w:after="120" w:line="240" w:lineRule="auto"/>
        <w:jc w:val="both"/>
        <w:rPr>
          <w:rFonts w:ascii="Times New Roman" w:hAnsi="Times New Roman" w:cs="Times New Roman"/>
          <w:b/>
          <w:bCs/>
        </w:rPr>
      </w:pPr>
    </w:p>
    <w:p w14:paraId="4C8198F3" w14:textId="627EE924" w:rsidR="00F23023" w:rsidRPr="009B12A2" w:rsidRDefault="00F23023" w:rsidP="008A4F7A">
      <w:pPr>
        <w:spacing w:after="120" w:line="240" w:lineRule="auto"/>
        <w:jc w:val="both"/>
        <w:rPr>
          <w:rFonts w:ascii="Times New Roman" w:hAnsi="Times New Roman" w:cs="Times New Roman"/>
          <w:b/>
          <w:bCs/>
        </w:rPr>
      </w:pPr>
      <w:r w:rsidRPr="009B12A2">
        <w:rPr>
          <w:rFonts w:ascii="Times New Roman" w:hAnsi="Times New Roman" w:cs="Times New Roman"/>
          <w:b/>
          <w:bCs/>
        </w:rPr>
        <w:t>PREGUNTA Nro. 17</w:t>
      </w:r>
    </w:p>
    <w:p w14:paraId="736BB3CD" w14:textId="580C5FBF" w:rsidR="00F23023" w:rsidRPr="009B12A2" w:rsidRDefault="00F23023" w:rsidP="00F23023">
      <w:pPr>
        <w:spacing w:after="120" w:line="240" w:lineRule="auto"/>
        <w:jc w:val="both"/>
        <w:rPr>
          <w:rFonts w:ascii="Times New Roman" w:hAnsi="Times New Roman" w:cs="Times New Roman"/>
          <w:b/>
          <w:bCs/>
        </w:rPr>
      </w:pPr>
      <w:r w:rsidRPr="009B12A2">
        <w:rPr>
          <w:rFonts w:ascii="Times New Roman" w:hAnsi="Times New Roman" w:cs="Times New Roman"/>
        </w:rPr>
        <w:t xml:space="preserve">En relación con la integración con Active Directory (AD) para autenticación mediante LDAP, solicitamos se pueda indicar si el SRI cuenta actualmente con </w:t>
      </w:r>
      <w:r w:rsidRPr="009B12A2">
        <w:rPr>
          <w:rFonts w:ascii="Times New Roman" w:hAnsi="Times New Roman" w:cs="Times New Roman"/>
          <w:b/>
          <w:bCs/>
        </w:rPr>
        <w:t>soporte vigente para su infraestructura de AD.</w:t>
      </w:r>
    </w:p>
    <w:p w14:paraId="4248758B" w14:textId="3B636924" w:rsidR="00F23023" w:rsidRPr="009B12A2" w:rsidRDefault="00F23023" w:rsidP="00F23023">
      <w:pPr>
        <w:spacing w:after="120" w:line="240" w:lineRule="auto"/>
        <w:jc w:val="both"/>
        <w:rPr>
          <w:rFonts w:ascii="Times New Roman" w:hAnsi="Times New Roman" w:cs="Times New Roman"/>
        </w:rPr>
      </w:pPr>
      <w:r w:rsidRPr="009B12A2">
        <w:rPr>
          <w:rFonts w:ascii="Times New Roman" w:hAnsi="Times New Roman" w:cs="Times New Roman"/>
        </w:rPr>
        <w:lastRenderedPageBreak/>
        <w:t xml:space="preserve">Realizamos esta consulta debido a que, en caso de no contar con dicho soporte, el proveedor deberá considerarlo dentro de su planificación, ya que podría </w:t>
      </w:r>
      <w:r w:rsidRPr="009B12A2">
        <w:rPr>
          <w:rFonts w:ascii="Times New Roman" w:hAnsi="Times New Roman" w:cs="Times New Roman"/>
          <w:b/>
          <w:bCs/>
        </w:rPr>
        <w:t>impactar en los tiempos de resolución de problemas (troubleshooting)</w:t>
      </w:r>
      <w:r w:rsidRPr="009B12A2">
        <w:rPr>
          <w:rFonts w:ascii="Times New Roman" w:hAnsi="Times New Roman" w:cs="Times New Roman"/>
        </w:rPr>
        <w:t xml:space="preserve"> durante la implementación.</w:t>
      </w:r>
    </w:p>
    <w:p w14:paraId="28862186" w14:textId="77777777" w:rsidR="006C35FE" w:rsidRDefault="006C35FE" w:rsidP="008A4F7A">
      <w:pPr>
        <w:spacing w:after="120" w:line="240" w:lineRule="auto"/>
        <w:jc w:val="both"/>
        <w:rPr>
          <w:rFonts w:ascii="Times New Roman" w:hAnsi="Times New Roman" w:cs="Times New Roman"/>
          <w:b/>
          <w:bCs/>
        </w:rPr>
      </w:pPr>
    </w:p>
    <w:p w14:paraId="7B201C79" w14:textId="1F129FB8" w:rsidR="008A4F7A" w:rsidRPr="009B12A2" w:rsidRDefault="00F23023" w:rsidP="008A4F7A">
      <w:pPr>
        <w:spacing w:after="120" w:line="240" w:lineRule="auto"/>
        <w:jc w:val="both"/>
        <w:rPr>
          <w:rFonts w:ascii="Times New Roman" w:hAnsi="Times New Roman" w:cs="Times New Roman"/>
          <w:b/>
          <w:bCs/>
        </w:rPr>
      </w:pPr>
      <w:r w:rsidRPr="009B12A2">
        <w:rPr>
          <w:rFonts w:ascii="Times New Roman" w:hAnsi="Times New Roman" w:cs="Times New Roman"/>
          <w:b/>
          <w:bCs/>
        </w:rPr>
        <w:t>RESPUESTA Nro. 17</w:t>
      </w:r>
    </w:p>
    <w:p w14:paraId="0B9D647D" w14:textId="059083E9" w:rsidR="00947ABC" w:rsidRPr="009B12A2" w:rsidRDefault="00947ABC" w:rsidP="008A4F7A">
      <w:pPr>
        <w:spacing w:after="120" w:line="240" w:lineRule="auto"/>
        <w:jc w:val="both"/>
        <w:rPr>
          <w:rFonts w:ascii="Times New Roman" w:hAnsi="Times New Roman" w:cs="Times New Roman"/>
        </w:rPr>
      </w:pPr>
      <w:r w:rsidRPr="009B12A2">
        <w:rPr>
          <w:rFonts w:ascii="Times New Roman" w:hAnsi="Times New Roman" w:cs="Times New Roman"/>
        </w:rPr>
        <w:t xml:space="preserve">Estimado Oferente, el SRI actualmente cuenta con el soporte vigente de Active Directory(AD). Únicamente se requiere que el producto ofertado se integre dentro de la solución. </w:t>
      </w:r>
    </w:p>
    <w:p w14:paraId="43A0A282" w14:textId="77777777" w:rsidR="009B12A2" w:rsidRDefault="009B12A2" w:rsidP="008A4F7A">
      <w:pPr>
        <w:spacing w:after="120" w:line="240" w:lineRule="auto"/>
        <w:jc w:val="both"/>
        <w:rPr>
          <w:rFonts w:ascii="Times New Roman" w:hAnsi="Times New Roman" w:cs="Times New Roman"/>
          <w:b/>
          <w:bCs/>
          <w:highlight w:val="yellow"/>
        </w:rPr>
      </w:pPr>
    </w:p>
    <w:p w14:paraId="748FFA15" w14:textId="7557C800" w:rsidR="00F23023" w:rsidRPr="00B24962" w:rsidRDefault="00F23023" w:rsidP="008A4F7A">
      <w:pPr>
        <w:spacing w:after="120" w:line="240" w:lineRule="auto"/>
        <w:jc w:val="both"/>
        <w:rPr>
          <w:rFonts w:ascii="Times New Roman" w:hAnsi="Times New Roman" w:cs="Times New Roman"/>
          <w:b/>
          <w:bCs/>
        </w:rPr>
      </w:pPr>
      <w:r w:rsidRPr="00B24962">
        <w:rPr>
          <w:rFonts w:ascii="Times New Roman" w:hAnsi="Times New Roman" w:cs="Times New Roman"/>
          <w:b/>
          <w:bCs/>
        </w:rPr>
        <w:t>PREGUNTA Nro. 18</w:t>
      </w:r>
    </w:p>
    <w:p w14:paraId="1D028C7A" w14:textId="6CCD7EDC" w:rsidR="00F23023" w:rsidRPr="00B24962" w:rsidRDefault="00F23023" w:rsidP="00F23023">
      <w:pPr>
        <w:spacing w:after="120" w:line="240" w:lineRule="auto"/>
        <w:jc w:val="both"/>
        <w:rPr>
          <w:rFonts w:ascii="Times New Roman" w:hAnsi="Times New Roman" w:cs="Times New Roman"/>
        </w:rPr>
      </w:pPr>
      <w:r w:rsidRPr="00B24962">
        <w:rPr>
          <w:rFonts w:ascii="Times New Roman" w:hAnsi="Times New Roman" w:cs="Times New Roman"/>
        </w:rPr>
        <w:t xml:space="preserve">En relación con lo solicitado en el punto 17.4 de la sección </w:t>
      </w:r>
      <w:r w:rsidRPr="00B24962">
        <w:rPr>
          <w:rFonts w:ascii="Times New Roman" w:hAnsi="Times New Roman" w:cs="Times New Roman"/>
          <w:b/>
          <w:bCs/>
        </w:rPr>
        <w:t>Conformidad de Bienes y Servicios</w:t>
      </w:r>
      <w:r w:rsidRPr="00B24962">
        <w:rPr>
          <w:rFonts w:ascii="Times New Roman" w:hAnsi="Times New Roman" w:cs="Times New Roman"/>
        </w:rPr>
        <w:t xml:space="preserve">, donde se indica que </w:t>
      </w:r>
      <w:r w:rsidRPr="00B24962">
        <w:rPr>
          <w:rFonts w:ascii="Times New Roman" w:hAnsi="Times New Roman" w:cs="Times New Roman"/>
          <w:i/>
          <w:iCs/>
        </w:rPr>
        <w:t>“los oferentes también deberán proporcionar una lista detallada que incluya disponibilidad y precios actuales de repuestos, herramientas especiales, etc.”</w:t>
      </w:r>
      <w:r w:rsidRPr="00B24962">
        <w:rPr>
          <w:rFonts w:ascii="Times New Roman" w:hAnsi="Times New Roman" w:cs="Times New Roman"/>
        </w:rPr>
        <w:t>, solicitamos atentamente su aclaración.</w:t>
      </w:r>
    </w:p>
    <w:p w14:paraId="08E731C2" w14:textId="415B3BA2" w:rsidR="00F23023" w:rsidRDefault="00F23023" w:rsidP="00F23023">
      <w:pPr>
        <w:spacing w:after="120" w:line="240" w:lineRule="auto"/>
        <w:jc w:val="both"/>
        <w:rPr>
          <w:rFonts w:ascii="Times New Roman" w:hAnsi="Times New Roman" w:cs="Times New Roman"/>
        </w:rPr>
      </w:pPr>
      <w:r w:rsidRPr="00B24962">
        <w:rPr>
          <w:rFonts w:ascii="Times New Roman" w:hAnsi="Times New Roman" w:cs="Times New Roman"/>
        </w:rPr>
        <w:t xml:space="preserve">Dado que se trata de una licitación relacionada con una </w:t>
      </w:r>
      <w:r w:rsidRPr="00B24962">
        <w:rPr>
          <w:rFonts w:ascii="Times New Roman" w:hAnsi="Times New Roman" w:cs="Times New Roman"/>
          <w:b/>
          <w:bCs/>
        </w:rPr>
        <w:t>herramienta de software</w:t>
      </w:r>
      <w:r w:rsidRPr="00B24962">
        <w:rPr>
          <w:rFonts w:ascii="Times New Roman" w:hAnsi="Times New Roman" w:cs="Times New Roman"/>
        </w:rPr>
        <w:t xml:space="preserve">, entendemos que este requerimiento </w:t>
      </w:r>
      <w:r w:rsidRPr="00B24962">
        <w:rPr>
          <w:rFonts w:ascii="Times New Roman" w:hAnsi="Times New Roman" w:cs="Times New Roman"/>
          <w:b/>
          <w:bCs/>
        </w:rPr>
        <w:t>no aplica</w:t>
      </w:r>
      <w:r w:rsidRPr="00B24962">
        <w:rPr>
          <w:rFonts w:ascii="Times New Roman" w:hAnsi="Times New Roman" w:cs="Times New Roman"/>
        </w:rPr>
        <w:t>, ya que no se contemplan bienes físicos ni herramientas especiales asociadas al suministro del producto.</w:t>
      </w:r>
    </w:p>
    <w:p w14:paraId="27EB20A1" w14:textId="77777777" w:rsidR="00F23023" w:rsidRDefault="00F23023" w:rsidP="00F23023">
      <w:pPr>
        <w:spacing w:after="120" w:line="240" w:lineRule="auto"/>
        <w:jc w:val="both"/>
        <w:rPr>
          <w:rFonts w:ascii="Times New Roman" w:hAnsi="Times New Roman" w:cs="Times New Roman"/>
        </w:rPr>
      </w:pPr>
    </w:p>
    <w:p w14:paraId="3E570E6F" w14:textId="6F1B8070" w:rsidR="00F23023" w:rsidRPr="009B12A2" w:rsidRDefault="00F23023" w:rsidP="00F23023">
      <w:pPr>
        <w:spacing w:after="120" w:line="240" w:lineRule="auto"/>
        <w:jc w:val="both"/>
        <w:rPr>
          <w:rFonts w:ascii="Times New Roman" w:hAnsi="Times New Roman" w:cs="Times New Roman"/>
          <w:b/>
          <w:bCs/>
        </w:rPr>
      </w:pPr>
      <w:r w:rsidRPr="009B12A2">
        <w:rPr>
          <w:rFonts w:ascii="Times New Roman" w:hAnsi="Times New Roman" w:cs="Times New Roman"/>
          <w:b/>
          <w:bCs/>
        </w:rPr>
        <w:t>RESPUESTA Nro. 18</w:t>
      </w:r>
    </w:p>
    <w:p w14:paraId="0B1681C9" w14:textId="77777777" w:rsidR="009B12A2" w:rsidRPr="00AD43D0" w:rsidRDefault="009B12A2" w:rsidP="009B12A2">
      <w:pPr>
        <w:spacing w:after="120" w:line="240" w:lineRule="auto"/>
        <w:jc w:val="both"/>
        <w:rPr>
          <w:rFonts w:ascii="Times New Roman" w:hAnsi="Times New Roman" w:cs="Times New Roman"/>
        </w:rPr>
      </w:pPr>
      <w:r w:rsidRPr="00AD43D0">
        <w:rPr>
          <w:rFonts w:ascii="Times New Roman" w:hAnsi="Times New Roman" w:cs="Times New Roman"/>
        </w:rPr>
        <w:t>Estimado Oferente, según lo que establece la Solicitud de Ofertas en la Sección II. Datos de la Licitación (DDL), IAO 17.4</w:t>
      </w:r>
      <w:r>
        <w:rPr>
          <w:rFonts w:ascii="Times New Roman" w:hAnsi="Times New Roman" w:cs="Times New Roman"/>
        </w:rPr>
        <w:t>, el presente requerimiento n</w:t>
      </w:r>
      <w:r w:rsidRPr="00AD43D0">
        <w:rPr>
          <w:rFonts w:ascii="Times New Roman" w:hAnsi="Times New Roman" w:cs="Times New Roman"/>
        </w:rPr>
        <w:t>o aplica</w:t>
      </w:r>
      <w:r>
        <w:rPr>
          <w:rFonts w:ascii="Times New Roman" w:hAnsi="Times New Roman" w:cs="Times New Roman"/>
        </w:rPr>
        <w:t xml:space="preserve"> por tratarse de un servicio de software.</w:t>
      </w:r>
    </w:p>
    <w:p w14:paraId="7AE4001D" w14:textId="1613A7BC" w:rsidR="00774FAB" w:rsidRPr="00F23023" w:rsidRDefault="00774FAB" w:rsidP="00F23023">
      <w:pPr>
        <w:spacing w:after="120" w:line="240" w:lineRule="auto"/>
        <w:jc w:val="both"/>
        <w:rPr>
          <w:rFonts w:ascii="Times New Roman" w:hAnsi="Times New Roman" w:cs="Times New Roman"/>
          <w:b/>
          <w:bCs/>
        </w:rPr>
      </w:pPr>
    </w:p>
    <w:p w14:paraId="4E859351" w14:textId="3F242D6A" w:rsidR="00F23023" w:rsidRPr="00EB51B2" w:rsidRDefault="00F23023" w:rsidP="00F23023">
      <w:pPr>
        <w:spacing w:after="120" w:line="240" w:lineRule="auto"/>
        <w:jc w:val="both"/>
        <w:rPr>
          <w:rFonts w:ascii="Times New Roman" w:hAnsi="Times New Roman" w:cs="Times New Roman"/>
          <w:b/>
          <w:bCs/>
        </w:rPr>
      </w:pPr>
      <w:r w:rsidRPr="00EB51B2">
        <w:rPr>
          <w:rFonts w:ascii="Times New Roman" w:hAnsi="Times New Roman" w:cs="Times New Roman"/>
          <w:b/>
          <w:bCs/>
        </w:rPr>
        <w:t>PREGUNTA Nro. 19</w:t>
      </w:r>
    </w:p>
    <w:p w14:paraId="1CE91C73" w14:textId="6EF9EC4B" w:rsidR="00F23023" w:rsidRPr="00EB51B2" w:rsidRDefault="00F23023" w:rsidP="00F23023">
      <w:pPr>
        <w:spacing w:after="120" w:line="240" w:lineRule="auto"/>
        <w:jc w:val="both"/>
        <w:rPr>
          <w:rFonts w:ascii="Times New Roman" w:hAnsi="Times New Roman" w:cs="Times New Roman"/>
        </w:rPr>
      </w:pPr>
      <w:r w:rsidRPr="00EB51B2">
        <w:rPr>
          <w:rFonts w:ascii="Times New Roman" w:hAnsi="Times New Roman" w:cs="Times New Roman"/>
        </w:rPr>
        <w:t xml:space="preserve">En relación con el numeral </w:t>
      </w:r>
      <w:r w:rsidRPr="00EB51B2">
        <w:rPr>
          <w:rFonts w:ascii="Times New Roman" w:hAnsi="Times New Roman" w:cs="Times New Roman"/>
          <w:b/>
          <w:bCs/>
        </w:rPr>
        <w:t>IAO 19.3 (a),</w:t>
      </w:r>
      <w:r w:rsidRPr="00EB51B2">
        <w:rPr>
          <w:rFonts w:ascii="Times New Roman" w:hAnsi="Times New Roman" w:cs="Times New Roman"/>
        </w:rPr>
        <w:t xml:space="preserve"> se menciona un </w:t>
      </w:r>
      <w:r w:rsidRPr="00EB51B2">
        <w:rPr>
          <w:rFonts w:ascii="Times New Roman" w:hAnsi="Times New Roman" w:cs="Times New Roman"/>
          <w:b/>
          <w:bCs/>
        </w:rPr>
        <w:t>factor de 1,15%,</w:t>
      </w:r>
      <w:r w:rsidRPr="00EB51B2">
        <w:rPr>
          <w:rFonts w:ascii="Times New Roman" w:hAnsi="Times New Roman" w:cs="Times New Roman"/>
        </w:rPr>
        <w:t xml:space="preserve"> sin embargo, no logramos identificar con claridad a qué hace referencia este valor.</w:t>
      </w:r>
    </w:p>
    <w:p w14:paraId="161831BA" w14:textId="40D3179A" w:rsidR="00F23023" w:rsidRPr="00EB51B2" w:rsidRDefault="00F23023" w:rsidP="00F23023">
      <w:pPr>
        <w:spacing w:after="120" w:line="240" w:lineRule="auto"/>
        <w:jc w:val="both"/>
        <w:rPr>
          <w:rFonts w:ascii="Times New Roman" w:hAnsi="Times New Roman" w:cs="Times New Roman"/>
        </w:rPr>
      </w:pPr>
      <w:r w:rsidRPr="00EB51B2">
        <w:rPr>
          <w:rFonts w:ascii="Times New Roman" w:hAnsi="Times New Roman" w:cs="Times New Roman"/>
        </w:rPr>
        <w:t xml:space="preserve">Agradeceríamos mucho si pudieran </w:t>
      </w:r>
      <w:r w:rsidRPr="00EB51B2">
        <w:rPr>
          <w:rFonts w:ascii="Times New Roman" w:hAnsi="Times New Roman" w:cs="Times New Roman"/>
          <w:b/>
          <w:bCs/>
        </w:rPr>
        <w:t>aclarar el propósito y la aplicación específica</w:t>
      </w:r>
      <w:r w:rsidRPr="00EB51B2">
        <w:rPr>
          <w:rFonts w:ascii="Times New Roman" w:hAnsi="Times New Roman" w:cs="Times New Roman"/>
        </w:rPr>
        <w:t xml:space="preserve"> de este factor dentro del proceso de evaluación o adjudicación de la licitación.</w:t>
      </w:r>
    </w:p>
    <w:p w14:paraId="33EA2F83" w14:textId="77777777" w:rsidR="00F23023" w:rsidRPr="00EB51B2" w:rsidRDefault="00F23023" w:rsidP="00F23023">
      <w:pPr>
        <w:spacing w:after="120" w:line="240" w:lineRule="auto"/>
        <w:jc w:val="both"/>
        <w:rPr>
          <w:rFonts w:ascii="Times New Roman" w:hAnsi="Times New Roman" w:cs="Times New Roman"/>
        </w:rPr>
      </w:pPr>
    </w:p>
    <w:p w14:paraId="7D14CDCA" w14:textId="19457692" w:rsidR="00F23023" w:rsidRDefault="00F23023" w:rsidP="00F23023">
      <w:pPr>
        <w:spacing w:after="120" w:line="240" w:lineRule="auto"/>
        <w:jc w:val="both"/>
        <w:rPr>
          <w:rFonts w:ascii="Times New Roman" w:hAnsi="Times New Roman" w:cs="Times New Roman"/>
          <w:b/>
          <w:bCs/>
        </w:rPr>
      </w:pPr>
      <w:r w:rsidRPr="00EB51B2">
        <w:rPr>
          <w:rFonts w:ascii="Times New Roman" w:hAnsi="Times New Roman" w:cs="Times New Roman"/>
          <w:b/>
          <w:bCs/>
        </w:rPr>
        <w:t>RESPUESTA Nro. 19</w:t>
      </w:r>
    </w:p>
    <w:p w14:paraId="7FCB355D" w14:textId="14E55653" w:rsidR="00EB51B2" w:rsidRDefault="00EB51B2" w:rsidP="00EB51B2">
      <w:pPr>
        <w:spacing w:after="0" w:line="240" w:lineRule="auto"/>
        <w:jc w:val="both"/>
        <w:rPr>
          <w:rFonts w:ascii="Times New Roman" w:eastAsia="Times New Roman" w:hAnsi="Times New Roman" w:cs="Times New Roman"/>
          <w:color w:val="000000"/>
          <w:lang w:eastAsia="es-EC"/>
        </w:rPr>
      </w:pPr>
      <w:r w:rsidRPr="00F97E60">
        <w:rPr>
          <w:rFonts w:ascii="Times New Roman" w:eastAsia="Times New Roman" w:hAnsi="Times New Roman" w:cs="Times New Roman"/>
          <w:color w:val="000000"/>
          <w:lang w:eastAsia="es-EC"/>
        </w:rPr>
        <w:t>Estimado oferente, favor remitirse</w:t>
      </w:r>
      <w:r>
        <w:rPr>
          <w:rFonts w:ascii="Times New Roman" w:eastAsia="Times New Roman" w:hAnsi="Times New Roman" w:cs="Times New Roman"/>
          <w:color w:val="000000"/>
          <w:lang w:eastAsia="es-EC"/>
        </w:rPr>
        <w:t xml:space="preserve"> </w:t>
      </w:r>
      <w:r w:rsidRPr="00EB51B2">
        <w:rPr>
          <w:rFonts w:ascii="Times New Roman" w:hAnsi="Times New Roman" w:cs="Times New Roman"/>
        </w:rPr>
        <w:t xml:space="preserve">a la Solicitud de </w:t>
      </w:r>
      <w:r w:rsidRPr="00EB51B2">
        <w:rPr>
          <w:rFonts w:ascii="Times New Roman" w:eastAsia="Times New Roman" w:hAnsi="Times New Roman" w:cs="Times New Roman"/>
          <w:color w:val="000000"/>
          <w:lang w:eastAsia="es-EC"/>
        </w:rPr>
        <w:t>Ofert</w:t>
      </w:r>
      <w:r>
        <w:rPr>
          <w:rFonts w:ascii="Times New Roman" w:eastAsia="Times New Roman" w:hAnsi="Times New Roman" w:cs="Times New Roman"/>
          <w:color w:val="000000"/>
          <w:lang w:eastAsia="es-EC"/>
        </w:rPr>
        <w:t xml:space="preserve">as, </w:t>
      </w:r>
      <w:r w:rsidRPr="00EB51B2">
        <w:rPr>
          <w:rFonts w:ascii="Times New Roman" w:eastAsia="Times New Roman" w:hAnsi="Times New Roman" w:cs="Times New Roman"/>
          <w:color w:val="000000"/>
          <w:lang w:eastAsia="es-EC"/>
        </w:rPr>
        <w:t xml:space="preserve">en la Sección I. </w:t>
      </w:r>
      <w:r>
        <w:rPr>
          <w:rFonts w:ascii="Times New Roman" w:eastAsia="Times New Roman" w:hAnsi="Times New Roman" w:cs="Times New Roman"/>
          <w:color w:val="000000"/>
          <w:lang w:eastAsia="es-EC"/>
        </w:rPr>
        <w:t>In</w:t>
      </w:r>
      <w:r w:rsidRPr="00EB51B2">
        <w:rPr>
          <w:rFonts w:ascii="Times New Roman" w:eastAsia="Times New Roman" w:hAnsi="Times New Roman" w:cs="Times New Roman"/>
          <w:color w:val="000000"/>
          <w:lang w:eastAsia="es-EC"/>
        </w:rPr>
        <w:t>strucciones a los oferentes (IAO) 19.3 (a) que señala</w:t>
      </w:r>
      <w:r w:rsidRPr="00F97E60">
        <w:rPr>
          <w:rFonts w:ascii="Times New Roman" w:eastAsia="Times New Roman" w:hAnsi="Times New Roman" w:cs="Times New Roman"/>
          <w:color w:val="000000"/>
          <w:lang w:eastAsia="es-EC"/>
        </w:rPr>
        <w:t>:</w:t>
      </w:r>
    </w:p>
    <w:p w14:paraId="1F3B92A3" w14:textId="77777777" w:rsidR="00EB51B2" w:rsidRDefault="00EB51B2" w:rsidP="00EB51B2">
      <w:pPr>
        <w:spacing w:after="0" w:line="240" w:lineRule="auto"/>
        <w:jc w:val="both"/>
        <w:rPr>
          <w:rFonts w:ascii="Times New Roman" w:eastAsia="Times New Roman" w:hAnsi="Times New Roman" w:cs="Times New Roman"/>
          <w:i/>
          <w:iCs/>
          <w:color w:val="000000"/>
          <w:lang w:eastAsia="es-EC"/>
        </w:rPr>
      </w:pPr>
      <w:r w:rsidRPr="00F97E60">
        <w:rPr>
          <w:rFonts w:ascii="Times New Roman" w:eastAsia="Times New Roman" w:hAnsi="Times New Roman" w:cs="Times New Roman"/>
          <w:color w:val="000000"/>
          <w:lang w:eastAsia="es-EC"/>
        </w:rPr>
        <w:br/>
      </w:r>
      <w:r w:rsidRPr="00A461F4">
        <w:rPr>
          <w:rFonts w:ascii="Times New Roman" w:eastAsia="Times New Roman" w:hAnsi="Times New Roman" w:cs="Times New Roman"/>
          <w:i/>
          <w:iCs/>
          <w:color w:val="000000"/>
          <w:lang w:eastAsia="es-EC"/>
        </w:rPr>
        <w:t>“19.3 Si la adjudicación se demora más de cincuenta y seis (56) días a partir del vencimiento del Período de Validez inicial de la Oferta, el precio del Contrato se determinará de la manera siguiente:</w:t>
      </w:r>
    </w:p>
    <w:p w14:paraId="3C8A38F7" w14:textId="77777777" w:rsidR="00EB51B2" w:rsidRDefault="00EB51B2" w:rsidP="00EB51B2">
      <w:pPr>
        <w:spacing w:after="0" w:line="240" w:lineRule="auto"/>
        <w:jc w:val="both"/>
        <w:rPr>
          <w:rFonts w:ascii="Times New Roman" w:eastAsia="Times New Roman" w:hAnsi="Times New Roman" w:cs="Times New Roman"/>
          <w:i/>
          <w:iCs/>
          <w:color w:val="000000"/>
          <w:lang w:eastAsia="es-EC"/>
        </w:rPr>
      </w:pPr>
    </w:p>
    <w:p w14:paraId="7AFB2F1F" w14:textId="4B753DCC" w:rsidR="00EB51B2" w:rsidRDefault="00EB51B2" w:rsidP="00EB51B2">
      <w:pPr>
        <w:spacing w:after="0" w:line="240" w:lineRule="auto"/>
        <w:jc w:val="both"/>
        <w:rPr>
          <w:rFonts w:ascii="Times New Roman" w:eastAsia="Times New Roman" w:hAnsi="Times New Roman" w:cs="Times New Roman"/>
          <w:i/>
          <w:iCs/>
          <w:color w:val="000000"/>
          <w:lang w:eastAsia="es-EC"/>
        </w:rPr>
      </w:pPr>
      <w:r w:rsidRPr="00A461F4">
        <w:rPr>
          <w:rFonts w:ascii="Times New Roman" w:eastAsia="Times New Roman" w:hAnsi="Times New Roman" w:cs="Times New Roman"/>
          <w:i/>
          <w:iCs/>
          <w:color w:val="000000"/>
          <w:lang w:eastAsia="es-EC"/>
        </w:rPr>
        <w:lastRenderedPageBreak/>
        <w:t>(a) en el caso de los Contratos de precio fijo, el precio contractual será el de la Oferta, ajustado por un factor especificado en los DDL;”</w:t>
      </w:r>
    </w:p>
    <w:p w14:paraId="0DF7E35C" w14:textId="7CE23FD7" w:rsidR="00EB51B2" w:rsidRPr="00257216" w:rsidRDefault="00EB51B2" w:rsidP="00257216">
      <w:pPr>
        <w:spacing w:after="0" w:line="240" w:lineRule="auto"/>
        <w:jc w:val="both"/>
        <w:rPr>
          <w:rFonts w:ascii="Times New Roman" w:eastAsia="Times New Roman" w:hAnsi="Times New Roman" w:cs="Times New Roman"/>
          <w:color w:val="000000"/>
          <w:lang w:eastAsia="es-EC"/>
        </w:rPr>
      </w:pPr>
      <w:r w:rsidRPr="00F97E60">
        <w:rPr>
          <w:rFonts w:ascii="Times New Roman" w:eastAsia="Times New Roman" w:hAnsi="Times New Roman" w:cs="Times New Roman"/>
          <w:color w:val="000000"/>
          <w:lang w:eastAsia="es-EC"/>
        </w:rPr>
        <w:br/>
        <w:t>En este sentido, el factor que la entidad contratante a definido en el caso que ocurrirá lo determinado en la IAO 19.3 (a) es de hasta el 1.15% sobre el análisis que se constituya en el momento que se requiera ejecutar dicha condición.</w:t>
      </w:r>
    </w:p>
    <w:p w14:paraId="1FBB7147" w14:textId="77777777" w:rsidR="00F23023" w:rsidRPr="00F23023" w:rsidRDefault="00F23023" w:rsidP="00F23023">
      <w:pPr>
        <w:spacing w:after="120" w:line="240" w:lineRule="auto"/>
        <w:jc w:val="both"/>
        <w:rPr>
          <w:rFonts w:ascii="Times New Roman" w:hAnsi="Times New Roman" w:cs="Times New Roman"/>
          <w:b/>
          <w:bCs/>
        </w:rPr>
      </w:pPr>
    </w:p>
    <w:p w14:paraId="450A8433" w14:textId="73546F88" w:rsidR="00F23023" w:rsidRDefault="00F23023" w:rsidP="00F23023">
      <w:pPr>
        <w:spacing w:after="120" w:line="240" w:lineRule="auto"/>
        <w:jc w:val="both"/>
        <w:rPr>
          <w:rFonts w:ascii="Times New Roman" w:hAnsi="Times New Roman" w:cs="Times New Roman"/>
          <w:b/>
          <w:bCs/>
        </w:rPr>
      </w:pPr>
      <w:r>
        <w:rPr>
          <w:rFonts w:ascii="Times New Roman" w:hAnsi="Times New Roman" w:cs="Times New Roman"/>
          <w:b/>
          <w:bCs/>
        </w:rPr>
        <w:t>PREGUNTA Nro. 20</w:t>
      </w:r>
    </w:p>
    <w:p w14:paraId="32FE2A36" w14:textId="77777777" w:rsidR="00F23023" w:rsidRPr="0077149C" w:rsidRDefault="00F23023" w:rsidP="00F23023">
      <w:pPr>
        <w:spacing w:after="120" w:line="240" w:lineRule="auto"/>
        <w:jc w:val="both"/>
        <w:rPr>
          <w:rFonts w:ascii="Times New Roman" w:hAnsi="Times New Roman" w:cs="Times New Roman"/>
        </w:rPr>
      </w:pPr>
      <w:r w:rsidRPr="0077149C">
        <w:rPr>
          <w:rFonts w:ascii="Times New Roman" w:hAnsi="Times New Roman" w:cs="Times New Roman"/>
        </w:rPr>
        <w:t>En las bases de la licitación se indica lo siguiente:</w:t>
      </w:r>
    </w:p>
    <w:p w14:paraId="2EA155E9" w14:textId="07DB3D31" w:rsidR="00F23023" w:rsidRPr="0077149C" w:rsidRDefault="00F23023" w:rsidP="00F23023">
      <w:pPr>
        <w:spacing w:after="120" w:line="240" w:lineRule="auto"/>
        <w:jc w:val="both"/>
        <w:rPr>
          <w:rFonts w:ascii="Times New Roman" w:hAnsi="Times New Roman" w:cs="Times New Roman"/>
          <w:i/>
          <w:iCs/>
        </w:rPr>
      </w:pPr>
      <w:r w:rsidRPr="0077149C">
        <w:rPr>
          <w:rFonts w:ascii="Times New Roman" w:hAnsi="Times New Roman" w:cs="Times New Roman"/>
          <w:i/>
          <w:iCs/>
        </w:rPr>
        <w:t>“Si el Oferente ejecuta cualquiera de las acciones mencionadas en las IAO 20.9 (a) o (b), el Prestatario declarará al Oferente no elegible como adjudicatario de Contratos del Comprador por un período de 3 (tres) años.”</w:t>
      </w:r>
    </w:p>
    <w:p w14:paraId="329FFE85" w14:textId="09364B13" w:rsidR="00F23023" w:rsidRPr="0077149C" w:rsidRDefault="00F23023" w:rsidP="00F23023">
      <w:pPr>
        <w:spacing w:after="120" w:line="240" w:lineRule="auto"/>
        <w:jc w:val="both"/>
        <w:rPr>
          <w:rFonts w:ascii="Times New Roman" w:hAnsi="Times New Roman" w:cs="Times New Roman"/>
        </w:rPr>
      </w:pPr>
      <w:r w:rsidRPr="0077149C">
        <w:rPr>
          <w:rFonts w:ascii="Times New Roman" w:hAnsi="Times New Roman" w:cs="Times New Roman"/>
        </w:rPr>
        <w:t>Sin embargo, hemos revisado el documento y no encontramos contenido específico</w:t>
      </w:r>
      <w:r w:rsidR="0077149C" w:rsidRPr="0077149C">
        <w:rPr>
          <w:rFonts w:ascii="Times New Roman" w:hAnsi="Times New Roman" w:cs="Times New Roman"/>
        </w:rPr>
        <w:t xml:space="preserve"> </w:t>
      </w:r>
      <w:r w:rsidRPr="0077149C">
        <w:rPr>
          <w:rFonts w:ascii="Times New Roman" w:hAnsi="Times New Roman" w:cs="Times New Roman"/>
        </w:rPr>
        <w:t>correspondiente a los literales (a) y (b) mencionados en la IAO 20.9.</w:t>
      </w:r>
    </w:p>
    <w:p w14:paraId="615158AA" w14:textId="71B21682" w:rsidR="00F23023" w:rsidRDefault="00F23023" w:rsidP="00F23023">
      <w:pPr>
        <w:spacing w:after="120" w:line="240" w:lineRule="auto"/>
        <w:jc w:val="both"/>
        <w:rPr>
          <w:rFonts w:ascii="Times New Roman" w:hAnsi="Times New Roman" w:cs="Times New Roman"/>
        </w:rPr>
      </w:pPr>
      <w:r w:rsidRPr="0077149C">
        <w:rPr>
          <w:rFonts w:ascii="Times New Roman" w:hAnsi="Times New Roman" w:cs="Times New Roman"/>
        </w:rPr>
        <w:t>Agradeceríamos su gentil apoyo para proporcionar o aclarar el contenido de dichos</w:t>
      </w:r>
      <w:r w:rsidR="0077149C" w:rsidRPr="0077149C">
        <w:rPr>
          <w:rFonts w:ascii="Times New Roman" w:hAnsi="Times New Roman" w:cs="Times New Roman"/>
        </w:rPr>
        <w:t xml:space="preserve"> </w:t>
      </w:r>
      <w:r w:rsidRPr="0077149C">
        <w:rPr>
          <w:rFonts w:ascii="Times New Roman" w:hAnsi="Times New Roman" w:cs="Times New Roman"/>
        </w:rPr>
        <w:t>acápites, a fin de comprender adecuadamente el alcance de esta disposición</w:t>
      </w:r>
      <w:r w:rsidR="0077149C">
        <w:rPr>
          <w:rFonts w:ascii="Times New Roman" w:hAnsi="Times New Roman" w:cs="Times New Roman"/>
        </w:rPr>
        <w:t>.</w:t>
      </w:r>
    </w:p>
    <w:p w14:paraId="6FEE61CF" w14:textId="77777777" w:rsidR="0077149C" w:rsidRDefault="0077149C" w:rsidP="00F23023">
      <w:pPr>
        <w:spacing w:after="120" w:line="240" w:lineRule="auto"/>
        <w:jc w:val="both"/>
        <w:rPr>
          <w:rFonts w:ascii="Times New Roman" w:hAnsi="Times New Roman" w:cs="Times New Roman"/>
        </w:rPr>
      </w:pPr>
    </w:p>
    <w:p w14:paraId="23D7227B" w14:textId="05E09A1B" w:rsidR="0077149C" w:rsidRDefault="0077149C" w:rsidP="00F23023">
      <w:pPr>
        <w:spacing w:after="120" w:line="240" w:lineRule="auto"/>
        <w:jc w:val="both"/>
        <w:rPr>
          <w:rFonts w:ascii="Times New Roman" w:hAnsi="Times New Roman" w:cs="Times New Roman"/>
          <w:b/>
          <w:bCs/>
        </w:rPr>
      </w:pPr>
      <w:r w:rsidRPr="0077149C">
        <w:rPr>
          <w:rFonts w:ascii="Times New Roman" w:hAnsi="Times New Roman" w:cs="Times New Roman"/>
          <w:b/>
          <w:bCs/>
        </w:rPr>
        <w:t>RESPUESTA Nro. 20</w:t>
      </w:r>
    </w:p>
    <w:p w14:paraId="40C038A2" w14:textId="54DD2E36" w:rsidR="00B24962" w:rsidRPr="00B24962" w:rsidRDefault="00B24962" w:rsidP="00F23023">
      <w:pPr>
        <w:spacing w:after="120" w:line="240" w:lineRule="auto"/>
        <w:jc w:val="both"/>
        <w:rPr>
          <w:rFonts w:ascii="Times New Roman" w:hAnsi="Times New Roman" w:cs="Times New Roman"/>
        </w:rPr>
      </w:pPr>
      <w:r w:rsidRPr="00B24962">
        <w:rPr>
          <w:rFonts w:ascii="Times New Roman" w:hAnsi="Times New Roman" w:cs="Times New Roman"/>
        </w:rPr>
        <w:t>Estimado Oferente, favor revisar la Solicitud de Oferta en la Sección I. Instrucciones a los Oferentes (IAO), página 25 – 26</w:t>
      </w:r>
      <w:r w:rsidR="00DE3F9D">
        <w:rPr>
          <w:rFonts w:ascii="Times New Roman" w:hAnsi="Times New Roman" w:cs="Times New Roman"/>
        </w:rPr>
        <w:t xml:space="preserve">, </w:t>
      </w:r>
      <w:r w:rsidRPr="00B24962">
        <w:rPr>
          <w:rFonts w:ascii="Times New Roman" w:hAnsi="Times New Roman" w:cs="Times New Roman"/>
        </w:rPr>
        <w:t>numeral 20.9</w:t>
      </w:r>
      <w:r w:rsidR="00DE3F9D">
        <w:rPr>
          <w:rFonts w:ascii="Times New Roman" w:hAnsi="Times New Roman" w:cs="Times New Roman"/>
        </w:rPr>
        <w:t>.</w:t>
      </w:r>
    </w:p>
    <w:p w14:paraId="4FF3BA2A" w14:textId="77777777" w:rsidR="00B24962" w:rsidRDefault="00B24962" w:rsidP="00F23023">
      <w:pPr>
        <w:spacing w:after="120" w:line="240" w:lineRule="auto"/>
        <w:jc w:val="both"/>
        <w:rPr>
          <w:rFonts w:ascii="Times New Roman" w:hAnsi="Times New Roman" w:cs="Times New Roman"/>
          <w:b/>
          <w:bCs/>
        </w:rPr>
      </w:pPr>
    </w:p>
    <w:p w14:paraId="6C8E6A40" w14:textId="419017F4" w:rsidR="0077149C" w:rsidRPr="0077149C" w:rsidRDefault="0077149C" w:rsidP="00F23023">
      <w:pPr>
        <w:spacing w:after="120" w:line="240" w:lineRule="auto"/>
        <w:jc w:val="both"/>
        <w:rPr>
          <w:rFonts w:ascii="Times New Roman" w:hAnsi="Times New Roman" w:cs="Times New Roman"/>
          <w:b/>
          <w:bCs/>
        </w:rPr>
      </w:pPr>
      <w:r w:rsidRPr="0077149C">
        <w:rPr>
          <w:rFonts w:ascii="Times New Roman" w:hAnsi="Times New Roman" w:cs="Times New Roman"/>
          <w:b/>
          <w:bCs/>
        </w:rPr>
        <w:t>PREGUNTA Nro. 21</w:t>
      </w:r>
    </w:p>
    <w:p w14:paraId="6C23D5C7" w14:textId="20C55D46" w:rsidR="0077149C" w:rsidRPr="0077149C" w:rsidRDefault="0077149C" w:rsidP="0077149C">
      <w:pPr>
        <w:spacing w:after="120" w:line="240" w:lineRule="auto"/>
        <w:jc w:val="both"/>
        <w:rPr>
          <w:rFonts w:ascii="Times New Roman" w:hAnsi="Times New Roman" w:cs="Times New Roman"/>
        </w:rPr>
      </w:pPr>
      <w:r w:rsidRPr="0077149C">
        <w:rPr>
          <w:rFonts w:ascii="Times New Roman" w:hAnsi="Times New Roman" w:cs="Times New Roman"/>
        </w:rPr>
        <w:t>De acuerdo con el modelo de contrato las multas son equivalentes al (3/1000) del monto</w:t>
      </w:r>
      <w:r>
        <w:rPr>
          <w:rFonts w:ascii="Times New Roman" w:hAnsi="Times New Roman" w:cs="Times New Roman"/>
        </w:rPr>
        <w:t xml:space="preserve"> </w:t>
      </w:r>
      <w:r w:rsidRPr="0077149C">
        <w:rPr>
          <w:rFonts w:ascii="Times New Roman" w:hAnsi="Times New Roman" w:cs="Times New Roman"/>
        </w:rPr>
        <w:t>de las obligaciones que se encuentren pendientes de ejecutar, por cada día de retraso.</w:t>
      </w:r>
    </w:p>
    <w:p w14:paraId="1B490BF4" w14:textId="371EADAB" w:rsidR="0077149C" w:rsidRPr="0077149C" w:rsidRDefault="0077149C" w:rsidP="0077149C">
      <w:pPr>
        <w:spacing w:after="120" w:line="240" w:lineRule="auto"/>
        <w:jc w:val="both"/>
        <w:rPr>
          <w:rFonts w:ascii="Times New Roman" w:hAnsi="Times New Roman" w:cs="Times New Roman"/>
        </w:rPr>
      </w:pPr>
      <w:r w:rsidRPr="0077149C">
        <w:rPr>
          <w:rFonts w:ascii="Times New Roman" w:hAnsi="Times New Roman" w:cs="Times New Roman"/>
        </w:rPr>
        <w:t>Ratificar que los SLA también serán en función de este enunciado y que se aplicarán por</w:t>
      </w:r>
      <w:r>
        <w:rPr>
          <w:rFonts w:ascii="Times New Roman" w:hAnsi="Times New Roman" w:cs="Times New Roman"/>
        </w:rPr>
        <w:t xml:space="preserve"> </w:t>
      </w:r>
      <w:r w:rsidRPr="0077149C">
        <w:rPr>
          <w:rFonts w:ascii="Times New Roman" w:hAnsi="Times New Roman" w:cs="Times New Roman"/>
        </w:rPr>
        <w:t>cada día de retraso.</w:t>
      </w:r>
    </w:p>
    <w:p w14:paraId="15F213B0" w14:textId="55C2025B" w:rsidR="0077149C" w:rsidRDefault="0077149C" w:rsidP="0077149C">
      <w:pPr>
        <w:spacing w:after="120" w:line="240" w:lineRule="auto"/>
        <w:jc w:val="both"/>
        <w:rPr>
          <w:rFonts w:ascii="Times New Roman" w:hAnsi="Times New Roman" w:cs="Times New Roman"/>
        </w:rPr>
      </w:pPr>
      <w:r w:rsidRPr="0077149C">
        <w:rPr>
          <w:rFonts w:ascii="Times New Roman" w:hAnsi="Times New Roman" w:cs="Times New Roman"/>
        </w:rPr>
        <w:t>Agradecemos de antemano su colaboración y quedamos atentos a sus respuestas para</w:t>
      </w:r>
      <w:r>
        <w:rPr>
          <w:rFonts w:ascii="Times New Roman" w:hAnsi="Times New Roman" w:cs="Times New Roman"/>
        </w:rPr>
        <w:t xml:space="preserve"> </w:t>
      </w:r>
      <w:r w:rsidRPr="0077149C">
        <w:rPr>
          <w:rFonts w:ascii="Times New Roman" w:hAnsi="Times New Roman" w:cs="Times New Roman"/>
        </w:rPr>
        <w:t>poder continuar con el debido análisis y cumplimiento de los requisitos establecidos</w:t>
      </w:r>
      <w:r>
        <w:rPr>
          <w:rFonts w:ascii="Times New Roman" w:hAnsi="Times New Roman" w:cs="Times New Roman"/>
        </w:rPr>
        <w:t>.</w:t>
      </w:r>
    </w:p>
    <w:p w14:paraId="59F55AE6" w14:textId="77777777" w:rsidR="002833FA" w:rsidRDefault="002833FA" w:rsidP="0077149C">
      <w:pPr>
        <w:spacing w:after="120" w:line="240" w:lineRule="auto"/>
        <w:jc w:val="both"/>
        <w:rPr>
          <w:rFonts w:ascii="Times New Roman" w:hAnsi="Times New Roman" w:cs="Times New Roman"/>
          <w:b/>
          <w:bCs/>
        </w:rPr>
      </w:pPr>
    </w:p>
    <w:p w14:paraId="708B2CA8" w14:textId="41DD182D" w:rsidR="0077149C" w:rsidRDefault="0077149C" w:rsidP="0077149C">
      <w:pPr>
        <w:spacing w:after="120" w:line="240" w:lineRule="auto"/>
        <w:jc w:val="both"/>
        <w:rPr>
          <w:rFonts w:ascii="Times New Roman" w:hAnsi="Times New Roman" w:cs="Times New Roman"/>
          <w:b/>
          <w:bCs/>
        </w:rPr>
      </w:pPr>
      <w:r w:rsidRPr="0077149C">
        <w:rPr>
          <w:rFonts w:ascii="Times New Roman" w:hAnsi="Times New Roman" w:cs="Times New Roman"/>
          <w:b/>
          <w:bCs/>
        </w:rPr>
        <w:t>RESPUESTA Nro. 21</w:t>
      </w:r>
    </w:p>
    <w:p w14:paraId="78D071C7" w14:textId="6775E1D2" w:rsidR="00DE3F9D" w:rsidRPr="00431753" w:rsidRDefault="006F0437" w:rsidP="00DE3F9D">
      <w:pPr>
        <w:spacing w:after="120" w:line="240" w:lineRule="auto"/>
        <w:jc w:val="both"/>
        <w:rPr>
          <w:rFonts w:ascii="Times New Roman" w:hAnsi="Times New Roman" w:cs="Times New Roman"/>
        </w:rPr>
      </w:pPr>
      <w:r w:rsidRPr="006F0437">
        <w:rPr>
          <w:rFonts w:ascii="Times New Roman" w:hAnsi="Times New Roman"/>
        </w:rPr>
        <w:t xml:space="preserve">Estimado Oferente, </w:t>
      </w:r>
      <w:r w:rsidR="00DE3F9D" w:rsidRPr="00431753">
        <w:rPr>
          <w:rFonts w:ascii="Times New Roman" w:hAnsi="Times New Roman" w:cs="Times New Roman"/>
        </w:rPr>
        <w:t xml:space="preserve">favor remitirse al Boletín de Enmienda Nro. 1, </w:t>
      </w:r>
      <w:r w:rsidR="00DE3F9D">
        <w:rPr>
          <w:rFonts w:ascii="Times New Roman" w:hAnsi="Times New Roman" w:cs="Times New Roman"/>
        </w:rPr>
        <w:t>E</w:t>
      </w:r>
      <w:r w:rsidR="00DE3F9D" w:rsidRPr="00431753">
        <w:rPr>
          <w:rFonts w:ascii="Times New Roman" w:hAnsi="Times New Roman" w:cs="Times New Roman"/>
        </w:rPr>
        <w:t>nmienda</w:t>
      </w:r>
      <w:r w:rsidR="00DE3F9D">
        <w:rPr>
          <w:rFonts w:ascii="Times New Roman" w:hAnsi="Times New Roman" w:cs="Times New Roman"/>
        </w:rPr>
        <w:t xml:space="preserve"> Nro.</w:t>
      </w:r>
      <w:r w:rsidR="00DE3F9D" w:rsidRPr="00431753">
        <w:rPr>
          <w:rFonts w:ascii="Times New Roman" w:hAnsi="Times New Roman" w:cs="Times New Roman"/>
        </w:rPr>
        <w:t xml:space="preserve"> </w:t>
      </w:r>
      <w:r w:rsidR="00DE3F9D">
        <w:rPr>
          <w:rFonts w:ascii="Times New Roman" w:hAnsi="Times New Roman" w:cs="Times New Roman"/>
        </w:rPr>
        <w:t>5.</w:t>
      </w:r>
    </w:p>
    <w:p w14:paraId="30E82C51" w14:textId="77777777" w:rsidR="00DE3F9D" w:rsidRDefault="00DE3F9D" w:rsidP="0068176F">
      <w:pPr>
        <w:spacing w:after="120" w:line="240" w:lineRule="auto"/>
        <w:jc w:val="both"/>
        <w:rPr>
          <w:rFonts w:ascii="Times New Roman" w:hAnsi="Times New Roman" w:cs="Times New Roman"/>
          <w:b/>
          <w:bCs/>
        </w:rPr>
      </w:pPr>
    </w:p>
    <w:p w14:paraId="31C9619C" w14:textId="30651520" w:rsidR="0068176F" w:rsidRPr="005B1F56" w:rsidRDefault="0068176F" w:rsidP="0068176F">
      <w:pPr>
        <w:spacing w:after="120" w:line="240" w:lineRule="auto"/>
        <w:jc w:val="both"/>
        <w:rPr>
          <w:rFonts w:ascii="Times New Roman" w:hAnsi="Times New Roman" w:cs="Times New Roman"/>
          <w:b/>
          <w:bCs/>
        </w:rPr>
      </w:pPr>
      <w:r w:rsidRPr="005B1F56">
        <w:rPr>
          <w:rFonts w:ascii="Times New Roman" w:hAnsi="Times New Roman" w:cs="Times New Roman"/>
          <w:b/>
          <w:bCs/>
        </w:rPr>
        <w:t>PREGUNTA Nro. 22</w:t>
      </w:r>
    </w:p>
    <w:p w14:paraId="79551D22" w14:textId="11E96149" w:rsidR="0068176F" w:rsidRDefault="0068176F" w:rsidP="0068176F">
      <w:pPr>
        <w:spacing w:after="120" w:line="240" w:lineRule="auto"/>
        <w:jc w:val="both"/>
        <w:rPr>
          <w:rFonts w:ascii="Times New Roman" w:eastAsia="Times New Roman" w:hAnsi="Times New Roman" w:cs="Times New Roman"/>
        </w:rPr>
      </w:pPr>
      <w:r w:rsidRPr="7C94345D">
        <w:rPr>
          <w:rFonts w:ascii="Times New Roman" w:eastAsia="Times New Roman" w:hAnsi="Times New Roman" w:cs="Times New Roman"/>
        </w:rPr>
        <w:t xml:space="preserve">Número de proyectos. En el punto 4 infraestructura actual (página 98) se indican 379 proyectos y en el punto 7 servicio conexos requeridos (página 104) se solicita la </w:t>
      </w:r>
      <w:r w:rsidRPr="7C94345D">
        <w:rPr>
          <w:rFonts w:ascii="Times New Roman" w:eastAsia="Times New Roman" w:hAnsi="Times New Roman" w:cs="Times New Roman"/>
        </w:rPr>
        <w:lastRenderedPageBreak/>
        <w:t>configuración de 53 proyectos. Solicitamos se clarifique el número exacto de proyectos a ser migrados o configurados.</w:t>
      </w:r>
    </w:p>
    <w:p w14:paraId="514B884D" w14:textId="77777777" w:rsidR="0068176F" w:rsidRDefault="0068176F" w:rsidP="0068176F">
      <w:pPr>
        <w:spacing w:after="120"/>
        <w:rPr>
          <w:rFonts w:ascii="Times New Roman" w:eastAsia="Times New Roman" w:hAnsi="Times New Roman" w:cs="Times New Roman"/>
        </w:rPr>
      </w:pPr>
    </w:p>
    <w:p w14:paraId="59B8E1FD" w14:textId="77777777" w:rsidR="0068176F" w:rsidRDefault="0068176F" w:rsidP="0068176F">
      <w:pPr>
        <w:spacing w:after="120" w:line="240" w:lineRule="auto"/>
        <w:jc w:val="both"/>
        <w:rPr>
          <w:rFonts w:ascii="Times New Roman" w:hAnsi="Times New Roman" w:cs="Times New Roman"/>
          <w:b/>
          <w:bCs/>
        </w:rPr>
      </w:pPr>
      <w:r w:rsidRPr="7C94345D">
        <w:rPr>
          <w:rFonts w:ascii="Times New Roman" w:hAnsi="Times New Roman" w:cs="Times New Roman"/>
          <w:b/>
          <w:bCs/>
        </w:rPr>
        <w:t>RESPUESTA Nro. 22</w:t>
      </w:r>
    </w:p>
    <w:p w14:paraId="24C295F5" w14:textId="0FF6AB0C" w:rsidR="0068176F" w:rsidRPr="00EF268C" w:rsidRDefault="0068176F" w:rsidP="0068176F">
      <w:pPr>
        <w:spacing w:after="120" w:line="240" w:lineRule="auto"/>
        <w:jc w:val="both"/>
        <w:rPr>
          <w:rFonts w:ascii="Times New Roman" w:hAnsi="Times New Roman" w:cs="Times New Roman"/>
          <w:bCs/>
        </w:rPr>
      </w:pPr>
      <w:r w:rsidRPr="00EF268C">
        <w:rPr>
          <w:rFonts w:ascii="Times New Roman" w:hAnsi="Times New Roman" w:cs="Times New Roman"/>
          <w:bCs/>
        </w:rPr>
        <w:t xml:space="preserve">Estimado Oferente el número de proyectos a migrar de calidad prioritaria y mayor importancia son 53. </w:t>
      </w:r>
    </w:p>
    <w:p w14:paraId="3A15F4E4" w14:textId="77777777" w:rsidR="001F0D04" w:rsidRDefault="001F0D04" w:rsidP="0068176F">
      <w:pPr>
        <w:spacing w:after="120" w:line="240" w:lineRule="auto"/>
        <w:jc w:val="both"/>
        <w:rPr>
          <w:rFonts w:ascii="Times New Roman" w:hAnsi="Times New Roman" w:cs="Times New Roman"/>
          <w:b/>
          <w:bCs/>
          <w:highlight w:val="cyan"/>
        </w:rPr>
      </w:pPr>
    </w:p>
    <w:p w14:paraId="462C68BC" w14:textId="3BC61B66" w:rsidR="0068176F" w:rsidRPr="00855C2E" w:rsidRDefault="0068176F" w:rsidP="0068176F">
      <w:pPr>
        <w:spacing w:after="120" w:line="240" w:lineRule="auto"/>
        <w:jc w:val="both"/>
        <w:rPr>
          <w:rFonts w:ascii="Times New Roman" w:hAnsi="Times New Roman" w:cs="Times New Roman"/>
          <w:b/>
          <w:bCs/>
        </w:rPr>
      </w:pPr>
      <w:r w:rsidRPr="00855C2E">
        <w:rPr>
          <w:rFonts w:ascii="Times New Roman" w:hAnsi="Times New Roman" w:cs="Times New Roman"/>
          <w:b/>
          <w:bCs/>
        </w:rPr>
        <w:t>PREGUNTA Nro. 23</w:t>
      </w:r>
    </w:p>
    <w:p w14:paraId="30BAC0E1" w14:textId="77777777" w:rsidR="0068176F" w:rsidRPr="00EF268C" w:rsidRDefault="0068176F" w:rsidP="0068176F">
      <w:pPr>
        <w:spacing w:after="0"/>
        <w:jc w:val="both"/>
        <w:rPr>
          <w:rFonts w:ascii="Times New Roman" w:eastAsia="Times New Roman" w:hAnsi="Times New Roman" w:cs="Times New Roman"/>
        </w:rPr>
      </w:pPr>
      <w:r w:rsidRPr="00EF268C">
        <w:rPr>
          <w:rFonts w:ascii="Times New Roman" w:eastAsia="Times New Roman" w:hAnsi="Times New Roman" w:cs="Times New Roman"/>
          <w:b/>
          <w:bCs/>
        </w:rPr>
        <w:t>Reportes</w:t>
      </w:r>
      <w:r w:rsidRPr="00EF268C">
        <w:rPr>
          <w:rFonts w:ascii="Times New Roman" w:eastAsia="Times New Roman" w:hAnsi="Times New Roman" w:cs="Times New Roman"/>
        </w:rPr>
        <w:t>. Con respecto a los reportes de calidad (página 96) solicitamos se especifique;</w:t>
      </w:r>
    </w:p>
    <w:p w14:paraId="07863449" w14:textId="77777777" w:rsidR="0068176F" w:rsidRPr="00EF268C" w:rsidRDefault="0068176F" w:rsidP="0068176F">
      <w:pPr>
        <w:spacing w:after="0"/>
        <w:jc w:val="both"/>
        <w:rPr>
          <w:rFonts w:ascii="Times New Roman" w:eastAsia="Times New Roman" w:hAnsi="Times New Roman" w:cs="Times New Roman"/>
        </w:rPr>
      </w:pPr>
    </w:p>
    <w:p w14:paraId="42907F01" w14:textId="77777777" w:rsidR="0068176F" w:rsidRPr="001F0D04" w:rsidRDefault="0068176F" w:rsidP="005B1F56">
      <w:pPr>
        <w:pStyle w:val="Prrafodelista"/>
        <w:numPr>
          <w:ilvl w:val="1"/>
          <w:numId w:val="6"/>
        </w:numPr>
        <w:jc w:val="both"/>
        <w:rPr>
          <w:sz w:val="22"/>
          <w:szCs w:val="22"/>
          <w:lang w:val="es-EC"/>
        </w:rPr>
      </w:pPr>
      <w:r w:rsidRPr="001F0D04">
        <w:rPr>
          <w:b/>
          <w:bCs/>
          <w:sz w:val="22"/>
          <w:szCs w:val="22"/>
          <w:lang w:val="es-EC"/>
        </w:rPr>
        <w:t>Lista Definida:</w:t>
      </w:r>
      <w:r w:rsidRPr="001F0D04">
        <w:rPr>
          <w:sz w:val="22"/>
          <w:szCs w:val="22"/>
          <w:lang w:val="es-EC"/>
        </w:rPr>
        <w:t xml:space="preserve"> ¿Existe un listado oficial o un anexo que detalle los reportes específicos requeridos (ej., reporte de vulnerabilidades OWASP Top 10, reporte de deuda técnica, reporte de cobertura por proyecto, etc.)? </w:t>
      </w:r>
    </w:p>
    <w:p w14:paraId="3C6522D4" w14:textId="77777777" w:rsidR="0068176F" w:rsidRPr="00EF268C" w:rsidRDefault="0068176F" w:rsidP="0068176F">
      <w:pPr>
        <w:spacing w:after="0"/>
        <w:jc w:val="both"/>
        <w:rPr>
          <w:rFonts w:ascii="Times New Roman" w:eastAsia="Times New Roman" w:hAnsi="Times New Roman" w:cs="Times New Roman"/>
        </w:rPr>
      </w:pPr>
    </w:p>
    <w:p w14:paraId="0EF5F436" w14:textId="77777777" w:rsidR="0068176F" w:rsidRPr="001F0D04" w:rsidRDefault="0068176F" w:rsidP="005B1F56">
      <w:pPr>
        <w:pStyle w:val="Prrafodelista"/>
        <w:numPr>
          <w:ilvl w:val="1"/>
          <w:numId w:val="6"/>
        </w:numPr>
        <w:jc w:val="both"/>
        <w:rPr>
          <w:sz w:val="22"/>
          <w:szCs w:val="22"/>
          <w:lang w:val="es-EC"/>
        </w:rPr>
      </w:pPr>
      <w:r w:rsidRPr="001F0D04">
        <w:rPr>
          <w:b/>
          <w:bCs/>
          <w:sz w:val="22"/>
          <w:szCs w:val="22"/>
          <w:lang w:val="es-EC"/>
        </w:rPr>
        <w:t>Personalización:</w:t>
      </w:r>
      <w:r w:rsidRPr="001F0D04">
        <w:rPr>
          <w:sz w:val="22"/>
          <w:szCs w:val="22"/>
          <w:lang w:val="es-EC"/>
        </w:rPr>
        <w:t xml:space="preserve"> En caso de no existir una lista, confirme si los reportes estándar de la herramienta son suficientes o si se requiere el desarrollo de reportes personalizados. De ser así, ¿podría proporcionar ejemplos de los formatos o métricas deseadas?</w:t>
      </w:r>
    </w:p>
    <w:p w14:paraId="0CA68341" w14:textId="77777777" w:rsidR="0068176F" w:rsidRPr="00EF268C" w:rsidRDefault="0068176F" w:rsidP="0068176F">
      <w:pPr>
        <w:spacing w:after="120" w:line="240" w:lineRule="auto"/>
        <w:jc w:val="both"/>
        <w:rPr>
          <w:rFonts w:ascii="Times New Roman" w:hAnsi="Times New Roman" w:cs="Times New Roman"/>
        </w:rPr>
      </w:pPr>
    </w:p>
    <w:p w14:paraId="6B05FA9A" w14:textId="77777777" w:rsidR="0068176F" w:rsidRPr="00EF268C" w:rsidRDefault="0068176F" w:rsidP="0068176F">
      <w:pPr>
        <w:spacing w:after="120" w:line="240" w:lineRule="auto"/>
        <w:jc w:val="both"/>
        <w:rPr>
          <w:rFonts w:ascii="Times New Roman" w:hAnsi="Times New Roman" w:cs="Times New Roman"/>
          <w:b/>
          <w:bCs/>
        </w:rPr>
      </w:pPr>
      <w:r w:rsidRPr="00EF268C">
        <w:rPr>
          <w:rFonts w:ascii="Times New Roman" w:hAnsi="Times New Roman" w:cs="Times New Roman"/>
          <w:b/>
          <w:bCs/>
        </w:rPr>
        <w:t>RESPUESTA Nro. 23</w:t>
      </w:r>
    </w:p>
    <w:p w14:paraId="44306DC3" w14:textId="77777777" w:rsidR="0068176F" w:rsidRPr="00EF268C" w:rsidRDefault="0068176F" w:rsidP="0068176F">
      <w:pPr>
        <w:spacing w:after="120" w:line="240" w:lineRule="auto"/>
        <w:jc w:val="both"/>
        <w:rPr>
          <w:rFonts w:ascii="Times New Roman" w:hAnsi="Times New Roman" w:cs="Times New Roman"/>
        </w:rPr>
      </w:pPr>
      <w:r w:rsidRPr="00EF268C">
        <w:rPr>
          <w:rFonts w:ascii="Times New Roman" w:hAnsi="Times New Roman" w:cs="Times New Roman"/>
        </w:rPr>
        <w:t>Estimado Oferente, los reportes estándar de la herramienta deben contener por lo menos los Pilares fundamentales de Calidad de Software, tales como: Mantenibilidad, fiabilidad, cobertura, portabilidad, código</w:t>
      </w:r>
      <w:r w:rsidRPr="00EF268C">
        <w:rPr>
          <w:rFonts w:ascii="Times New Roman" w:eastAsiaTheme="minorEastAsia" w:hAnsi="Times New Roman" w:cs="Times New Roman"/>
        </w:rPr>
        <w:t xml:space="preserve"> duplicado, seguridad y eficiencia, entre otras como mínimo requerido.</w:t>
      </w:r>
    </w:p>
    <w:p w14:paraId="10EFB74C" w14:textId="4062E413" w:rsidR="0068176F" w:rsidRPr="00EF268C" w:rsidRDefault="0068176F" w:rsidP="0068176F">
      <w:pPr>
        <w:spacing w:after="120" w:line="240" w:lineRule="auto"/>
        <w:jc w:val="both"/>
        <w:rPr>
          <w:rFonts w:ascii="Times New Roman" w:hAnsi="Times New Roman" w:cs="Times New Roman"/>
        </w:rPr>
      </w:pPr>
      <w:r w:rsidRPr="00EF268C">
        <w:rPr>
          <w:rFonts w:ascii="Times New Roman" w:hAnsi="Times New Roman" w:cs="Times New Roman"/>
        </w:rPr>
        <w:t>Como esta descrito en la</w:t>
      </w:r>
      <w:r w:rsidR="00EF268C">
        <w:rPr>
          <w:rFonts w:ascii="Times New Roman" w:hAnsi="Times New Roman" w:cs="Times New Roman"/>
        </w:rPr>
        <w:t xml:space="preserve"> Solicitud de Ofertas en la </w:t>
      </w:r>
      <w:r w:rsidR="00EF268C" w:rsidRPr="00B65B31">
        <w:rPr>
          <w:rFonts w:ascii="Times New Roman" w:hAnsi="Times New Roman"/>
        </w:rPr>
        <w:t>Sección VI. Requisitos de los Bienes y Servicios Conexos</w:t>
      </w:r>
      <w:r w:rsidR="00EF268C">
        <w:rPr>
          <w:rFonts w:ascii="Times New Roman" w:hAnsi="Times New Roman" w:cs="Times New Roman"/>
        </w:rPr>
        <w:t xml:space="preserve">, </w:t>
      </w:r>
      <w:r w:rsidRPr="00EF268C">
        <w:rPr>
          <w:rFonts w:ascii="Times New Roman" w:hAnsi="Times New Roman" w:cs="Times New Roman"/>
        </w:rPr>
        <w:t>página 96</w:t>
      </w:r>
      <w:r w:rsidR="00EF268C">
        <w:rPr>
          <w:rFonts w:ascii="Times New Roman" w:hAnsi="Times New Roman" w:cs="Times New Roman"/>
        </w:rPr>
        <w:t>,</w:t>
      </w:r>
      <w:r w:rsidRPr="00EF268C">
        <w:rPr>
          <w:rFonts w:ascii="Times New Roman" w:hAnsi="Times New Roman" w:cs="Times New Roman"/>
        </w:rPr>
        <w:t xml:space="preserve"> 3. ALCANCE / Implementación/migración/pruebas y transferencia de conocimientos</w:t>
      </w:r>
      <w:r w:rsidR="00257216">
        <w:rPr>
          <w:rFonts w:ascii="Times New Roman" w:hAnsi="Times New Roman" w:cs="Times New Roman"/>
        </w:rPr>
        <w:t>.</w:t>
      </w:r>
    </w:p>
    <w:p w14:paraId="57578FD6" w14:textId="77777777" w:rsidR="0068176F" w:rsidRDefault="0068176F" w:rsidP="0068176F">
      <w:pPr>
        <w:spacing w:after="120" w:line="240" w:lineRule="auto"/>
        <w:jc w:val="both"/>
        <w:rPr>
          <w:rFonts w:ascii="Times New Roman" w:hAnsi="Times New Roman" w:cs="Times New Roman"/>
          <w:b/>
          <w:bCs/>
          <w:highlight w:val="cyan"/>
        </w:rPr>
      </w:pPr>
    </w:p>
    <w:p w14:paraId="109A156E" w14:textId="77777777" w:rsidR="0068176F" w:rsidRPr="00346259" w:rsidRDefault="0068176F" w:rsidP="0068176F">
      <w:pPr>
        <w:spacing w:after="120" w:line="240" w:lineRule="auto"/>
        <w:jc w:val="both"/>
        <w:rPr>
          <w:rFonts w:ascii="Times New Roman" w:hAnsi="Times New Roman" w:cs="Times New Roman"/>
          <w:b/>
          <w:bCs/>
        </w:rPr>
      </w:pPr>
      <w:r w:rsidRPr="00346259">
        <w:rPr>
          <w:rFonts w:ascii="Times New Roman" w:hAnsi="Times New Roman" w:cs="Times New Roman"/>
          <w:b/>
          <w:bCs/>
        </w:rPr>
        <w:t>PREGUNTA Nro. 24</w:t>
      </w:r>
    </w:p>
    <w:p w14:paraId="41802F97" w14:textId="77777777" w:rsidR="0068176F" w:rsidRDefault="0068176F" w:rsidP="0068176F">
      <w:pPr>
        <w:spacing w:after="120" w:line="240" w:lineRule="auto"/>
        <w:jc w:val="both"/>
        <w:rPr>
          <w:rFonts w:ascii="Times New Roman" w:eastAsia="Times New Roman" w:hAnsi="Times New Roman" w:cs="Times New Roman"/>
        </w:rPr>
      </w:pPr>
      <w:r w:rsidRPr="7C94345D">
        <w:rPr>
          <w:rFonts w:ascii="Times New Roman" w:eastAsia="Times New Roman" w:hAnsi="Times New Roman" w:cs="Times New Roman"/>
        </w:rPr>
        <w:t>Tiempo de transferencia de conocimiento. El tiempo de 15 días calendario para la transferencia de conocimiento es muy corto. En el requerimiento indica que se requieren 30 horas de transferencia, en sesiones de máximo 4 horas diarias. Con base en esa definición se requerían 7.5 días hábiles por grupo, y considerando que en 15 días calendario se disponen idealmente de 11 días, el tiempo es muy corto para realizar la transferencia a 4 grupos. ¿es factible extender los días definidos para este requerimiento?</w:t>
      </w:r>
    </w:p>
    <w:p w14:paraId="6DAE842E" w14:textId="77777777" w:rsidR="0068176F" w:rsidRDefault="0068176F" w:rsidP="0068176F">
      <w:pPr>
        <w:spacing w:after="120" w:line="240" w:lineRule="auto"/>
        <w:jc w:val="both"/>
        <w:rPr>
          <w:rFonts w:ascii="Times New Roman" w:hAnsi="Times New Roman" w:cs="Times New Roman"/>
        </w:rPr>
      </w:pPr>
    </w:p>
    <w:p w14:paraId="5B11BEC3" w14:textId="77777777" w:rsidR="0068176F" w:rsidRDefault="0068176F" w:rsidP="0068176F">
      <w:pPr>
        <w:spacing w:after="120" w:line="240" w:lineRule="auto"/>
        <w:jc w:val="both"/>
        <w:rPr>
          <w:rFonts w:ascii="Times New Roman" w:hAnsi="Times New Roman" w:cs="Times New Roman"/>
          <w:b/>
          <w:bCs/>
        </w:rPr>
      </w:pPr>
      <w:r w:rsidRPr="7C94345D">
        <w:rPr>
          <w:rFonts w:ascii="Times New Roman" w:hAnsi="Times New Roman" w:cs="Times New Roman"/>
          <w:b/>
          <w:bCs/>
        </w:rPr>
        <w:t>RESPUESTA Nro. 24</w:t>
      </w:r>
    </w:p>
    <w:p w14:paraId="7645C419" w14:textId="43D712C8" w:rsidR="006F738C" w:rsidRPr="006F738C" w:rsidRDefault="00346259" w:rsidP="006F738C">
      <w:pPr>
        <w:spacing w:after="120" w:line="240" w:lineRule="auto"/>
        <w:jc w:val="both"/>
        <w:rPr>
          <w:rFonts w:ascii="Times New Roman" w:eastAsia="Times New Roman" w:hAnsi="Times New Roman" w:cs="Times New Roman"/>
        </w:rPr>
      </w:pPr>
      <w:r w:rsidRPr="006F738C">
        <w:rPr>
          <w:rFonts w:ascii="Times New Roman" w:eastAsia="Times New Roman" w:hAnsi="Times New Roman" w:cs="Times New Roman"/>
        </w:rPr>
        <w:lastRenderedPageBreak/>
        <w:t xml:space="preserve">Estimado oferente, favor remitirse al Boletín de Enmiendas Nro. 1, </w:t>
      </w:r>
      <w:r w:rsidR="006F738C" w:rsidRPr="006F738C">
        <w:rPr>
          <w:rFonts w:ascii="Times New Roman" w:eastAsia="Times New Roman" w:hAnsi="Times New Roman" w:cs="Times New Roman"/>
        </w:rPr>
        <w:t>Enmienda Nro. 1 y Enmienda Nro.</w:t>
      </w:r>
      <w:r w:rsidR="00791301">
        <w:rPr>
          <w:rFonts w:ascii="Times New Roman" w:eastAsia="Times New Roman" w:hAnsi="Times New Roman" w:cs="Times New Roman"/>
        </w:rPr>
        <w:t xml:space="preserve"> </w:t>
      </w:r>
      <w:r w:rsidR="006F738C" w:rsidRPr="006F738C">
        <w:rPr>
          <w:rFonts w:ascii="Times New Roman" w:eastAsia="Times New Roman" w:hAnsi="Times New Roman" w:cs="Times New Roman"/>
        </w:rPr>
        <w:t>2</w:t>
      </w:r>
      <w:r w:rsidR="006F738C">
        <w:rPr>
          <w:rFonts w:ascii="Times New Roman" w:eastAsia="Times New Roman" w:hAnsi="Times New Roman" w:cs="Times New Roman"/>
        </w:rPr>
        <w:t>.</w:t>
      </w:r>
    </w:p>
    <w:p w14:paraId="4CF902F1" w14:textId="77777777" w:rsidR="006C35FE" w:rsidRDefault="006C35FE" w:rsidP="0068176F">
      <w:pPr>
        <w:spacing w:after="120" w:line="240" w:lineRule="auto"/>
        <w:jc w:val="both"/>
        <w:rPr>
          <w:rFonts w:ascii="Times New Roman" w:hAnsi="Times New Roman" w:cs="Times New Roman"/>
          <w:b/>
          <w:bCs/>
          <w:lang w:val="pt-PT"/>
        </w:rPr>
      </w:pPr>
    </w:p>
    <w:p w14:paraId="27BF905D" w14:textId="3CC0D6B0" w:rsidR="0068176F" w:rsidRDefault="005B1F56" w:rsidP="0068176F">
      <w:pPr>
        <w:spacing w:after="120" w:line="240" w:lineRule="auto"/>
        <w:jc w:val="both"/>
        <w:rPr>
          <w:rFonts w:ascii="Times New Roman" w:hAnsi="Times New Roman" w:cs="Times New Roman"/>
          <w:b/>
          <w:bCs/>
          <w:lang w:val="pt-PT"/>
        </w:rPr>
      </w:pPr>
      <w:r>
        <w:rPr>
          <w:rFonts w:ascii="Times New Roman" w:hAnsi="Times New Roman" w:cs="Times New Roman"/>
          <w:b/>
          <w:bCs/>
          <w:lang w:val="pt-PT"/>
        </w:rPr>
        <w:t>PREGUNTA Nro. 25</w:t>
      </w:r>
    </w:p>
    <w:p w14:paraId="527C7130" w14:textId="367319D5" w:rsidR="005B1F56" w:rsidRPr="005B1F56" w:rsidRDefault="005B1F56" w:rsidP="005B1F56">
      <w:pPr>
        <w:spacing w:after="120" w:line="240" w:lineRule="auto"/>
        <w:jc w:val="both"/>
        <w:rPr>
          <w:rFonts w:ascii="Times New Roman" w:eastAsia="Times New Roman" w:hAnsi="Times New Roman" w:cs="Times New Roman"/>
        </w:rPr>
      </w:pPr>
      <w:r w:rsidRPr="005B1F56">
        <w:rPr>
          <w:rFonts w:ascii="Times New Roman" w:eastAsia="Times New Roman" w:hAnsi="Times New Roman" w:cs="Times New Roman"/>
        </w:rPr>
        <w:t>Criterios de evaluación y calificación. Ventas promedio. En la el acápite 5 Calificación del oferente (IAO39), punto 5.1 Criterios de Calificación (IAO 39.1) en el literal (a) Facturación promedio anual, se indica: ”Sus ventas deben ser el promedio anual de los últimos 5 años con cierre fiscal cuyo resultado debe ser mayor o igual al múltiplo 0.47 del presupuesto referencial sin incluir impuestos”</w:t>
      </w:r>
    </w:p>
    <w:p w14:paraId="08A5A2B6" w14:textId="77777777" w:rsidR="005B1F56" w:rsidRPr="004F1320" w:rsidRDefault="005B1F56" w:rsidP="0068176F">
      <w:pPr>
        <w:spacing w:after="120" w:line="240" w:lineRule="auto"/>
        <w:jc w:val="both"/>
        <w:rPr>
          <w:rFonts w:ascii="Times New Roman" w:hAnsi="Times New Roman" w:cs="Times New Roman"/>
          <w:b/>
          <w:bCs/>
          <w:lang w:val="pt-PT"/>
        </w:rPr>
      </w:pPr>
    </w:p>
    <w:p w14:paraId="6AF48D86" w14:textId="24941A8A" w:rsidR="005B1F56" w:rsidRPr="001F0D04" w:rsidRDefault="005B1F56" w:rsidP="004F1320">
      <w:pPr>
        <w:pStyle w:val="Prrafodelista"/>
        <w:numPr>
          <w:ilvl w:val="0"/>
          <w:numId w:val="9"/>
        </w:numPr>
        <w:spacing w:after="120"/>
        <w:jc w:val="both"/>
        <w:rPr>
          <w:sz w:val="22"/>
          <w:szCs w:val="22"/>
          <w:lang w:val="es-EC"/>
        </w:rPr>
      </w:pPr>
      <w:r w:rsidRPr="001F0D04">
        <w:rPr>
          <w:sz w:val="22"/>
          <w:szCs w:val="22"/>
          <w:lang w:val="es-EC"/>
        </w:rPr>
        <w:t>Siendo que el presupuesto es de 530,000.00 USD, el 0.47 equivale a un valor</w:t>
      </w:r>
      <w:r w:rsidR="004F1320" w:rsidRPr="001F0D04">
        <w:rPr>
          <w:sz w:val="22"/>
          <w:szCs w:val="22"/>
          <w:lang w:val="es-EC"/>
        </w:rPr>
        <w:t xml:space="preserve"> </w:t>
      </w:r>
      <w:r w:rsidRPr="001F0D04">
        <w:rPr>
          <w:sz w:val="22"/>
          <w:szCs w:val="22"/>
          <w:lang w:val="es-EC"/>
        </w:rPr>
        <w:t>249,100.00 USD. de facturación promedio anual.</w:t>
      </w:r>
    </w:p>
    <w:p w14:paraId="569BD308" w14:textId="13FB7F77" w:rsidR="005B1F56" w:rsidRPr="004F1320" w:rsidRDefault="005B1F56" w:rsidP="004F1320">
      <w:pPr>
        <w:pStyle w:val="Prrafodelista"/>
        <w:numPr>
          <w:ilvl w:val="0"/>
          <w:numId w:val="9"/>
        </w:numPr>
        <w:spacing w:after="120"/>
        <w:jc w:val="both"/>
        <w:rPr>
          <w:sz w:val="22"/>
          <w:szCs w:val="22"/>
          <w:lang w:val="es-EC"/>
        </w:rPr>
      </w:pPr>
      <w:r w:rsidRPr="004F1320">
        <w:rPr>
          <w:sz w:val="22"/>
          <w:szCs w:val="22"/>
          <w:lang w:val="es-EC"/>
        </w:rPr>
        <w:t>Este valor que para muchas empresas es complicado alcanzar, considerando</w:t>
      </w:r>
      <w:r w:rsidR="004F1320" w:rsidRPr="004F1320">
        <w:rPr>
          <w:sz w:val="22"/>
          <w:szCs w:val="22"/>
          <w:lang w:val="es-EC"/>
        </w:rPr>
        <w:t xml:space="preserve"> </w:t>
      </w:r>
      <w:r w:rsidRPr="004F1320">
        <w:rPr>
          <w:sz w:val="22"/>
          <w:szCs w:val="22"/>
          <w:lang w:val="es-EC"/>
        </w:rPr>
        <w:t>entre otras cosas, que hace 5 años se tuvo una fuerte contracción económica</w:t>
      </w:r>
      <w:r w:rsidR="004F1320" w:rsidRPr="004F1320">
        <w:rPr>
          <w:sz w:val="22"/>
          <w:szCs w:val="22"/>
          <w:lang w:val="es-EC"/>
        </w:rPr>
        <w:t xml:space="preserve"> </w:t>
      </w:r>
      <w:r w:rsidRPr="004F1320">
        <w:rPr>
          <w:sz w:val="22"/>
          <w:szCs w:val="22"/>
          <w:lang w:val="es-EC"/>
        </w:rPr>
        <w:t>generada por la pandemia del COVID, que la situación política/social del</w:t>
      </w:r>
      <w:r w:rsidR="004F1320" w:rsidRPr="004F1320">
        <w:rPr>
          <w:sz w:val="22"/>
          <w:szCs w:val="22"/>
          <w:lang w:val="es-EC"/>
        </w:rPr>
        <w:t xml:space="preserve"> </w:t>
      </w:r>
      <w:r w:rsidRPr="004F1320">
        <w:rPr>
          <w:sz w:val="22"/>
          <w:szCs w:val="22"/>
          <w:lang w:val="es-EC"/>
        </w:rPr>
        <w:t>Ecuador no ha permitido entrar en un proceso franco de reactivación y con el</w:t>
      </w:r>
      <w:r w:rsidR="004F1320" w:rsidRPr="004F1320">
        <w:rPr>
          <w:sz w:val="22"/>
          <w:szCs w:val="22"/>
          <w:lang w:val="es-EC"/>
        </w:rPr>
        <w:t xml:space="preserve"> </w:t>
      </w:r>
      <w:r w:rsidRPr="004F1320">
        <w:rPr>
          <w:sz w:val="22"/>
          <w:szCs w:val="22"/>
          <w:lang w:val="es-EC"/>
        </w:rPr>
        <w:t>fin de garantizar una mayor concurrencia y competitividad en el proceso se</w:t>
      </w:r>
      <w:r w:rsidR="004F1320" w:rsidRPr="004F1320">
        <w:rPr>
          <w:sz w:val="22"/>
          <w:szCs w:val="22"/>
          <w:lang w:val="es-EC"/>
        </w:rPr>
        <w:t xml:space="preserve"> </w:t>
      </w:r>
      <w:r w:rsidRPr="004F1320">
        <w:rPr>
          <w:sz w:val="22"/>
          <w:szCs w:val="22"/>
          <w:lang w:val="es-EC"/>
        </w:rPr>
        <w:t>solicita</w:t>
      </w:r>
      <w:r w:rsidR="004F1320" w:rsidRPr="004F1320">
        <w:rPr>
          <w:sz w:val="22"/>
          <w:szCs w:val="22"/>
          <w:lang w:val="es-EC"/>
        </w:rPr>
        <w:t xml:space="preserve">: </w:t>
      </w:r>
    </w:p>
    <w:p w14:paraId="3CA47D4A" w14:textId="42EEE552" w:rsidR="004F1320" w:rsidRPr="004F1320" w:rsidRDefault="004F1320" w:rsidP="004F1320">
      <w:pPr>
        <w:pStyle w:val="Prrafodelista"/>
        <w:numPr>
          <w:ilvl w:val="0"/>
          <w:numId w:val="9"/>
        </w:numPr>
        <w:spacing w:after="120"/>
        <w:ind w:left="1134"/>
        <w:jc w:val="both"/>
        <w:rPr>
          <w:sz w:val="22"/>
          <w:szCs w:val="22"/>
          <w:lang w:val="es-EC"/>
        </w:rPr>
      </w:pPr>
      <w:r w:rsidRPr="004F1320">
        <w:rPr>
          <w:sz w:val="22"/>
          <w:szCs w:val="22"/>
          <w:lang w:val="es-EC"/>
        </w:rPr>
        <w:t>Evaluar la posibilidad de ajustar a la baja el porcentaje definido (0.47) para la facturación promedio anual, a un nivel que refleje la realidad del mercado local e internacional.</w:t>
      </w:r>
    </w:p>
    <w:p w14:paraId="09AD620F" w14:textId="45C1921E" w:rsidR="004F1320" w:rsidRPr="004F1320" w:rsidRDefault="004F1320" w:rsidP="004F1320">
      <w:pPr>
        <w:pStyle w:val="Prrafodelista"/>
        <w:numPr>
          <w:ilvl w:val="0"/>
          <w:numId w:val="9"/>
        </w:numPr>
        <w:spacing w:after="120"/>
        <w:ind w:left="1134"/>
        <w:jc w:val="both"/>
        <w:rPr>
          <w:sz w:val="22"/>
          <w:szCs w:val="22"/>
          <w:lang w:val="es-EC"/>
        </w:rPr>
      </w:pPr>
      <w:r w:rsidRPr="004F1320">
        <w:rPr>
          <w:sz w:val="22"/>
          <w:szCs w:val="22"/>
          <w:lang w:val="es-EC"/>
        </w:rPr>
        <w:t>Alternativamente, considerar que el criterio de facturación promedio anual no sea de carácter excluyente, sino de evaluación ponderada, aplicando una escala de calificación proporcional, por ejemplo:</w:t>
      </w:r>
    </w:p>
    <w:p w14:paraId="5B979205" w14:textId="33028B00" w:rsidR="004F1320" w:rsidRPr="004F1320" w:rsidRDefault="004F1320" w:rsidP="004F1320">
      <w:pPr>
        <w:spacing w:after="120"/>
        <w:jc w:val="both"/>
        <w:rPr>
          <w:rFonts w:ascii="Times New Roman" w:hAnsi="Times New Roman" w:cs="Times New Roman"/>
        </w:rPr>
      </w:pPr>
      <w:r w:rsidRPr="004F1320">
        <w:rPr>
          <w:rFonts w:ascii="Times New Roman" w:hAnsi="Times New Roman" w:cs="Times New Roman"/>
        </w:rPr>
        <w:t xml:space="preserve">• Facturación promedio = USD </w:t>
      </w:r>
      <w:r w:rsidR="00820C97" w:rsidRPr="004F1320">
        <w:rPr>
          <w:rFonts w:ascii="Times New Roman" w:hAnsi="Times New Roman" w:cs="Times New Roman"/>
        </w:rPr>
        <w:t>249,100?</w:t>
      </w:r>
      <w:r w:rsidRPr="004F1320">
        <w:rPr>
          <w:rFonts w:ascii="Times New Roman" w:hAnsi="Times New Roman" w:cs="Times New Roman"/>
        </w:rPr>
        <w:t xml:space="preserve"> 100 puntos (100%).</w:t>
      </w:r>
    </w:p>
    <w:p w14:paraId="60C9A8F9" w14:textId="7A8C37B0" w:rsidR="004F1320" w:rsidRPr="004F1320" w:rsidRDefault="004F1320" w:rsidP="004F1320">
      <w:pPr>
        <w:spacing w:after="120"/>
        <w:jc w:val="both"/>
        <w:rPr>
          <w:rFonts w:ascii="Times New Roman" w:hAnsi="Times New Roman" w:cs="Times New Roman"/>
        </w:rPr>
      </w:pPr>
      <w:r w:rsidRPr="004F1320">
        <w:rPr>
          <w:rFonts w:ascii="Times New Roman" w:hAnsi="Times New Roman" w:cs="Times New Roman"/>
        </w:rPr>
        <w:t xml:space="preserve">• Facturación promedio = USD </w:t>
      </w:r>
      <w:r w:rsidR="00820C97" w:rsidRPr="004F1320">
        <w:rPr>
          <w:rFonts w:ascii="Times New Roman" w:hAnsi="Times New Roman" w:cs="Times New Roman"/>
        </w:rPr>
        <w:t>200,000?</w:t>
      </w:r>
      <w:r w:rsidRPr="004F1320">
        <w:rPr>
          <w:rFonts w:ascii="Times New Roman" w:hAnsi="Times New Roman" w:cs="Times New Roman"/>
        </w:rPr>
        <w:t xml:space="preserve"> 80 puntos.</w:t>
      </w:r>
    </w:p>
    <w:p w14:paraId="33644C86" w14:textId="14135FB1" w:rsidR="004F1320" w:rsidRPr="004F1320" w:rsidRDefault="004F1320" w:rsidP="004F1320">
      <w:pPr>
        <w:spacing w:after="120"/>
        <w:jc w:val="both"/>
        <w:rPr>
          <w:rFonts w:ascii="Times New Roman" w:hAnsi="Times New Roman" w:cs="Times New Roman"/>
        </w:rPr>
      </w:pPr>
      <w:r w:rsidRPr="004F1320">
        <w:rPr>
          <w:rFonts w:ascii="Times New Roman" w:hAnsi="Times New Roman" w:cs="Times New Roman"/>
        </w:rPr>
        <w:t xml:space="preserve">• Facturación promedio = USD </w:t>
      </w:r>
      <w:r w:rsidR="00820C97" w:rsidRPr="004F1320">
        <w:rPr>
          <w:rFonts w:ascii="Times New Roman" w:hAnsi="Times New Roman" w:cs="Times New Roman"/>
        </w:rPr>
        <w:t>150,000?</w:t>
      </w:r>
      <w:r w:rsidRPr="004F1320">
        <w:rPr>
          <w:rFonts w:ascii="Times New Roman" w:hAnsi="Times New Roman" w:cs="Times New Roman"/>
        </w:rPr>
        <w:t xml:space="preserve"> 60 puntos.</w:t>
      </w:r>
    </w:p>
    <w:p w14:paraId="1B24D661" w14:textId="3FFEC483" w:rsidR="004F1320" w:rsidRPr="004F1320" w:rsidRDefault="004F1320" w:rsidP="004F1320">
      <w:pPr>
        <w:spacing w:after="120"/>
        <w:jc w:val="both"/>
        <w:rPr>
          <w:rFonts w:ascii="Times New Roman" w:hAnsi="Times New Roman" w:cs="Times New Roman"/>
        </w:rPr>
      </w:pPr>
      <w:r w:rsidRPr="004F1320">
        <w:rPr>
          <w:rFonts w:ascii="Times New Roman" w:hAnsi="Times New Roman" w:cs="Times New Roman"/>
        </w:rPr>
        <w:t xml:space="preserve">• Facturación promedio = USD </w:t>
      </w:r>
      <w:r w:rsidR="00820C97" w:rsidRPr="004F1320">
        <w:rPr>
          <w:rFonts w:ascii="Times New Roman" w:hAnsi="Times New Roman" w:cs="Times New Roman"/>
        </w:rPr>
        <w:t>100,000?</w:t>
      </w:r>
      <w:r w:rsidRPr="004F1320">
        <w:rPr>
          <w:rFonts w:ascii="Times New Roman" w:hAnsi="Times New Roman" w:cs="Times New Roman"/>
        </w:rPr>
        <w:t xml:space="preserve"> 40 puntos.</w:t>
      </w:r>
    </w:p>
    <w:p w14:paraId="076F1C46" w14:textId="77777777" w:rsidR="004F1320" w:rsidRPr="004F1320" w:rsidRDefault="004F1320" w:rsidP="004F1320">
      <w:pPr>
        <w:spacing w:after="120"/>
        <w:jc w:val="both"/>
        <w:rPr>
          <w:rFonts w:ascii="Times New Roman" w:hAnsi="Times New Roman" w:cs="Times New Roman"/>
        </w:rPr>
      </w:pPr>
    </w:p>
    <w:p w14:paraId="68FB11F5" w14:textId="3B22E622" w:rsidR="004F1320" w:rsidRPr="001F0D04" w:rsidRDefault="004F1320" w:rsidP="004F1320">
      <w:pPr>
        <w:pStyle w:val="Prrafodelista"/>
        <w:numPr>
          <w:ilvl w:val="0"/>
          <w:numId w:val="10"/>
        </w:numPr>
        <w:spacing w:after="120"/>
        <w:jc w:val="both"/>
        <w:rPr>
          <w:lang w:val="es-EC"/>
        </w:rPr>
      </w:pPr>
      <w:r w:rsidRPr="001F0D04">
        <w:rPr>
          <w:lang w:val="es-EC"/>
        </w:rPr>
        <w:t>De esta forma, las empresas que demuestren solvencia, aunque no alcancen el umbral máximo, podrían ser evaluadas en condiciones de equidad y competencia, garantizando mayor pluralidad de oferentes y cumplimiento del principio de concurrencia.</w:t>
      </w:r>
    </w:p>
    <w:p w14:paraId="02ECE064" w14:textId="66550DFF" w:rsidR="004F1320" w:rsidRDefault="004F1320" w:rsidP="004F1320">
      <w:pPr>
        <w:pStyle w:val="Prrafodelista"/>
        <w:numPr>
          <w:ilvl w:val="0"/>
          <w:numId w:val="10"/>
        </w:numPr>
        <w:spacing w:after="120"/>
        <w:jc w:val="both"/>
      </w:pPr>
      <w:r w:rsidRPr="004F1320">
        <w:t>Fundamento:</w:t>
      </w:r>
    </w:p>
    <w:p w14:paraId="49AE77D4" w14:textId="77777777" w:rsidR="00A44F7C" w:rsidRPr="004F1320" w:rsidRDefault="00A44F7C" w:rsidP="00A44F7C">
      <w:pPr>
        <w:pStyle w:val="Prrafodelista"/>
        <w:spacing w:after="120"/>
        <w:jc w:val="both"/>
      </w:pPr>
    </w:p>
    <w:p w14:paraId="7C84BF8E" w14:textId="1A99BC97" w:rsidR="005B1F56" w:rsidRPr="00820C97" w:rsidRDefault="004F1320" w:rsidP="004F1320">
      <w:pPr>
        <w:pStyle w:val="Prrafodelista"/>
        <w:numPr>
          <w:ilvl w:val="0"/>
          <w:numId w:val="10"/>
        </w:numPr>
        <w:spacing w:after="120"/>
        <w:ind w:left="1134"/>
        <w:jc w:val="both"/>
        <w:rPr>
          <w:lang w:val="es-EC"/>
        </w:rPr>
      </w:pPr>
      <w:r w:rsidRPr="001F0D04">
        <w:rPr>
          <w:lang w:val="es-EC"/>
        </w:rPr>
        <w:t xml:space="preserve">La modificación propuesta no afecta la transparencia del proceso ni la adecuada selección del contratista, sino que permite equilibrar los efectos económicos extraordinarios de los últimos años y asegurar </w:t>
      </w:r>
      <w:r w:rsidRPr="001F0D04">
        <w:rPr>
          <w:lang w:val="es-EC"/>
        </w:rPr>
        <w:lastRenderedPageBreak/>
        <w:t xml:space="preserve">mayor </w:t>
      </w:r>
      <w:r w:rsidRPr="00820C97">
        <w:rPr>
          <w:lang w:val="es-EC"/>
        </w:rPr>
        <w:t>participación de oferentes con capacidad técnica y operativa suficiente para ejecutar el contrato.</w:t>
      </w:r>
    </w:p>
    <w:p w14:paraId="176DED7F" w14:textId="77777777" w:rsidR="00A44F7C" w:rsidRDefault="00A44F7C" w:rsidP="0068176F">
      <w:pPr>
        <w:spacing w:after="120" w:line="240" w:lineRule="auto"/>
        <w:jc w:val="both"/>
        <w:rPr>
          <w:rFonts w:ascii="Times New Roman" w:hAnsi="Times New Roman" w:cs="Times New Roman"/>
          <w:b/>
          <w:bCs/>
        </w:rPr>
      </w:pPr>
    </w:p>
    <w:p w14:paraId="54A7CAA5" w14:textId="7F7A71D5" w:rsidR="005B1F56" w:rsidRPr="004F1320" w:rsidRDefault="00A44F7C" w:rsidP="0068176F">
      <w:pPr>
        <w:spacing w:after="120" w:line="240" w:lineRule="auto"/>
        <w:jc w:val="both"/>
        <w:rPr>
          <w:rFonts w:ascii="Times New Roman" w:hAnsi="Times New Roman" w:cs="Times New Roman"/>
          <w:b/>
          <w:bCs/>
        </w:rPr>
      </w:pPr>
      <w:r>
        <w:rPr>
          <w:rFonts w:ascii="Times New Roman" w:hAnsi="Times New Roman" w:cs="Times New Roman"/>
          <w:b/>
          <w:bCs/>
        </w:rPr>
        <w:t xml:space="preserve">RESPUESTA Nro. 25 </w:t>
      </w:r>
    </w:p>
    <w:p w14:paraId="1A4EE226" w14:textId="1622E398" w:rsidR="005B1F56" w:rsidRPr="00CB4C15" w:rsidRDefault="00346259" w:rsidP="0068176F">
      <w:pPr>
        <w:spacing w:after="120" w:line="240" w:lineRule="auto"/>
        <w:jc w:val="both"/>
        <w:rPr>
          <w:rFonts w:ascii="Times New Roman" w:hAnsi="Times New Roman" w:cs="Times New Roman"/>
          <w:lang w:val="pt-PT"/>
        </w:rPr>
      </w:pPr>
      <w:r w:rsidRPr="00CB4C15">
        <w:rPr>
          <w:rFonts w:ascii="Times New Roman" w:hAnsi="Times New Roman" w:cs="Times New Roman"/>
          <w:lang w:val="pt-PT"/>
        </w:rPr>
        <w:t xml:space="preserve">Estimado Oferente, considerar que la facturación deberá cumplir la siguiente condición: </w:t>
      </w:r>
    </w:p>
    <w:p w14:paraId="3D91220C" w14:textId="135C01FD" w:rsidR="00346259" w:rsidRPr="00CB4C15" w:rsidRDefault="002833FA" w:rsidP="00346259">
      <w:pPr>
        <w:pStyle w:val="Prrafodelista"/>
        <w:numPr>
          <w:ilvl w:val="0"/>
          <w:numId w:val="12"/>
        </w:numPr>
        <w:spacing w:after="120"/>
        <w:jc w:val="both"/>
        <w:rPr>
          <w:i/>
          <w:iCs/>
          <w:sz w:val="22"/>
          <w:szCs w:val="22"/>
          <w:lang w:val="es-EC"/>
        </w:rPr>
      </w:pPr>
      <w:r>
        <w:rPr>
          <w:i/>
          <w:iCs/>
          <w:sz w:val="22"/>
          <w:szCs w:val="22"/>
          <w:lang w:val="es-EC"/>
        </w:rPr>
        <w:t>“</w:t>
      </w:r>
      <w:r w:rsidR="00346259" w:rsidRPr="00CB4C15">
        <w:rPr>
          <w:i/>
          <w:iCs/>
          <w:sz w:val="22"/>
          <w:szCs w:val="22"/>
          <w:lang w:val="es-EC"/>
        </w:rPr>
        <w:t>La facturación promedio considerada será por la venta y/o servicios de tecnología.</w:t>
      </w:r>
      <w:r>
        <w:rPr>
          <w:i/>
          <w:iCs/>
          <w:sz w:val="22"/>
          <w:szCs w:val="22"/>
          <w:lang w:val="es-EC"/>
        </w:rPr>
        <w:t>”</w:t>
      </w:r>
    </w:p>
    <w:p w14:paraId="12F20F8C" w14:textId="77777777" w:rsidR="00346259" w:rsidRPr="00CB4C15" w:rsidRDefault="00346259" w:rsidP="00346259">
      <w:pPr>
        <w:pStyle w:val="Prrafodelista"/>
        <w:spacing w:after="120"/>
        <w:ind w:left="1080"/>
        <w:jc w:val="both"/>
        <w:rPr>
          <w:sz w:val="22"/>
          <w:szCs w:val="22"/>
          <w:lang w:val="es-EC"/>
        </w:rPr>
      </w:pPr>
    </w:p>
    <w:p w14:paraId="78C1E2A5" w14:textId="5E22A102" w:rsidR="00346259" w:rsidRPr="00CB4C15" w:rsidRDefault="00346259" w:rsidP="00346259">
      <w:pPr>
        <w:spacing w:after="120"/>
        <w:jc w:val="both"/>
        <w:rPr>
          <w:rFonts w:ascii="Times New Roman" w:eastAsia="Times New Roman" w:hAnsi="Times New Roman" w:cs="Times New Roman"/>
        </w:rPr>
      </w:pPr>
      <w:r w:rsidRPr="00CB4C15">
        <w:rPr>
          <w:rFonts w:ascii="Times New Roman" w:eastAsia="Times New Roman" w:hAnsi="Times New Roman" w:cs="Times New Roman"/>
        </w:rPr>
        <w:t>Por lo tanto</w:t>
      </w:r>
      <w:r w:rsidR="002833FA">
        <w:rPr>
          <w:rFonts w:ascii="Times New Roman" w:eastAsia="Times New Roman" w:hAnsi="Times New Roman" w:cs="Times New Roman"/>
        </w:rPr>
        <w:t>,</w:t>
      </w:r>
      <w:r w:rsidRPr="00CB4C15">
        <w:rPr>
          <w:rFonts w:ascii="Times New Roman" w:eastAsia="Times New Roman" w:hAnsi="Times New Roman" w:cs="Times New Roman"/>
        </w:rPr>
        <w:t xml:space="preserve"> no es posible acoger su requerimiento</w:t>
      </w:r>
      <w:r w:rsidR="002833FA">
        <w:rPr>
          <w:rFonts w:ascii="Times New Roman" w:eastAsia="Times New Roman" w:hAnsi="Times New Roman" w:cs="Times New Roman"/>
        </w:rPr>
        <w:t>.</w:t>
      </w:r>
      <w:r w:rsidRPr="00CB4C15">
        <w:rPr>
          <w:rFonts w:ascii="Times New Roman" w:eastAsia="Times New Roman" w:hAnsi="Times New Roman" w:cs="Times New Roman"/>
        </w:rPr>
        <w:t xml:space="preserve"> </w:t>
      </w:r>
    </w:p>
    <w:p w14:paraId="62E78B66" w14:textId="77777777" w:rsidR="00346259" w:rsidRDefault="00346259" w:rsidP="0068176F">
      <w:pPr>
        <w:spacing w:after="120" w:line="240" w:lineRule="auto"/>
        <w:jc w:val="both"/>
        <w:rPr>
          <w:rFonts w:ascii="Times New Roman" w:hAnsi="Times New Roman" w:cs="Times New Roman"/>
          <w:b/>
          <w:bCs/>
        </w:rPr>
      </w:pPr>
    </w:p>
    <w:p w14:paraId="7B121606" w14:textId="034E0377" w:rsidR="0068176F" w:rsidRPr="003B489F" w:rsidRDefault="0068176F" w:rsidP="0068176F">
      <w:pPr>
        <w:spacing w:after="120" w:line="240" w:lineRule="auto"/>
        <w:jc w:val="both"/>
        <w:rPr>
          <w:rFonts w:ascii="Times New Roman" w:hAnsi="Times New Roman" w:cs="Times New Roman"/>
          <w:b/>
          <w:bCs/>
        </w:rPr>
      </w:pPr>
      <w:r w:rsidRPr="003B489F">
        <w:rPr>
          <w:rFonts w:ascii="Times New Roman" w:hAnsi="Times New Roman" w:cs="Times New Roman"/>
          <w:b/>
          <w:bCs/>
        </w:rPr>
        <w:t>PREGUNTA Nro. 2</w:t>
      </w:r>
      <w:r w:rsidR="00A44F7C" w:rsidRPr="003B489F">
        <w:rPr>
          <w:rFonts w:ascii="Times New Roman" w:hAnsi="Times New Roman" w:cs="Times New Roman"/>
          <w:b/>
          <w:bCs/>
        </w:rPr>
        <w:t>6</w:t>
      </w:r>
    </w:p>
    <w:p w14:paraId="7FE3E700" w14:textId="77777777" w:rsidR="0068176F" w:rsidRPr="003B489F" w:rsidRDefault="0068176F" w:rsidP="0068176F">
      <w:pPr>
        <w:spacing w:after="120" w:line="240" w:lineRule="auto"/>
        <w:jc w:val="both"/>
        <w:rPr>
          <w:rFonts w:ascii="Times New Roman" w:eastAsia="Times New Roman" w:hAnsi="Times New Roman" w:cs="Times New Roman"/>
        </w:rPr>
      </w:pPr>
      <w:r w:rsidRPr="003B489F">
        <w:rPr>
          <w:rFonts w:ascii="Times New Roman" w:eastAsia="Times New Roman" w:hAnsi="Times New Roman" w:cs="Times New Roman"/>
        </w:rPr>
        <w:t>Nivel Servicio de soporte. En el documento de solicitud de ofertas se indica que se requiere:</w:t>
      </w:r>
    </w:p>
    <w:p w14:paraId="72B0A390" w14:textId="77777777" w:rsidR="003B489F" w:rsidRPr="003B489F" w:rsidRDefault="0068176F" w:rsidP="00E25245">
      <w:pPr>
        <w:pStyle w:val="Prrafodelista"/>
        <w:numPr>
          <w:ilvl w:val="0"/>
          <w:numId w:val="8"/>
        </w:numPr>
        <w:spacing w:after="120"/>
        <w:jc w:val="both"/>
        <w:rPr>
          <w:lang w:val="es-EC"/>
        </w:rPr>
      </w:pPr>
      <w:r w:rsidRPr="003B489F">
        <w:rPr>
          <w:sz w:val="22"/>
          <w:szCs w:val="22"/>
          <w:lang w:val="es-EC"/>
        </w:rPr>
        <w:t xml:space="preserve">Soporte de fábrica de la herramienta por 365 días en modalidad 5x8 (Ocho horas al día por 5 días a la semana) con renovación por un año adicional.” </w:t>
      </w:r>
    </w:p>
    <w:p w14:paraId="622371CF" w14:textId="776B83EA" w:rsidR="0068176F" w:rsidRPr="003B489F" w:rsidRDefault="0068176F" w:rsidP="00E25245">
      <w:pPr>
        <w:pStyle w:val="Prrafodelista"/>
        <w:numPr>
          <w:ilvl w:val="0"/>
          <w:numId w:val="8"/>
        </w:numPr>
        <w:spacing w:after="120"/>
        <w:jc w:val="both"/>
        <w:rPr>
          <w:lang w:val="es-EC"/>
        </w:rPr>
      </w:pPr>
      <w:r w:rsidRPr="003B489F">
        <w:rPr>
          <w:lang w:val="es-EC"/>
        </w:rPr>
        <w:t>Con el siguiente nivel de servicio</w:t>
      </w:r>
    </w:p>
    <w:p w14:paraId="04D1EC44" w14:textId="77777777" w:rsidR="0068176F" w:rsidRDefault="0068176F" w:rsidP="0068176F">
      <w:pPr>
        <w:spacing w:after="120" w:line="240" w:lineRule="auto"/>
        <w:jc w:val="both"/>
        <w:rPr>
          <w:rFonts w:ascii="Times New Roman" w:eastAsia="Times New Roman" w:hAnsi="Times New Roman" w:cs="Times New Roman"/>
        </w:rPr>
      </w:pPr>
    </w:p>
    <w:p w14:paraId="0461ACEC" w14:textId="77777777" w:rsidR="0068176F" w:rsidRDefault="0068176F" w:rsidP="0068176F">
      <w:pPr>
        <w:spacing w:after="120" w:line="240" w:lineRule="auto"/>
        <w:jc w:val="both"/>
      </w:pPr>
      <w:r>
        <w:rPr>
          <w:noProof/>
        </w:rPr>
        <w:drawing>
          <wp:inline distT="0" distB="0" distL="0" distR="0" wp14:anchorId="66C77B97" wp14:editId="77BB449A">
            <wp:extent cx="5048250" cy="1819275"/>
            <wp:effectExtent l="0" t="0" r="0" b="0"/>
            <wp:docPr id="282699276" name="drawing"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699276" name="drawing" descr="Tabla&#10;&#10;El contenido generado por IA puede ser incorrecto."/>
                    <pic:cNvPicPr/>
                  </pic:nvPicPr>
                  <pic:blipFill>
                    <a:blip r:embed="rId11">
                      <a:extLst>
                        <a:ext uri="{28A0092B-C50C-407E-A947-70E740481C1C}">
                          <a14:useLocalDpi xmlns:a14="http://schemas.microsoft.com/office/drawing/2010/main" val="0"/>
                        </a:ext>
                      </a:extLst>
                    </a:blip>
                    <a:stretch>
                      <a:fillRect/>
                    </a:stretch>
                  </pic:blipFill>
                  <pic:spPr>
                    <a:xfrm>
                      <a:off x="0" y="0"/>
                      <a:ext cx="5048250" cy="1819275"/>
                    </a:xfrm>
                    <a:prstGeom prst="rect">
                      <a:avLst/>
                    </a:prstGeom>
                  </pic:spPr>
                </pic:pic>
              </a:graphicData>
            </a:graphic>
          </wp:inline>
        </w:drawing>
      </w:r>
    </w:p>
    <w:p w14:paraId="32338066" w14:textId="77777777" w:rsidR="0068176F" w:rsidRPr="003B489F" w:rsidRDefault="0068176F" w:rsidP="0068176F">
      <w:pPr>
        <w:pStyle w:val="Prrafodelista"/>
        <w:numPr>
          <w:ilvl w:val="0"/>
          <w:numId w:val="7"/>
        </w:numPr>
        <w:spacing w:after="120"/>
        <w:jc w:val="both"/>
        <w:rPr>
          <w:rFonts w:eastAsiaTheme="minorEastAsia"/>
          <w:sz w:val="22"/>
          <w:szCs w:val="22"/>
          <w:lang w:val="es-EC"/>
        </w:rPr>
      </w:pPr>
      <w:r w:rsidRPr="003B489F">
        <w:rPr>
          <w:rFonts w:eastAsiaTheme="minorEastAsia"/>
          <w:sz w:val="22"/>
          <w:szCs w:val="22"/>
          <w:lang w:val="es-EC"/>
        </w:rPr>
        <w:t xml:space="preserve">El servicio 5x8 para los proveedores de este tipo de herramientas y otras corresponde a un nivel de servicio standard, pero lo requerido en el acuerdo de nivel de servicio corresponde a un nivel de servicio premium. </w:t>
      </w:r>
    </w:p>
    <w:p w14:paraId="7CD19866" w14:textId="77777777" w:rsidR="0068176F" w:rsidRPr="003B489F" w:rsidRDefault="0068176F" w:rsidP="0068176F">
      <w:pPr>
        <w:pStyle w:val="Prrafodelista"/>
        <w:spacing w:after="120"/>
        <w:jc w:val="both"/>
        <w:rPr>
          <w:rFonts w:eastAsiaTheme="minorEastAsia"/>
          <w:sz w:val="22"/>
          <w:szCs w:val="22"/>
          <w:lang w:val="es-EC"/>
        </w:rPr>
      </w:pPr>
      <w:r w:rsidRPr="003B489F">
        <w:rPr>
          <w:rFonts w:eastAsiaTheme="minorEastAsia"/>
          <w:sz w:val="22"/>
          <w:szCs w:val="22"/>
          <w:lang w:val="es-EC"/>
        </w:rPr>
        <w:t xml:space="preserve"> </w:t>
      </w:r>
    </w:p>
    <w:p w14:paraId="0FD08EF9" w14:textId="77777777" w:rsidR="0068176F" w:rsidRPr="003B489F" w:rsidRDefault="0068176F" w:rsidP="0068176F">
      <w:pPr>
        <w:pStyle w:val="Prrafodelista"/>
        <w:numPr>
          <w:ilvl w:val="0"/>
          <w:numId w:val="7"/>
        </w:numPr>
        <w:spacing w:after="120"/>
        <w:jc w:val="both"/>
        <w:rPr>
          <w:sz w:val="22"/>
          <w:szCs w:val="22"/>
          <w:lang w:val="es-ES"/>
        </w:rPr>
      </w:pPr>
      <w:r w:rsidRPr="003B489F">
        <w:rPr>
          <w:sz w:val="22"/>
          <w:szCs w:val="22"/>
          <w:lang w:val="es-ES"/>
        </w:rPr>
        <w:t xml:space="preserve">De nuestra investigación el valor del nivel se servicio premium excede el valor de presupuesto referencial, </w:t>
      </w:r>
      <w:r w:rsidRPr="003B489F">
        <w:rPr>
          <w:b/>
          <w:bCs/>
          <w:sz w:val="22"/>
          <w:szCs w:val="22"/>
          <w:lang w:val="es-ES"/>
        </w:rPr>
        <w:t>por lo que se requiere que, en el documento de solicitud, se ajuste el acuerdo de nivel de servicio requerido para que el Tiempo de Respuesta tenga como requisito EL DIA SIGUIENTE,</w:t>
      </w:r>
      <w:r w:rsidRPr="003B489F">
        <w:rPr>
          <w:sz w:val="22"/>
          <w:szCs w:val="22"/>
          <w:lang w:val="es-ES"/>
        </w:rPr>
        <w:t xml:space="preserve"> para cumplir con el nivel de soporte estándar. </w:t>
      </w:r>
    </w:p>
    <w:p w14:paraId="4F099B22" w14:textId="77777777" w:rsidR="0068176F" w:rsidRDefault="0068176F" w:rsidP="0068176F">
      <w:pPr>
        <w:pStyle w:val="Prrafodelista"/>
        <w:spacing w:after="120"/>
        <w:jc w:val="both"/>
        <w:rPr>
          <w:sz w:val="22"/>
          <w:szCs w:val="22"/>
          <w:lang w:val="es-ES"/>
        </w:rPr>
      </w:pPr>
      <w:r w:rsidRPr="7C94345D">
        <w:rPr>
          <w:sz w:val="22"/>
          <w:szCs w:val="22"/>
          <w:lang w:val="es-ES"/>
        </w:rPr>
        <w:t xml:space="preserve"> </w:t>
      </w:r>
    </w:p>
    <w:p w14:paraId="3E91356D" w14:textId="00F3013D" w:rsidR="0068176F" w:rsidRDefault="0068176F" w:rsidP="0068176F">
      <w:pPr>
        <w:spacing w:after="120" w:line="240" w:lineRule="auto"/>
        <w:jc w:val="both"/>
        <w:rPr>
          <w:rFonts w:ascii="Times New Roman" w:hAnsi="Times New Roman" w:cs="Times New Roman"/>
          <w:b/>
          <w:bCs/>
        </w:rPr>
      </w:pPr>
      <w:r w:rsidRPr="7C94345D">
        <w:rPr>
          <w:rFonts w:ascii="Times New Roman" w:hAnsi="Times New Roman" w:cs="Times New Roman"/>
          <w:b/>
          <w:bCs/>
        </w:rPr>
        <w:t>RESPUESTA Nro. 2</w:t>
      </w:r>
      <w:r w:rsidR="00346259">
        <w:rPr>
          <w:rFonts w:ascii="Times New Roman" w:hAnsi="Times New Roman" w:cs="Times New Roman"/>
          <w:b/>
          <w:bCs/>
        </w:rPr>
        <w:t>6</w:t>
      </w:r>
    </w:p>
    <w:p w14:paraId="04D51274" w14:textId="42A648D8" w:rsidR="004C094A" w:rsidRPr="006F738C" w:rsidRDefault="004C094A" w:rsidP="004C094A">
      <w:pPr>
        <w:spacing w:after="120" w:line="240" w:lineRule="auto"/>
        <w:jc w:val="both"/>
        <w:rPr>
          <w:rFonts w:ascii="Times New Roman" w:eastAsia="Times New Roman" w:hAnsi="Times New Roman" w:cs="Times New Roman"/>
        </w:rPr>
      </w:pPr>
      <w:r w:rsidRPr="006F738C">
        <w:rPr>
          <w:rFonts w:ascii="Times New Roman" w:eastAsia="Times New Roman" w:hAnsi="Times New Roman" w:cs="Times New Roman"/>
        </w:rPr>
        <w:lastRenderedPageBreak/>
        <w:t xml:space="preserve">Estimado oferente, favor remitirse al Boletín de Enmiendas Nro. 1, Enmienda Nro. </w:t>
      </w:r>
      <w:r>
        <w:rPr>
          <w:rFonts w:ascii="Times New Roman" w:eastAsia="Times New Roman" w:hAnsi="Times New Roman" w:cs="Times New Roman"/>
        </w:rPr>
        <w:t>3</w:t>
      </w:r>
      <w:r w:rsidRPr="006F738C">
        <w:rPr>
          <w:rFonts w:ascii="Times New Roman" w:eastAsia="Times New Roman" w:hAnsi="Times New Roman" w:cs="Times New Roman"/>
        </w:rPr>
        <w:t xml:space="preserve"> y Enmienda Nro.</w:t>
      </w:r>
      <w:r>
        <w:rPr>
          <w:rFonts w:ascii="Times New Roman" w:eastAsia="Times New Roman" w:hAnsi="Times New Roman" w:cs="Times New Roman"/>
        </w:rPr>
        <w:t xml:space="preserve"> </w:t>
      </w:r>
      <w:r>
        <w:rPr>
          <w:rFonts w:ascii="Times New Roman" w:eastAsia="Times New Roman" w:hAnsi="Times New Roman" w:cs="Times New Roman"/>
        </w:rPr>
        <w:t>4.</w:t>
      </w:r>
    </w:p>
    <w:p w14:paraId="03B1A4D5" w14:textId="77777777" w:rsidR="006C35FE" w:rsidRDefault="006C35FE" w:rsidP="0068176F">
      <w:pPr>
        <w:spacing w:after="120" w:line="240" w:lineRule="auto"/>
        <w:jc w:val="both"/>
        <w:rPr>
          <w:rFonts w:ascii="Times New Roman" w:hAnsi="Times New Roman" w:cs="Times New Roman"/>
          <w:b/>
          <w:bCs/>
        </w:rPr>
      </w:pPr>
    </w:p>
    <w:p w14:paraId="2201AEE0" w14:textId="07F2ABB3" w:rsidR="0068176F" w:rsidRPr="00A44F7C" w:rsidRDefault="0068176F" w:rsidP="0068176F">
      <w:pPr>
        <w:spacing w:after="120" w:line="240" w:lineRule="auto"/>
        <w:jc w:val="both"/>
        <w:rPr>
          <w:rFonts w:ascii="Times New Roman" w:hAnsi="Times New Roman" w:cs="Times New Roman"/>
          <w:b/>
          <w:bCs/>
        </w:rPr>
      </w:pPr>
      <w:r w:rsidRPr="00A44F7C">
        <w:rPr>
          <w:rFonts w:ascii="Times New Roman" w:hAnsi="Times New Roman" w:cs="Times New Roman"/>
          <w:b/>
          <w:bCs/>
        </w:rPr>
        <w:t>PREGUNTA Nro. 2</w:t>
      </w:r>
      <w:r w:rsidR="00A44F7C" w:rsidRPr="00A44F7C">
        <w:rPr>
          <w:rFonts w:ascii="Times New Roman" w:hAnsi="Times New Roman" w:cs="Times New Roman"/>
          <w:b/>
          <w:bCs/>
        </w:rPr>
        <w:t>7</w:t>
      </w:r>
    </w:p>
    <w:p w14:paraId="1EEC8B90" w14:textId="77777777" w:rsidR="0068176F" w:rsidRDefault="0068176F" w:rsidP="0068176F">
      <w:pPr>
        <w:spacing w:after="0"/>
        <w:jc w:val="both"/>
        <w:rPr>
          <w:rFonts w:ascii="Times New Roman" w:eastAsia="Times New Roman" w:hAnsi="Times New Roman" w:cs="Times New Roman"/>
        </w:rPr>
      </w:pPr>
      <w:r w:rsidRPr="7C94345D">
        <w:rPr>
          <w:rFonts w:ascii="Times New Roman" w:eastAsia="Times New Roman" w:hAnsi="Times New Roman" w:cs="Times New Roman"/>
          <w:b/>
          <w:bCs/>
        </w:rPr>
        <w:t>Requerimiento de infraestructura</w:t>
      </w:r>
      <w:r w:rsidRPr="7C94345D">
        <w:rPr>
          <w:rFonts w:ascii="Times New Roman" w:eastAsia="Times New Roman" w:hAnsi="Times New Roman" w:cs="Times New Roman"/>
        </w:rPr>
        <w:t>. Nuestra evaluación indica que la infraestructura actual descrita no cumple con los requisitos mínimos para las herramientas líderes del mercado. Para proceder con la oferta, requerimos confirmación expresa de que el SRI se compromete a proporcionar la infraestructura adicional (ya sea mediante la ampliación de la actual o la adquisición de nueva), según las especificaciones técnicas que se adjuntarán en nuestra propuesta. ¿Esta condición es aceptable?</w:t>
      </w:r>
    </w:p>
    <w:p w14:paraId="73B2E030" w14:textId="77777777" w:rsidR="0068176F" w:rsidRDefault="0068176F" w:rsidP="0068176F">
      <w:pPr>
        <w:pStyle w:val="Prrafodelista"/>
        <w:spacing w:after="120"/>
        <w:jc w:val="both"/>
        <w:rPr>
          <w:sz w:val="22"/>
          <w:szCs w:val="22"/>
          <w:lang w:val="es-ES"/>
        </w:rPr>
      </w:pPr>
    </w:p>
    <w:p w14:paraId="304F7937" w14:textId="2D2424C4" w:rsidR="0068176F" w:rsidRDefault="0068176F" w:rsidP="0068176F">
      <w:pPr>
        <w:spacing w:after="120" w:line="240" w:lineRule="auto"/>
        <w:jc w:val="both"/>
        <w:rPr>
          <w:rFonts w:ascii="Times New Roman" w:hAnsi="Times New Roman" w:cs="Times New Roman"/>
          <w:b/>
          <w:bCs/>
        </w:rPr>
      </w:pPr>
      <w:r w:rsidRPr="7C94345D">
        <w:rPr>
          <w:rFonts w:ascii="Times New Roman" w:hAnsi="Times New Roman" w:cs="Times New Roman"/>
          <w:b/>
          <w:bCs/>
        </w:rPr>
        <w:t>RESPUESTA Nro. 2</w:t>
      </w:r>
      <w:r w:rsidR="00A44F7C">
        <w:rPr>
          <w:rFonts w:ascii="Times New Roman" w:hAnsi="Times New Roman" w:cs="Times New Roman"/>
          <w:b/>
          <w:bCs/>
        </w:rPr>
        <w:t>7</w:t>
      </w:r>
    </w:p>
    <w:p w14:paraId="6ED8C1C7" w14:textId="77777777" w:rsidR="002833FA" w:rsidRDefault="00346259" w:rsidP="00F15C8C">
      <w:pPr>
        <w:spacing w:after="120"/>
        <w:jc w:val="both"/>
        <w:rPr>
          <w:rFonts w:ascii="Times New Roman" w:eastAsia="Times New Roman" w:hAnsi="Times New Roman" w:cs="Times New Roman"/>
        </w:rPr>
      </w:pPr>
      <w:r w:rsidRPr="00430DE4">
        <w:rPr>
          <w:rFonts w:ascii="Times New Roman" w:eastAsia="Times New Roman" w:hAnsi="Times New Roman" w:cs="Times New Roman"/>
        </w:rPr>
        <w:t xml:space="preserve">Estimado Oferente, favor remitirse a la Solicitud de Oferta en la </w:t>
      </w:r>
      <w:bookmarkStart w:id="0" w:name="_Hlk208933021"/>
      <w:r w:rsidR="00430DE4" w:rsidRPr="00430DE4">
        <w:rPr>
          <w:rFonts w:ascii="Times New Roman" w:eastAsia="Times New Roman" w:hAnsi="Times New Roman" w:cs="Times New Roman"/>
        </w:rPr>
        <w:t>Sección VI. Requisitos de los Bienes y Servicios Conexos</w:t>
      </w:r>
      <w:bookmarkEnd w:id="0"/>
      <w:r w:rsidR="00430DE4">
        <w:rPr>
          <w:rFonts w:ascii="Times New Roman" w:eastAsia="Times New Roman" w:hAnsi="Times New Roman" w:cs="Times New Roman"/>
        </w:rPr>
        <w:t>,</w:t>
      </w:r>
      <w:r w:rsidR="00F15C8C">
        <w:rPr>
          <w:rFonts w:ascii="Times New Roman" w:eastAsia="Times New Roman" w:hAnsi="Times New Roman" w:cs="Times New Roman"/>
        </w:rPr>
        <w:t xml:space="preserve"> Especificaciones Técnicas, página</w:t>
      </w:r>
      <w:r w:rsidR="00430DE4">
        <w:rPr>
          <w:rFonts w:ascii="Times New Roman" w:eastAsia="Times New Roman" w:hAnsi="Times New Roman" w:cs="Times New Roman"/>
        </w:rPr>
        <w:t xml:space="preserve"> 96 </w:t>
      </w:r>
      <w:r w:rsidR="002833FA">
        <w:rPr>
          <w:rFonts w:ascii="Times New Roman" w:eastAsia="Times New Roman" w:hAnsi="Times New Roman" w:cs="Times New Roman"/>
        </w:rPr>
        <w:t>a la</w:t>
      </w:r>
      <w:r w:rsidR="00430DE4">
        <w:rPr>
          <w:rFonts w:ascii="Times New Roman" w:eastAsia="Times New Roman" w:hAnsi="Times New Roman" w:cs="Times New Roman"/>
        </w:rPr>
        <w:t xml:space="preserve"> </w:t>
      </w:r>
      <w:r w:rsidR="003F189B">
        <w:rPr>
          <w:rFonts w:ascii="Times New Roman" w:eastAsia="Times New Roman" w:hAnsi="Times New Roman" w:cs="Times New Roman"/>
        </w:rPr>
        <w:t>98, Infraestructura</w:t>
      </w:r>
      <w:r w:rsidR="00430DE4">
        <w:rPr>
          <w:rFonts w:ascii="Times New Roman" w:eastAsia="Times New Roman" w:hAnsi="Times New Roman" w:cs="Times New Roman"/>
        </w:rPr>
        <w:t xml:space="preserve"> actual</w:t>
      </w:r>
      <w:r w:rsidR="00F15C8C">
        <w:rPr>
          <w:rFonts w:ascii="Times New Roman" w:eastAsia="Times New Roman" w:hAnsi="Times New Roman" w:cs="Times New Roman"/>
        </w:rPr>
        <w:t xml:space="preserve">. </w:t>
      </w:r>
      <w:r w:rsidR="00F15C8C" w:rsidRPr="00F15C8C">
        <w:rPr>
          <w:rFonts w:ascii="Times New Roman" w:eastAsia="Times New Roman" w:hAnsi="Times New Roman" w:cs="Times New Roman"/>
        </w:rPr>
        <w:t xml:space="preserve">literales de (AMBIENTE DE PRODUCCIÓN / AMBIENTE DE PRUEBAS), como infraestructura base. </w:t>
      </w:r>
    </w:p>
    <w:p w14:paraId="7BAC3767" w14:textId="21F27E01" w:rsidR="00F15C8C" w:rsidRDefault="00F15C8C" w:rsidP="00F15C8C">
      <w:pPr>
        <w:spacing w:after="120"/>
        <w:jc w:val="both"/>
        <w:rPr>
          <w:rFonts w:ascii="Times New Roman" w:eastAsia="Times New Roman" w:hAnsi="Times New Roman" w:cs="Times New Roman"/>
        </w:rPr>
      </w:pPr>
      <w:r w:rsidRPr="00F15C8C">
        <w:rPr>
          <w:rFonts w:ascii="Times New Roman" w:eastAsia="Times New Roman" w:hAnsi="Times New Roman" w:cs="Times New Roman"/>
        </w:rPr>
        <w:t>Su oferta no puede contemplar componentes que se encuentren fuera de lo especificado en la infraestructura actual. El SRI puede realizar incrementos de memoria, cpu, disco o incremento de máquinas virtuales, siempre que estén alineados a lo indicado en la infraestructura actual.</w:t>
      </w:r>
    </w:p>
    <w:p w14:paraId="112203AA" w14:textId="77777777" w:rsidR="00F15C8C" w:rsidRPr="00F15C8C" w:rsidRDefault="00F15C8C" w:rsidP="00F15C8C">
      <w:pPr>
        <w:spacing w:after="120"/>
        <w:jc w:val="both"/>
        <w:rPr>
          <w:rFonts w:ascii="Times New Roman" w:eastAsia="Times New Roman" w:hAnsi="Times New Roman" w:cs="Times New Roman"/>
        </w:rPr>
      </w:pPr>
    </w:p>
    <w:p w14:paraId="07776BDE" w14:textId="380C24F9" w:rsidR="00A44F7C" w:rsidRDefault="00A44F7C" w:rsidP="0077149C">
      <w:pPr>
        <w:spacing w:after="120" w:line="240" w:lineRule="auto"/>
        <w:jc w:val="both"/>
        <w:rPr>
          <w:rFonts w:ascii="Times New Roman" w:hAnsi="Times New Roman" w:cs="Times New Roman"/>
          <w:b/>
          <w:bCs/>
        </w:rPr>
      </w:pPr>
      <w:r w:rsidRPr="00A44F7C">
        <w:rPr>
          <w:rFonts w:ascii="Times New Roman" w:hAnsi="Times New Roman" w:cs="Times New Roman"/>
          <w:b/>
          <w:bCs/>
        </w:rPr>
        <w:t>PREGUNTA Nro. 28</w:t>
      </w:r>
    </w:p>
    <w:p w14:paraId="097232C8" w14:textId="2DC2CDB9" w:rsidR="00A44F7C" w:rsidRDefault="00A44F7C" w:rsidP="00A44F7C">
      <w:pPr>
        <w:spacing w:after="120" w:line="240" w:lineRule="auto"/>
        <w:jc w:val="both"/>
        <w:rPr>
          <w:rFonts w:ascii="Times New Roman" w:hAnsi="Times New Roman" w:cs="Times New Roman"/>
        </w:rPr>
      </w:pPr>
      <w:r w:rsidRPr="00A44F7C">
        <w:rPr>
          <w:rFonts w:ascii="Times New Roman" w:hAnsi="Times New Roman" w:cs="Times New Roman"/>
        </w:rPr>
        <w:t>Datos de la licitación, evaluación por artículos. la sección II Datos de la Licitación (DLL), en el punto de E, Evaluación y comparación de ofertas se especifica que la evaluación se hará por artículos.</w:t>
      </w:r>
    </w:p>
    <w:p w14:paraId="7BD48EE4" w14:textId="77777777" w:rsidR="008E7DDF" w:rsidRPr="00A44F7C" w:rsidRDefault="008E7DDF" w:rsidP="00A44F7C">
      <w:pPr>
        <w:spacing w:after="120" w:line="240" w:lineRule="auto"/>
        <w:jc w:val="both"/>
        <w:rPr>
          <w:rFonts w:ascii="Times New Roman" w:hAnsi="Times New Roman" w:cs="Times New Roman"/>
        </w:rPr>
      </w:pPr>
    </w:p>
    <w:tbl>
      <w:tblPr>
        <w:tblW w:w="7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30"/>
        <w:gridCol w:w="5962"/>
      </w:tblGrid>
      <w:tr w:rsidR="00A44F7C" w:rsidRPr="00A44F7C" w14:paraId="24137E41" w14:textId="77777777" w:rsidTr="001E28B6">
        <w:tc>
          <w:tcPr>
            <w:tcW w:w="1830" w:type="dxa"/>
          </w:tcPr>
          <w:p w14:paraId="104D58EF" w14:textId="77777777" w:rsidR="00A44F7C" w:rsidRPr="00A44F7C" w:rsidRDefault="00A44F7C" w:rsidP="003A123C">
            <w:pPr>
              <w:tabs>
                <w:tab w:val="right" w:pos="7434"/>
              </w:tabs>
              <w:spacing w:after="200"/>
              <w:rPr>
                <w:rFonts w:ascii="Times New Roman" w:hAnsi="Times New Roman" w:cs="Times New Roman"/>
              </w:rPr>
            </w:pPr>
            <w:r w:rsidRPr="00A44F7C">
              <w:rPr>
                <w:rFonts w:ascii="Times New Roman" w:hAnsi="Times New Roman" w:cs="Times New Roman"/>
              </w:rPr>
              <w:t>IAO 35.2(a)</w:t>
            </w:r>
          </w:p>
        </w:tc>
        <w:tc>
          <w:tcPr>
            <w:tcW w:w="5962" w:type="dxa"/>
          </w:tcPr>
          <w:p w14:paraId="02599508" w14:textId="77777777" w:rsidR="00A44F7C" w:rsidRPr="00A44F7C" w:rsidRDefault="00A44F7C" w:rsidP="003A123C">
            <w:pPr>
              <w:widowControl w:val="0"/>
              <w:spacing w:before="120" w:after="120"/>
              <w:ind w:left="695" w:hanging="695"/>
              <w:jc w:val="both"/>
              <w:rPr>
                <w:rFonts w:ascii="Times New Roman" w:hAnsi="Times New Roman" w:cs="Times New Roman"/>
              </w:rPr>
            </w:pPr>
            <w:r w:rsidRPr="00A44F7C">
              <w:rPr>
                <w:rFonts w:ascii="Times New Roman" w:hAnsi="Times New Roman" w:cs="Times New Roman"/>
              </w:rPr>
              <w:t>La evaluación se hará por</w:t>
            </w:r>
            <w:r w:rsidRPr="00A44F7C">
              <w:rPr>
                <w:rFonts w:ascii="Times New Roman" w:hAnsi="Times New Roman" w:cs="Times New Roman"/>
                <w:i/>
                <w:iCs/>
              </w:rPr>
              <w:t xml:space="preserve">: </w:t>
            </w:r>
            <w:r w:rsidRPr="00A44F7C">
              <w:rPr>
                <w:rFonts w:ascii="Times New Roman" w:hAnsi="Times New Roman" w:cs="Times New Roman"/>
              </w:rPr>
              <w:t>artículos.</w:t>
            </w:r>
          </w:p>
          <w:p w14:paraId="41B6FCF8" w14:textId="77777777" w:rsidR="00A44F7C" w:rsidRPr="00A44F7C" w:rsidRDefault="00A44F7C" w:rsidP="003A123C">
            <w:pPr>
              <w:spacing w:after="200"/>
              <w:ind w:left="58"/>
              <w:jc w:val="both"/>
              <w:rPr>
                <w:rFonts w:ascii="Times New Roman" w:hAnsi="Times New Roman" w:cs="Times New Roman"/>
              </w:rPr>
            </w:pPr>
            <w:r w:rsidRPr="00A44F7C">
              <w:rPr>
                <w:rFonts w:ascii="Times New Roman" w:hAnsi="Times New Roman" w:cs="Times New Roman"/>
              </w:rPr>
              <w:t>Las Ofertas serán evaluadas por artículos y el Contrato comprenderá los artículos adjudicados al Oferente seleccionado.</w:t>
            </w:r>
          </w:p>
        </w:tc>
      </w:tr>
    </w:tbl>
    <w:p w14:paraId="7FBFCE06" w14:textId="77777777" w:rsidR="00A44F7C" w:rsidRPr="00A44F7C" w:rsidRDefault="00A44F7C" w:rsidP="00A44F7C">
      <w:pPr>
        <w:spacing w:after="120" w:line="240" w:lineRule="auto"/>
        <w:jc w:val="both"/>
        <w:rPr>
          <w:rFonts w:ascii="Times New Roman" w:hAnsi="Times New Roman" w:cs="Times New Roman"/>
        </w:rPr>
      </w:pPr>
    </w:p>
    <w:p w14:paraId="291F4825" w14:textId="08D98D24" w:rsidR="00A44F7C" w:rsidRDefault="00A44F7C" w:rsidP="00A44F7C">
      <w:pPr>
        <w:spacing w:after="120" w:line="240" w:lineRule="auto"/>
        <w:jc w:val="both"/>
        <w:rPr>
          <w:rFonts w:ascii="Times New Roman" w:hAnsi="Times New Roman" w:cs="Times New Roman"/>
        </w:rPr>
      </w:pPr>
      <w:r w:rsidRPr="00A44F7C">
        <w:rPr>
          <w:rFonts w:ascii="Times New Roman" w:hAnsi="Times New Roman" w:cs="Times New Roman"/>
        </w:rPr>
        <w:t>Para confirmar nuestra estrategia de propuesta, solicitamos aclarar si la evaluación se realizará para el Lote Único como un todo, o si se evaluará por artículos individuales dentro del lote, tal como se podría interpretar de la sección antes indicada.</w:t>
      </w:r>
    </w:p>
    <w:p w14:paraId="6471B7CC" w14:textId="77777777" w:rsidR="00917799" w:rsidRDefault="00917799" w:rsidP="00A44F7C">
      <w:pPr>
        <w:spacing w:after="120" w:line="240" w:lineRule="auto"/>
        <w:jc w:val="both"/>
        <w:rPr>
          <w:rFonts w:ascii="Times New Roman" w:hAnsi="Times New Roman" w:cs="Times New Roman"/>
        </w:rPr>
      </w:pPr>
    </w:p>
    <w:p w14:paraId="11AE5FDD" w14:textId="77777777" w:rsidR="008E7DDF" w:rsidRDefault="008E7DDF" w:rsidP="00A44F7C">
      <w:pPr>
        <w:spacing w:after="120" w:line="240" w:lineRule="auto"/>
        <w:jc w:val="both"/>
        <w:rPr>
          <w:rFonts w:ascii="Times New Roman" w:hAnsi="Times New Roman" w:cs="Times New Roman"/>
          <w:b/>
          <w:bCs/>
        </w:rPr>
      </w:pPr>
    </w:p>
    <w:p w14:paraId="49A6A2A2" w14:textId="247AAF93" w:rsidR="00917799" w:rsidRDefault="00917799" w:rsidP="00A44F7C">
      <w:pPr>
        <w:spacing w:after="120" w:line="240" w:lineRule="auto"/>
        <w:jc w:val="both"/>
        <w:rPr>
          <w:rFonts w:ascii="Times New Roman" w:hAnsi="Times New Roman" w:cs="Times New Roman"/>
          <w:b/>
          <w:bCs/>
        </w:rPr>
      </w:pPr>
      <w:r w:rsidRPr="00EF52F1">
        <w:rPr>
          <w:rFonts w:ascii="Times New Roman" w:hAnsi="Times New Roman" w:cs="Times New Roman"/>
          <w:b/>
          <w:bCs/>
        </w:rPr>
        <w:lastRenderedPageBreak/>
        <w:t>RESPUESTA Nro.</w:t>
      </w:r>
      <w:r w:rsidR="00C33755" w:rsidRPr="00EF52F1">
        <w:rPr>
          <w:rFonts w:ascii="Times New Roman" w:hAnsi="Times New Roman" w:cs="Times New Roman"/>
          <w:b/>
          <w:bCs/>
        </w:rPr>
        <w:t xml:space="preserve"> </w:t>
      </w:r>
      <w:r w:rsidRPr="00EF52F1">
        <w:rPr>
          <w:rFonts w:ascii="Times New Roman" w:hAnsi="Times New Roman" w:cs="Times New Roman"/>
          <w:b/>
          <w:bCs/>
        </w:rPr>
        <w:t>28</w:t>
      </w:r>
    </w:p>
    <w:p w14:paraId="7616D9CB" w14:textId="71EDC480" w:rsidR="00042FA0" w:rsidRDefault="00EF52F1" w:rsidP="00A44F7C">
      <w:pPr>
        <w:spacing w:after="120" w:line="240" w:lineRule="auto"/>
        <w:jc w:val="both"/>
        <w:rPr>
          <w:rFonts w:ascii="Times New Roman" w:hAnsi="Times New Roman" w:cs="Times New Roman"/>
        </w:rPr>
      </w:pPr>
      <w:r w:rsidRPr="00EF52F1">
        <w:rPr>
          <w:rFonts w:ascii="Times New Roman" w:hAnsi="Times New Roman" w:cs="Times New Roman"/>
        </w:rPr>
        <w:t>Estimado oferente,</w:t>
      </w:r>
      <w:r w:rsidR="006A2280">
        <w:rPr>
          <w:rFonts w:ascii="Times New Roman" w:hAnsi="Times New Roman" w:cs="Times New Roman"/>
        </w:rPr>
        <w:t xml:space="preserve"> conforme se establece en</w:t>
      </w:r>
      <w:r w:rsidR="00042FA0">
        <w:rPr>
          <w:rFonts w:ascii="Times New Roman" w:hAnsi="Times New Roman" w:cs="Times New Roman"/>
        </w:rPr>
        <w:t xml:space="preserve"> la Solicitud de Ofertas en la </w:t>
      </w:r>
      <w:r w:rsidR="00042FA0" w:rsidRPr="00B65B31">
        <w:rPr>
          <w:rFonts w:ascii="Times New Roman" w:hAnsi="Times New Roman"/>
        </w:rPr>
        <w:t>Sección II. Datos de la Licitación (DDL)</w:t>
      </w:r>
      <w:r w:rsidR="00042FA0">
        <w:rPr>
          <w:rFonts w:ascii="Times New Roman" w:hAnsi="Times New Roman"/>
        </w:rPr>
        <w:t xml:space="preserve">, IAO 1.1 y </w:t>
      </w:r>
      <w:r w:rsidR="00FE3172">
        <w:rPr>
          <w:rFonts w:ascii="Times New Roman" w:hAnsi="Times New Roman"/>
        </w:rPr>
        <w:t>a la IAO 15.6</w:t>
      </w:r>
      <w:r w:rsidR="008E7DDF">
        <w:rPr>
          <w:rFonts w:ascii="Times New Roman" w:hAnsi="Times New Roman"/>
        </w:rPr>
        <w:t xml:space="preserve">, </w:t>
      </w:r>
      <w:r w:rsidR="008E7DDF">
        <w:rPr>
          <w:rFonts w:ascii="Times New Roman" w:hAnsi="Times New Roman" w:cs="Times New Roman"/>
        </w:rPr>
        <w:t>es Lote único</w:t>
      </w:r>
      <w:r w:rsidR="008E7DDF">
        <w:rPr>
          <w:rFonts w:ascii="Times New Roman" w:hAnsi="Times New Roman" w:cs="Times New Roman"/>
        </w:rPr>
        <w:t>.</w:t>
      </w:r>
    </w:p>
    <w:sectPr w:rsidR="00042FA0" w:rsidSect="004C35C3">
      <w:headerReference w:type="default" r:id="rId12"/>
      <w:footerReference w:type="default" r:id="rId13"/>
      <w:pgSz w:w="11900" w:h="16840"/>
      <w:pgMar w:top="2837" w:right="1977" w:bottom="1417" w:left="1985" w:header="0" w:footer="21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470EAE" w14:textId="77777777" w:rsidR="009F725C" w:rsidRDefault="009F725C" w:rsidP="008C3FDF">
      <w:pPr>
        <w:spacing w:after="0" w:line="240" w:lineRule="auto"/>
      </w:pPr>
      <w:r>
        <w:separator/>
      </w:r>
    </w:p>
  </w:endnote>
  <w:endnote w:type="continuationSeparator" w:id="0">
    <w:p w14:paraId="4203E4E0" w14:textId="77777777" w:rsidR="009F725C" w:rsidRDefault="009F725C" w:rsidP="008C3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ndara">
    <w:panose1 w:val="020E0502030303020204"/>
    <w:charset w:val="00"/>
    <w:family w:val="swiss"/>
    <w:pitch w:val="variable"/>
    <w:sig w:usb0="A00002EF" w:usb1="4000A44B"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altName w:val="Times New Roman"/>
    <w:charset w:val="00"/>
    <w:family w:val="auto"/>
    <w:pitch w:val="variable"/>
    <w:sig w:usb0="E0002AEF" w:usb1="C0007841"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88DE9" w14:textId="1AC2083E" w:rsidR="008C3FDF" w:rsidRDefault="009856D4" w:rsidP="004C35C3">
    <w:pPr>
      <w:pStyle w:val="Piedepgina"/>
      <w:tabs>
        <w:tab w:val="clear" w:pos="8504"/>
      </w:tabs>
      <w:ind w:left="-1985"/>
    </w:pPr>
    <w:r>
      <w:rPr>
        <w:noProof/>
        <w:lang w:eastAsia="es-ES_tradnl"/>
      </w:rPr>
      <w:drawing>
        <wp:anchor distT="0" distB="0" distL="114300" distR="114300" simplePos="0" relativeHeight="251658240" behindDoc="1" locked="0" layoutInCell="1" allowOverlap="1" wp14:anchorId="55976F1E" wp14:editId="43BAE8AE">
          <wp:simplePos x="0" y="0"/>
          <wp:positionH relativeFrom="column">
            <wp:posOffset>3079115</wp:posOffset>
          </wp:positionH>
          <wp:positionV relativeFrom="page">
            <wp:posOffset>9175115</wp:posOffset>
          </wp:positionV>
          <wp:extent cx="3216275" cy="149860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rotWithShape="1">
                  <a:blip r:embed="rId1">
                    <a:extLst>
                      <a:ext uri="{28A0092B-C50C-407E-A947-70E740481C1C}">
                        <a14:useLocalDpi xmlns:a14="http://schemas.microsoft.com/office/drawing/2010/main" val="0"/>
                      </a:ext>
                    </a:extLst>
                  </a:blip>
                  <a:srcRect l="57435"/>
                  <a:stretch/>
                </pic:blipFill>
                <pic:spPr bwMode="auto">
                  <a:xfrm>
                    <a:off x="0" y="0"/>
                    <a:ext cx="3216275" cy="1498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S_tradnl"/>
      </w:rPr>
      <w:drawing>
        <wp:anchor distT="0" distB="0" distL="114300" distR="114300" simplePos="0" relativeHeight="251661312" behindDoc="0" locked="0" layoutInCell="1" allowOverlap="1" wp14:anchorId="39D0E362" wp14:editId="20C2EB8C">
          <wp:simplePos x="0" y="0"/>
          <wp:positionH relativeFrom="column">
            <wp:posOffset>-932427</wp:posOffset>
          </wp:positionH>
          <wp:positionV relativeFrom="paragraph">
            <wp:posOffset>811978</wp:posOffset>
          </wp:positionV>
          <wp:extent cx="883404" cy="224385"/>
          <wp:effectExtent l="0" t="0" r="0" b="4445"/>
          <wp:wrapNone/>
          <wp:docPr id="6640032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003294" name="Imagen 1"/>
                  <pic:cNvPicPr/>
                </pic:nvPicPr>
                <pic:blipFill>
                  <a:blip r:embed="rId2">
                    <a:extLst>
                      <a:ext uri="{28A0092B-C50C-407E-A947-70E740481C1C}">
                        <a14:useLocalDpi xmlns:a14="http://schemas.microsoft.com/office/drawing/2010/main" val="0"/>
                      </a:ext>
                    </a:extLst>
                  </a:blip>
                  <a:stretch>
                    <a:fillRect/>
                  </a:stretch>
                </pic:blipFill>
                <pic:spPr>
                  <a:xfrm>
                    <a:off x="0" y="0"/>
                    <a:ext cx="935512" cy="237621"/>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ACC188" w14:textId="77777777" w:rsidR="009F725C" w:rsidRDefault="009F725C" w:rsidP="008C3FDF">
      <w:pPr>
        <w:spacing w:after="0" w:line="240" w:lineRule="auto"/>
      </w:pPr>
      <w:r>
        <w:separator/>
      </w:r>
    </w:p>
  </w:footnote>
  <w:footnote w:type="continuationSeparator" w:id="0">
    <w:p w14:paraId="0D2496F1" w14:textId="77777777" w:rsidR="009F725C" w:rsidRDefault="009F725C" w:rsidP="008C3F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89C19E" w14:textId="54FCBFEF" w:rsidR="008C3FDF" w:rsidRDefault="00666ED2" w:rsidP="005B587A">
    <w:pPr>
      <w:pStyle w:val="Encabezado"/>
      <w:tabs>
        <w:tab w:val="clear" w:pos="8504"/>
        <w:tab w:val="right" w:pos="8498"/>
      </w:tabs>
      <w:ind w:left="-1985"/>
    </w:pPr>
    <w:r>
      <w:rPr>
        <w:noProof/>
      </w:rPr>
      <w:drawing>
        <wp:anchor distT="0" distB="0" distL="114300" distR="114300" simplePos="0" relativeHeight="251660288" behindDoc="0" locked="0" layoutInCell="1" allowOverlap="1" wp14:anchorId="7F5C1899" wp14:editId="708F2127">
          <wp:simplePos x="0" y="0"/>
          <wp:positionH relativeFrom="column">
            <wp:posOffset>4955268</wp:posOffset>
          </wp:positionH>
          <wp:positionV relativeFrom="paragraph">
            <wp:posOffset>558800</wp:posOffset>
          </wp:positionV>
          <wp:extent cx="796925" cy="558800"/>
          <wp:effectExtent l="0" t="0" r="0" b="0"/>
          <wp:wrapNone/>
          <wp:docPr id="3"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n 5"/>
                  <pic:cNvPicPr>
                    <a:picLocks/>
                  </pic:cNvPicPr>
                </pic:nvPicPr>
                <pic:blipFill>
                  <a:blip r:embed="rId1">
                    <a:extLst>
                      <a:ext uri="{28A0092B-C50C-407E-A947-70E740481C1C}">
                        <a14:useLocalDpi xmlns:a14="http://schemas.microsoft.com/office/drawing/2010/main" val="0"/>
                      </a:ext>
                    </a:extLst>
                  </a:blip>
                  <a:srcRect l="1511" r="1511"/>
                  <a:stretch>
                    <a:fillRect/>
                  </a:stretch>
                </pic:blipFill>
                <pic:spPr bwMode="auto">
                  <a:xfrm>
                    <a:off x="0" y="0"/>
                    <a:ext cx="796925" cy="55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8C3FDF">
      <w:rPr>
        <w:noProof/>
        <w:lang w:eastAsia="es-ES_tradnl"/>
      </w:rPr>
      <w:drawing>
        <wp:inline distT="0" distB="0" distL="0" distR="0" wp14:anchorId="795D3CCC" wp14:editId="66BEBAE5">
          <wp:extent cx="2035629" cy="149098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noChangeArrowheads="1"/>
                  </pic:cNvPicPr>
                </pic:nvPicPr>
                <pic:blipFill rotWithShape="1">
                  <a:blip r:embed="rId2">
                    <a:extLst>
                      <a:ext uri="{28A0092B-C50C-407E-A947-70E740481C1C}">
                        <a14:useLocalDpi xmlns:a14="http://schemas.microsoft.com/office/drawing/2010/main" val="0"/>
                      </a:ext>
                    </a:extLst>
                  </a:blip>
                  <a:srcRect r="72923"/>
                  <a:stretch/>
                </pic:blipFill>
                <pic:spPr bwMode="auto">
                  <a:xfrm>
                    <a:off x="0" y="0"/>
                    <a:ext cx="2036149" cy="1491361"/>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2502C"/>
    <w:multiLevelType w:val="hybridMultilevel"/>
    <w:tmpl w:val="1EB41EF8"/>
    <w:lvl w:ilvl="0" w:tplc="6B58768A">
      <w:start w:val="1"/>
      <w:numFmt w:val="lowerLetter"/>
      <w:lvlText w:val="%1)"/>
      <w:lvlJc w:val="left"/>
      <w:pPr>
        <w:ind w:left="928" w:hanging="360"/>
      </w:pPr>
      <w:rPr>
        <w:b w:val="0"/>
        <w:bCs w:val="0"/>
        <w:strike w:val="0"/>
        <w:color w:val="auto"/>
      </w:rPr>
    </w:lvl>
    <w:lvl w:ilvl="1" w:tplc="300A0019">
      <w:start w:val="1"/>
      <w:numFmt w:val="lowerLetter"/>
      <w:lvlText w:val="%2."/>
      <w:lvlJc w:val="left"/>
      <w:pPr>
        <w:ind w:left="1648" w:hanging="360"/>
      </w:pPr>
    </w:lvl>
    <w:lvl w:ilvl="2" w:tplc="300A001B">
      <w:start w:val="1"/>
      <w:numFmt w:val="lowerRoman"/>
      <w:lvlText w:val="%3."/>
      <w:lvlJc w:val="right"/>
      <w:pPr>
        <w:ind w:left="2166" w:hanging="180"/>
      </w:pPr>
    </w:lvl>
    <w:lvl w:ilvl="3" w:tplc="300A000F">
      <w:start w:val="1"/>
      <w:numFmt w:val="decimal"/>
      <w:lvlText w:val="%4."/>
      <w:lvlJc w:val="left"/>
      <w:pPr>
        <w:ind w:left="3088" w:hanging="360"/>
      </w:pPr>
    </w:lvl>
    <w:lvl w:ilvl="4" w:tplc="300A0019">
      <w:start w:val="1"/>
      <w:numFmt w:val="lowerLetter"/>
      <w:lvlText w:val="%5."/>
      <w:lvlJc w:val="left"/>
      <w:pPr>
        <w:ind w:left="3808" w:hanging="360"/>
      </w:pPr>
    </w:lvl>
    <w:lvl w:ilvl="5" w:tplc="300A001B">
      <w:start w:val="1"/>
      <w:numFmt w:val="lowerRoman"/>
      <w:lvlText w:val="%6."/>
      <w:lvlJc w:val="right"/>
      <w:pPr>
        <w:ind w:left="4528" w:hanging="180"/>
      </w:pPr>
    </w:lvl>
    <w:lvl w:ilvl="6" w:tplc="300A000F">
      <w:start w:val="1"/>
      <w:numFmt w:val="decimal"/>
      <w:lvlText w:val="%7."/>
      <w:lvlJc w:val="left"/>
      <w:pPr>
        <w:ind w:left="5248" w:hanging="360"/>
      </w:pPr>
    </w:lvl>
    <w:lvl w:ilvl="7" w:tplc="300A0019">
      <w:start w:val="1"/>
      <w:numFmt w:val="lowerLetter"/>
      <w:lvlText w:val="%8."/>
      <w:lvlJc w:val="left"/>
      <w:pPr>
        <w:ind w:left="5968" w:hanging="360"/>
      </w:pPr>
    </w:lvl>
    <w:lvl w:ilvl="8" w:tplc="300A001B">
      <w:start w:val="1"/>
      <w:numFmt w:val="lowerRoman"/>
      <w:lvlText w:val="%9."/>
      <w:lvlJc w:val="right"/>
      <w:pPr>
        <w:ind w:left="6688" w:hanging="180"/>
      </w:pPr>
    </w:lvl>
  </w:abstractNum>
  <w:abstractNum w:abstractNumId="1" w15:restartNumberingAfterBreak="0">
    <w:nsid w:val="240D345D"/>
    <w:multiLevelType w:val="hybridMultilevel"/>
    <w:tmpl w:val="5AB8E1EA"/>
    <w:lvl w:ilvl="0" w:tplc="89120B1C">
      <w:start w:val="1"/>
      <w:numFmt w:val="decimal"/>
      <w:lvlText w:val="%1."/>
      <w:lvlJc w:val="left"/>
      <w:pPr>
        <w:ind w:left="2232" w:hanging="360"/>
      </w:pPr>
      <w:rPr>
        <w:rFonts w:ascii="Candara" w:hAnsi="Candara" w:hint="default"/>
        <w:color w:val="auto"/>
      </w:rPr>
    </w:lvl>
    <w:lvl w:ilvl="1" w:tplc="04090019" w:tentative="1">
      <w:start w:val="1"/>
      <w:numFmt w:val="lowerLetter"/>
      <w:lvlText w:val="%2."/>
      <w:lvlJc w:val="left"/>
      <w:pPr>
        <w:ind w:left="2952" w:hanging="360"/>
      </w:pPr>
    </w:lvl>
    <w:lvl w:ilvl="2" w:tplc="0409001B" w:tentative="1">
      <w:start w:val="1"/>
      <w:numFmt w:val="lowerRoman"/>
      <w:lvlText w:val="%3."/>
      <w:lvlJc w:val="right"/>
      <w:pPr>
        <w:ind w:left="3672" w:hanging="180"/>
      </w:pPr>
    </w:lvl>
    <w:lvl w:ilvl="3" w:tplc="0409000F" w:tentative="1">
      <w:start w:val="1"/>
      <w:numFmt w:val="decimal"/>
      <w:lvlText w:val="%4."/>
      <w:lvlJc w:val="left"/>
      <w:pPr>
        <w:ind w:left="4392" w:hanging="360"/>
      </w:pPr>
    </w:lvl>
    <w:lvl w:ilvl="4" w:tplc="04090019" w:tentative="1">
      <w:start w:val="1"/>
      <w:numFmt w:val="lowerLetter"/>
      <w:lvlText w:val="%5."/>
      <w:lvlJc w:val="left"/>
      <w:pPr>
        <w:ind w:left="5112" w:hanging="360"/>
      </w:pPr>
    </w:lvl>
    <w:lvl w:ilvl="5" w:tplc="0409001B" w:tentative="1">
      <w:start w:val="1"/>
      <w:numFmt w:val="lowerRoman"/>
      <w:lvlText w:val="%6."/>
      <w:lvlJc w:val="right"/>
      <w:pPr>
        <w:ind w:left="5832" w:hanging="180"/>
      </w:pPr>
    </w:lvl>
    <w:lvl w:ilvl="6" w:tplc="0409000F" w:tentative="1">
      <w:start w:val="1"/>
      <w:numFmt w:val="decimal"/>
      <w:lvlText w:val="%7."/>
      <w:lvlJc w:val="left"/>
      <w:pPr>
        <w:ind w:left="6552" w:hanging="360"/>
      </w:pPr>
    </w:lvl>
    <w:lvl w:ilvl="7" w:tplc="04090019" w:tentative="1">
      <w:start w:val="1"/>
      <w:numFmt w:val="lowerLetter"/>
      <w:lvlText w:val="%8."/>
      <w:lvlJc w:val="left"/>
      <w:pPr>
        <w:ind w:left="7272" w:hanging="360"/>
      </w:pPr>
    </w:lvl>
    <w:lvl w:ilvl="8" w:tplc="0409001B" w:tentative="1">
      <w:start w:val="1"/>
      <w:numFmt w:val="lowerRoman"/>
      <w:lvlText w:val="%9."/>
      <w:lvlJc w:val="right"/>
      <w:pPr>
        <w:ind w:left="7992" w:hanging="180"/>
      </w:pPr>
    </w:lvl>
  </w:abstractNum>
  <w:abstractNum w:abstractNumId="2" w15:restartNumberingAfterBreak="0">
    <w:nsid w:val="2959187F"/>
    <w:multiLevelType w:val="hybridMultilevel"/>
    <w:tmpl w:val="FFFFFFFF"/>
    <w:lvl w:ilvl="0" w:tplc="0002CA72">
      <w:start w:val="1"/>
      <w:numFmt w:val="bullet"/>
      <w:lvlText w:val=""/>
      <w:lvlJc w:val="left"/>
      <w:pPr>
        <w:ind w:left="720" w:hanging="360"/>
      </w:pPr>
      <w:rPr>
        <w:rFonts w:ascii="Symbol" w:hAnsi="Symbol" w:hint="default"/>
      </w:rPr>
    </w:lvl>
    <w:lvl w:ilvl="1" w:tplc="04F8D9AC">
      <w:start w:val="1"/>
      <w:numFmt w:val="bullet"/>
      <w:lvlText w:val="o"/>
      <w:lvlJc w:val="left"/>
      <w:pPr>
        <w:ind w:left="1440" w:hanging="360"/>
      </w:pPr>
      <w:rPr>
        <w:rFonts w:ascii="Courier New" w:hAnsi="Courier New" w:hint="default"/>
      </w:rPr>
    </w:lvl>
    <w:lvl w:ilvl="2" w:tplc="44D4C9CA">
      <w:start w:val="1"/>
      <w:numFmt w:val="bullet"/>
      <w:lvlText w:val=""/>
      <w:lvlJc w:val="left"/>
      <w:pPr>
        <w:ind w:left="2160" w:hanging="360"/>
      </w:pPr>
      <w:rPr>
        <w:rFonts w:ascii="Wingdings" w:hAnsi="Wingdings" w:hint="default"/>
      </w:rPr>
    </w:lvl>
    <w:lvl w:ilvl="3" w:tplc="BF78ECC0">
      <w:start w:val="1"/>
      <w:numFmt w:val="bullet"/>
      <w:lvlText w:val=""/>
      <w:lvlJc w:val="left"/>
      <w:pPr>
        <w:ind w:left="2880" w:hanging="360"/>
      </w:pPr>
      <w:rPr>
        <w:rFonts w:ascii="Symbol" w:hAnsi="Symbol" w:hint="default"/>
      </w:rPr>
    </w:lvl>
    <w:lvl w:ilvl="4" w:tplc="409C2AA2">
      <w:start w:val="1"/>
      <w:numFmt w:val="bullet"/>
      <w:lvlText w:val="o"/>
      <w:lvlJc w:val="left"/>
      <w:pPr>
        <w:ind w:left="3600" w:hanging="360"/>
      </w:pPr>
      <w:rPr>
        <w:rFonts w:ascii="Courier New" w:hAnsi="Courier New" w:hint="default"/>
      </w:rPr>
    </w:lvl>
    <w:lvl w:ilvl="5" w:tplc="0FC20554">
      <w:start w:val="1"/>
      <w:numFmt w:val="bullet"/>
      <w:lvlText w:val=""/>
      <w:lvlJc w:val="left"/>
      <w:pPr>
        <w:ind w:left="4320" w:hanging="360"/>
      </w:pPr>
      <w:rPr>
        <w:rFonts w:ascii="Wingdings" w:hAnsi="Wingdings" w:hint="default"/>
      </w:rPr>
    </w:lvl>
    <w:lvl w:ilvl="6" w:tplc="CC5A150C">
      <w:start w:val="1"/>
      <w:numFmt w:val="bullet"/>
      <w:lvlText w:val=""/>
      <w:lvlJc w:val="left"/>
      <w:pPr>
        <w:ind w:left="5040" w:hanging="360"/>
      </w:pPr>
      <w:rPr>
        <w:rFonts w:ascii="Symbol" w:hAnsi="Symbol" w:hint="default"/>
      </w:rPr>
    </w:lvl>
    <w:lvl w:ilvl="7" w:tplc="CA163EEA">
      <w:start w:val="1"/>
      <w:numFmt w:val="bullet"/>
      <w:lvlText w:val="o"/>
      <w:lvlJc w:val="left"/>
      <w:pPr>
        <w:ind w:left="5760" w:hanging="360"/>
      </w:pPr>
      <w:rPr>
        <w:rFonts w:ascii="Courier New" w:hAnsi="Courier New" w:hint="default"/>
      </w:rPr>
    </w:lvl>
    <w:lvl w:ilvl="8" w:tplc="19BEEFB8">
      <w:start w:val="1"/>
      <w:numFmt w:val="bullet"/>
      <w:lvlText w:val=""/>
      <w:lvlJc w:val="left"/>
      <w:pPr>
        <w:ind w:left="6480" w:hanging="360"/>
      </w:pPr>
      <w:rPr>
        <w:rFonts w:ascii="Wingdings" w:hAnsi="Wingdings" w:hint="default"/>
      </w:rPr>
    </w:lvl>
  </w:abstractNum>
  <w:abstractNum w:abstractNumId="3" w15:restartNumberingAfterBreak="0">
    <w:nsid w:val="29904662"/>
    <w:multiLevelType w:val="hybridMultilevel"/>
    <w:tmpl w:val="CB18D65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2E6D548C"/>
    <w:multiLevelType w:val="hybridMultilevel"/>
    <w:tmpl w:val="E9FC144E"/>
    <w:lvl w:ilvl="0" w:tplc="300A0001">
      <w:start w:val="1"/>
      <w:numFmt w:val="bullet"/>
      <w:lvlText w:val=""/>
      <w:lvlJc w:val="left"/>
      <w:pPr>
        <w:ind w:left="720" w:hanging="360"/>
      </w:pPr>
      <w:rPr>
        <w:rFonts w:ascii="Symbol" w:hAnsi="Symbol" w:hint="default"/>
      </w:rPr>
    </w:lvl>
    <w:lvl w:ilvl="1" w:tplc="300A0001">
      <w:start w:val="1"/>
      <w:numFmt w:val="bullet"/>
      <w:lvlText w:val=""/>
      <w:lvlJc w:val="left"/>
      <w:pPr>
        <w:ind w:left="1440" w:hanging="360"/>
      </w:pPr>
      <w:rPr>
        <w:rFonts w:ascii="Symbol" w:hAnsi="Symbol"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308A50E0"/>
    <w:multiLevelType w:val="hybridMultilevel"/>
    <w:tmpl w:val="7382CEEE"/>
    <w:lvl w:ilvl="0" w:tplc="824E4ED4">
      <w:start w:val="2"/>
      <w:numFmt w:val="low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15:restartNumberingAfterBreak="0">
    <w:nsid w:val="37BC5EED"/>
    <w:multiLevelType w:val="hybridMultilevel"/>
    <w:tmpl w:val="D1F65EB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403D292D"/>
    <w:multiLevelType w:val="hybridMultilevel"/>
    <w:tmpl w:val="83946AD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544C39E7"/>
    <w:multiLevelType w:val="hybridMultilevel"/>
    <w:tmpl w:val="30F2143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5E476B72"/>
    <w:multiLevelType w:val="hybridMultilevel"/>
    <w:tmpl w:val="FFFFFFFF"/>
    <w:lvl w:ilvl="0" w:tplc="C9D233AE">
      <w:start w:val="1"/>
      <w:numFmt w:val="bullet"/>
      <w:lvlText w:val=""/>
      <w:lvlJc w:val="left"/>
      <w:pPr>
        <w:ind w:left="720" w:hanging="360"/>
      </w:pPr>
      <w:rPr>
        <w:rFonts w:ascii="Symbol" w:hAnsi="Symbol" w:hint="default"/>
      </w:rPr>
    </w:lvl>
    <w:lvl w:ilvl="1" w:tplc="E6525E56">
      <w:start w:val="1"/>
      <w:numFmt w:val="bullet"/>
      <w:lvlText w:val="o"/>
      <w:lvlJc w:val="left"/>
      <w:pPr>
        <w:ind w:left="1440" w:hanging="360"/>
      </w:pPr>
      <w:rPr>
        <w:rFonts w:ascii="Courier New" w:hAnsi="Courier New" w:hint="default"/>
      </w:rPr>
    </w:lvl>
    <w:lvl w:ilvl="2" w:tplc="7CAA01AA">
      <w:start w:val="1"/>
      <w:numFmt w:val="bullet"/>
      <w:lvlText w:val=""/>
      <w:lvlJc w:val="left"/>
      <w:pPr>
        <w:ind w:left="2160" w:hanging="360"/>
      </w:pPr>
      <w:rPr>
        <w:rFonts w:ascii="Wingdings" w:hAnsi="Wingdings" w:hint="default"/>
      </w:rPr>
    </w:lvl>
    <w:lvl w:ilvl="3" w:tplc="2FCAAFC4">
      <w:start w:val="1"/>
      <w:numFmt w:val="bullet"/>
      <w:lvlText w:val=""/>
      <w:lvlJc w:val="left"/>
      <w:pPr>
        <w:ind w:left="2880" w:hanging="360"/>
      </w:pPr>
      <w:rPr>
        <w:rFonts w:ascii="Symbol" w:hAnsi="Symbol" w:hint="default"/>
      </w:rPr>
    </w:lvl>
    <w:lvl w:ilvl="4" w:tplc="96B2D864">
      <w:start w:val="1"/>
      <w:numFmt w:val="bullet"/>
      <w:lvlText w:val="o"/>
      <w:lvlJc w:val="left"/>
      <w:pPr>
        <w:ind w:left="3600" w:hanging="360"/>
      </w:pPr>
      <w:rPr>
        <w:rFonts w:ascii="Courier New" w:hAnsi="Courier New" w:hint="default"/>
      </w:rPr>
    </w:lvl>
    <w:lvl w:ilvl="5" w:tplc="043CD05A">
      <w:start w:val="1"/>
      <w:numFmt w:val="bullet"/>
      <w:lvlText w:val=""/>
      <w:lvlJc w:val="left"/>
      <w:pPr>
        <w:ind w:left="4320" w:hanging="360"/>
      </w:pPr>
      <w:rPr>
        <w:rFonts w:ascii="Wingdings" w:hAnsi="Wingdings" w:hint="default"/>
      </w:rPr>
    </w:lvl>
    <w:lvl w:ilvl="6" w:tplc="86D6393C">
      <w:start w:val="1"/>
      <w:numFmt w:val="bullet"/>
      <w:lvlText w:val=""/>
      <w:lvlJc w:val="left"/>
      <w:pPr>
        <w:ind w:left="5040" w:hanging="360"/>
      </w:pPr>
      <w:rPr>
        <w:rFonts w:ascii="Symbol" w:hAnsi="Symbol" w:hint="default"/>
      </w:rPr>
    </w:lvl>
    <w:lvl w:ilvl="7" w:tplc="3EB4E534">
      <w:start w:val="1"/>
      <w:numFmt w:val="bullet"/>
      <w:lvlText w:val="o"/>
      <w:lvlJc w:val="left"/>
      <w:pPr>
        <w:ind w:left="5760" w:hanging="360"/>
      </w:pPr>
      <w:rPr>
        <w:rFonts w:ascii="Courier New" w:hAnsi="Courier New" w:hint="default"/>
      </w:rPr>
    </w:lvl>
    <w:lvl w:ilvl="8" w:tplc="9FEA85BE">
      <w:start w:val="1"/>
      <w:numFmt w:val="bullet"/>
      <w:lvlText w:val=""/>
      <w:lvlJc w:val="left"/>
      <w:pPr>
        <w:ind w:left="6480" w:hanging="360"/>
      </w:pPr>
      <w:rPr>
        <w:rFonts w:ascii="Wingdings" w:hAnsi="Wingdings" w:hint="default"/>
      </w:rPr>
    </w:lvl>
  </w:abstractNum>
  <w:abstractNum w:abstractNumId="10" w15:restartNumberingAfterBreak="0">
    <w:nsid w:val="5F5758DD"/>
    <w:multiLevelType w:val="hybridMultilevel"/>
    <w:tmpl w:val="A0F2DA08"/>
    <w:lvl w:ilvl="0" w:tplc="F2868848">
      <w:start w:val="1"/>
      <w:numFmt w:val="decimal"/>
      <w:lvlText w:val="%1."/>
      <w:lvlJc w:val="left"/>
      <w:pPr>
        <w:ind w:left="720" w:hanging="360"/>
      </w:pPr>
      <w:rPr>
        <w:rFonts w:asciiTheme="minorHAnsi" w:hAnsiTheme="minorHAnsi" w:hint="default"/>
        <w:b w:val="0"/>
        <w:i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10F4913"/>
    <w:multiLevelType w:val="multilevel"/>
    <w:tmpl w:val="3AF8A1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60865758">
    <w:abstractNumId w:val="10"/>
  </w:num>
  <w:num w:numId="2" w16cid:durableId="612054164">
    <w:abstractNumId w:val="1"/>
  </w:num>
  <w:num w:numId="3" w16cid:durableId="1006791362">
    <w:abstractNumId w:val="11"/>
  </w:num>
  <w:num w:numId="4" w16cid:durableId="67313665">
    <w:abstractNumId w:val="6"/>
  </w:num>
  <w:num w:numId="5" w16cid:durableId="1837452082">
    <w:abstractNumId w:val="8"/>
  </w:num>
  <w:num w:numId="6" w16cid:durableId="1122265733">
    <w:abstractNumId w:val="4"/>
  </w:num>
  <w:num w:numId="7" w16cid:durableId="121459160">
    <w:abstractNumId w:val="2"/>
  </w:num>
  <w:num w:numId="8" w16cid:durableId="1137450754">
    <w:abstractNumId w:val="9"/>
  </w:num>
  <w:num w:numId="9" w16cid:durableId="868301081">
    <w:abstractNumId w:val="3"/>
  </w:num>
  <w:num w:numId="10" w16cid:durableId="809320880">
    <w:abstractNumId w:val="7"/>
  </w:num>
  <w:num w:numId="11" w16cid:durableId="16528935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7689638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FDF"/>
    <w:rsid w:val="000063AB"/>
    <w:rsid w:val="00007FD7"/>
    <w:rsid w:val="00010D94"/>
    <w:rsid w:val="00023A2E"/>
    <w:rsid w:val="00042FA0"/>
    <w:rsid w:val="000733D3"/>
    <w:rsid w:val="00074D42"/>
    <w:rsid w:val="000816A1"/>
    <w:rsid w:val="000824C7"/>
    <w:rsid w:val="000C0863"/>
    <w:rsid w:val="000D3254"/>
    <w:rsid w:val="000E3E82"/>
    <w:rsid w:val="0010581A"/>
    <w:rsid w:val="00126380"/>
    <w:rsid w:val="001419FA"/>
    <w:rsid w:val="00160594"/>
    <w:rsid w:val="00161F79"/>
    <w:rsid w:val="00163008"/>
    <w:rsid w:val="001C1361"/>
    <w:rsid w:val="001E28B6"/>
    <w:rsid w:val="001E59F3"/>
    <w:rsid w:val="001F0D04"/>
    <w:rsid w:val="00212342"/>
    <w:rsid w:val="0021322B"/>
    <w:rsid w:val="00221B05"/>
    <w:rsid w:val="00252408"/>
    <w:rsid w:val="00257216"/>
    <w:rsid w:val="002833FA"/>
    <w:rsid w:val="00285D29"/>
    <w:rsid w:val="00294227"/>
    <w:rsid w:val="002B033B"/>
    <w:rsid w:val="002C61CC"/>
    <w:rsid w:val="002C7117"/>
    <w:rsid w:val="003223A8"/>
    <w:rsid w:val="00346259"/>
    <w:rsid w:val="00351396"/>
    <w:rsid w:val="003B489F"/>
    <w:rsid w:val="003E5D74"/>
    <w:rsid w:val="003F189B"/>
    <w:rsid w:val="00402CAF"/>
    <w:rsid w:val="004072B5"/>
    <w:rsid w:val="00430DE4"/>
    <w:rsid w:val="00431753"/>
    <w:rsid w:val="00446A90"/>
    <w:rsid w:val="0047496F"/>
    <w:rsid w:val="0048029C"/>
    <w:rsid w:val="00487E6E"/>
    <w:rsid w:val="0049326D"/>
    <w:rsid w:val="00496114"/>
    <w:rsid w:val="004C094A"/>
    <w:rsid w:val="004C28C1"/>
    <w:rsid w:val="004C35C3"/>
    <w:rsid w:val="004F1320"/>
    <w:rsid w:val="004F3EFF"/>
    <w:rsid w:val="0052386E"/>
    <w:rsid w:val="005256BD"/>
    <w:rsid w:val="00527157"/>
    <w:rsid w:val="005574E0"/>
    <w:rsid w:val="00560F50"/>
    <w:rsid w:val="00584612"/>
    <w:rsid w:val="005932E4"/>
    <w:rsid w:val="005A21EA"/>
    <w:rsid w:val="005A69CE"/>
    <w:rsid w:val="005B1F56"/>
    <w:rsid w:val="005B587A"/>
    <w:rsid w:val="005B5B3F"/>
    <w:rsid w:val="005C17E2"/>
    <w:rsid w:val="005F1A70"/>
    <w:rsid w:val="00606B1C"/>
    <w:rsid w:val="00625E64"/>
    <w:rsid w:val="00652DED"/>
    <w:rsid w:val="00666ED2"/>
    <w:rsid w:val="0068176F"/>
    <w:rsid w:val="006A2280"/>
    <w:rsid w:val="006A508A"/>
    <w:rsid w:val="006B270E"/>
    <w:rsid w:val="006C0D28"/>
    <w:rsid w:val="006C297C"/>
    <w:rsid w:val="006C35FE"/>
    <w:rsid w:val="006E338B"/>
    <w:rsid w:val="006E33F3"/>
    <w:rsid w:val="006F0437"/>
    <w:rsid w:val="006F738C"/>
    <w:rsid w:val="00704F6A"/>
    <w:rsid w:val="007226AD"/>
    <w:rsid w:val="00747D3E"/>
    <w:rsid w:val="007506DF"/>
    <w:rsid w:val="0077149C"/>
    <w:rsid w:val="00772CFF"/>
    <w:rsid w:val="00774FAB"/>
    <w:rsid w:val="00774FF3"/>
    <w:rsid w:val="007777CE"/>
    <w:rsid w:val="00791301"/>
    <w:rsid w:val="007A50B9"/>
    <w:rsid w:val="008132F8"/>
    <w:rsid w:val="00820C97"/>
    <w:rsid w:val="00835CDF"/>
    <w:rsid w:val="0084209A"/>
    <w:rsid w:val="00843FAD"/>
    <w:rsid w:val="008546A0"/>
    <w:rsid w:val="00855C2E"/>
    <w:rsid w:val="00867C3E"/>
    <w:rsid w:val="008A4F7A"/>
    <w:rsid w:val="008A56E9"/>
    <w:rsid w:val="008C3FDF"/>
    <w:rsid w:val="008D4031"/>
    <w:rsid w:val="008E7BE9"/>
    <w:rsid w:val="008E7DDF"/>
    <w:rsid w:val="008F63FD"/>
    <w:rsid w:val="0091082B"/>
    <w:rsid w:val="00917799"/>
    <w:rsid w:val="00947ABC"/>
    <w:rsid w:val="00971F52"/>
    <w:rsid w:val="009856D4"/>
    <w:rsid w:val="00991DD7"/>
    <w:rsid w:val="009A4B25"/>
    <w:rsid w:val="009B12A2"/>
    <w:rsid w:val="009F725C"/>
    <w:rsid w:val="00A141C3"/>
    <w:rsid w:val="00A204B3"/>
    <w:rsid w:val="00A23256"/>
    <w:rsid w:val="00A24CF7"/>
    <w:rsid w:val="00A27135"/>
    <w:rsid w:val="00A32F77"/>
    <w:rsid w:val="00A40D77"/>
    <w:rsid w:val="00A4136B"/>
    <w:rsid w:val="00A44F7C"/>
    <w:rsid w:val="00A5476D"/>
    <w:rsid w:val="00A65D0D"/>
    <w:rsid w:val="00A71A23"/>
    <w:rsid w:val="00AB08BE"/>
    <w:rsid w:val="00AD43D0"/>
    <w:rsid w:val="00AD6725"/>
    <w:rsid w:val="00AE2D0B"/>
    <w:rsid w:val="00AF3134"/>
    <w:rsid w:val="00B13151"/>
    <w:rsid w:val="00B24962"/>
    <w:rsid w:val="00B318F4"/>
    <w:rsid w:val="00B55070"/>
    <w:rsid w:val="00B56833"/>
    <w:rsid w:val="00B70A77"/>
    <w:rsid w:val="00B71FB4"/>
    <w:rsid w:val="00B77BD4"/>
    <w:rsid w:val="00BA1388"/>
    <w:rsid w:val="00BA5E1A"/>
    <w:rsid w:val="00BD019B"/>
    <w:rsid w:val="00BD74CD"/>
    <w:rsid w:val="00BF0DA5"/>
    <w:rsid w:val="00C04C15"/>
    <w:rsid w:val="00C059FA"/>
    <w:rsid w:val="00C33755"/>
    <w:rsid w:val="00C624E8"/>
    <w:rsid w:val="00C809FF"/>
    <w:rsid w:val="00C84B66"/>
    <w:rsid w:val="00CA35AA"/>
    <w:rsid w:val="00CB4C15"/>
    <w:rsid w:val="00CD02F8"/>
    <w:rsid w:val="00CD5DEE"/>
    <w:rsid w:val="00D016EE"/>
    <w:rsid w:val="00D11797"/>
    <w:rsid w:val="00D1421E"/>
    <w:rsid w:val="00D205D0"/>
    <w:rsid w:val="00D56E64"/>
    <w:rsid w:val="00D741D2"/>
    <w:rsid w:val="00D806BC"/>
    <w:rsid w:val="00D94DD9"/>
    <w:rsid w:val="00DA2620"/>
    <w:rsid w:val="00DB6CF9"/>
    <w:rsid w:val="00DC7276"/>
    <w:rsid w:val="00DE3F9D"/>
    <w:rsid w:val="00DF4ED1"/>
    <w:rsid w:val="00E04B37"/>
    <w:rsid w:val="00E47DE2"/>
    <w:rsid w:val="00E7439B"/>
    <w:rsid w:val="00E864D2"/>
    <w:rsid w:val="00EB1322"/>
    <w:rsid w:val="00EB51B2"/>
    <w:rsid w:val="00ED7F46"/>
    <w:rsid w:val="00EF268C"/>
    <w:rsid w:val="00EF52F1"/>
    <w:rsid w:val="00F00C76"/>
    <w:rsid w:val="00F15C8C"/>
    <w:rsid w:val="00F23023"/>
    <w:rsid w:val="00F3047B"/>
    <w:rsid w:val="00FB7B98"/>
    <w:rsid w:val="00FC7256"/>
    <w:rsid w:val="00FD3E68"/>
    <w:rsid w:val="00FD452D"/>
    <w:rsid w:val="00FE184D"/>
    <w:rsid w:val="00FE3172"/>
    <w:rsid w:val="00FF7A2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EBC5F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DE3F9D"/>
    <w:pPr>
      <w:spacing w:after="160" w:line="259" w:lineRule="auto"/>
    </w:pPr>
    <w:rPr>
      <w:sz w:val="22"/>
      <w:szCs w:val="22"/>
      <w:lang w:val="es-EC"/>
    </w:rPr>
  </w:style>
  <w:style w:type="paragraph" w:styleId="Ttulo5">
    <w:name w:val="heading 5"/>
    <w:basedOn w:val="Normal"/>
    <w:next w:val="Normal"/>
    <w:link w:val="Ttulo5Car"/>
    <w:uiPriority w:val="9"/>
    <w:semiHidden/>
    <w:unhideWhenUsed/>
    <w:qFormat/>
    <w:rsid w:val="00285D29"/>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C3FDF"/>
    <w:pPr>
      <w:tabs>
        <w:tab w:val="center" w:pos="4252"/>
        <w:tab w:val="right" w:pos="8504"/>
      </w:tabs>
      <w:spacing w:after="0" w:line="240" w:lineRule="auto"/>
    </w:pPr>
    <w:rPr>
      <w:sz w:val="24"/>
      <w:szCs w:val="24"/>
      <w:lang w:val="es-ES_tradnl"/>
    </w:rPr>
  </w:style>
  <w:style w:type="character" w:customStyle="1" w:styleId="EncabezadoCar">
    <w:name w:val="Encabezado Car"/>
    <w:basedOn w:val="Fuentedeprrafopredeter"/>
    <w:link w:val="Encabezado"/>
    <w:uiPriority w:val="99"/>
    <w:rsid w:val="008C3FDF"/>
  </w:style>
  <w:style w:type="paragraph" w:styleId="Piedepgina">
    <w:name w:val="footer"/>
    <w:basedOn w:val="Normal"/>
    <w:link w:val="PiedepginaCar"/>
    <w:uiPriority w:val="99"/>
    <w:unhideWhenUsed/>
    <w:rsid w:val="008C3FDF"/>
    <w:pPr>
      <w:tabs>
        <w:tab w:val="center" w:pos="4252"/>
        <w:tab w:val="right" w:pos="8504"/>
      </w:tabs>
      <w:spacing w:after="0" w:line="240" w:lineRule="auto"/>
    </w:pPr>
    <w:rPr>
      <w:sz w:val="24"/>
      <w:szCs w:val="24"/>
      <w:lang w:val="es-ES_tradnl"/>
    </w:rPr>
  </w:style>
  <w:style w:type="character" w:customStyle="1" w:styleId="PiedepginaCar">
    <w:name w:val="Pie de página Car"/>
    <w:basedOn w:val="Fuentedeprrafopredeter"/>
    <w:link w:val="Piedepgina"/>
    <w:uiPriority w:val="99"/>
    <w:rsid w:val="008C3FDF"/>
  </w:style>
  <w:style w:type="table" w:styleId="Tablaconcuadrcula">
    <w:name w:val="Table Grid"/>
    <w:basedOn w:val="Tablanormal"/>
    <w:uiPriority w:val="39"/>
    <w:rsid w:val="004C35C3"/>
    <w:rPr>
      <w:sz w:val="22"/>
      <w:szCs w:val="22"/>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4C35C3"/>
    <w:rPr>
      <w:color w:val="0563C1" w:themeColor="hyperlink"/>
      <w:u w:val="single"/>
    </w:rPr>
  </w:style>
  <w:style w:type="character" w:styleId="Hipervnculovisitado">
    <w:name w:val="FollowedHyperlink"/>
    <w:basedOn w:val="Fuentedeprrafopredeter"/>
    <w:uiPriority w:val="99"/>
    <w:semiHidden/>
    <w:unhideWhenUsed/>
    <w:rsid w:val="005C17E2"/>
    <w:rPr>
      <w:color w:val="954F72" w:themeColor="followedHyperlink"/>
      <w:u w:val="single"/>
    </w:rPr>
  </w:style>
  <w:style w:type="paragraph" w:styleId="Prrafodelista">
    <w:name w:val="List Paragraph"/>
    <w:aliases w:val="Citation List,본문(내용),List Paragraph (numbered (a)),TIT 2 IND,Lista vistosa - Énfasis 11,Texto,lp1,Capítulo,Titulo parrafo,tEXTO,cuadro ghf1,Párrafo de lista ANEXO,Bullet 1,Use Case List Paragraph,FooterText,numbered,Paragraphe de liste1"/>
    <w:basedOn w:val="Normal"/>
    <w:link w:val="PrrafodelistaCar"/>
    <w:uiPriority w:val="34"/>
    <w:qFormat/>
    <w:rsid w:val="00ED7F46"/>
    <w:pPr>
      <w:spacing w:after="0" w:line="240" w:lineRule="auto"/>
      <w:ind w:left="720"/>
      <w:contextualSpacing/>
    </w:pPr>
    <w:rPr>
      <w:rFonts w:ascii="Times New Roman" w:eastAsia="Times New Roman" w:hAnsi="Times New Roman" w:cs="Times New Roman"/>
      <w:sz w:val="24"/>
      <w:szCs w:val="24"/>
      <w:lang w:val="en-US"/>
    </w:rPr>
  </w:style>
  <w:style w:type="character" w:customStyle="1" w:styleId="PrrafodelistaCar">
    <w:name w:val="Párrafo de lista Car"/>
    <w:aliases w:val="Citation List Car,본문(내용) Car,List Paragraph (numbered (a)) Car,TIT 2 IND Car,Lista vistosa - Énfasis 11 Car,Texto Car,lp1 Car,Capítulo Car,Titulo parrafo Car,tEXTO Car,cuadro ghf1 Car,Párrafo de lista ANEXO Car,Bullet 1 Car"/>
    <w:basedOn w:val="Fuentedeprrafopredeter"/>
    <w:link w:val="Prrafodelista"/>
    <w:uiPriority w:val="34"/>
    <w:qFormat/>
    <w:rsid w:val="00ED7F46"/>
    <w:rPr>
      <w:rFonts w:ascii="Times New Roman" w:eastAsia="Times New Roman" w:hAnsi="Times New Roman" w:cs="Times New Roman"/>
      <w:lang w:val="en-US"/>
    </w:rPr>
  </w:style>
  <w:style w:type="paragraph" w:styleId="Textoindependiente">
    <w:name w:val="Body Text"/>
    <w:basedOn w:val="Normal"/>
    <w:link w:val="TextoindependienteCar"/>
    <w:rsid w:val="00285D29"/>
    <w:pPr>
      <w:tabs>
        <w:tab w:val="right" w:pos="993"/>
        <w:tab w:val="right" w:leader="dot" w:pos="8789"/>
      </w:tabs>
      <w:spacing w:after="0" w:line="240" w:lineRule="atLeast"/>
      <w:jc w:val="both"/>
    </w:pPr>
    <w:rPr>
      <w:rFonts w:ascii="Arial" w:eastAsia="Times New Roman" w:hAnsi="Arial" w:cs="Times New Roman"/>
      <w:szCs w:val="20"/>
      <w:lang w:val="es-ES_tradnl" w:eastAsia="es-ES"/>
    </w:rPr>
  </w:style>
  <w:style w:type="character" w:customStyle="1" w:styleId="TextoindependienteCar">
    <w:name w:val="Texto independiente Car"/>
    <w:basedOn w:val="Fuentedeprrafopredeter"/>
    <w:link w:val="Textoindependiente"/>
    <w:rsid w:val="00285D29"/>
    <w:rPr>
      <w:rFonts w:ascii="Arial" w:eastAsia="Times New Roman" w:hAnsi="Arial" w:cs="Times New Roman"/>
      <w:sz w:val="22"/>
      <w:szCs w:val="20"/>
      <w:lang w:eastAsia="es-ES"/>
    </w:rPr>
  </w:style>
  <w:style w:type="paragraph" w:customStyle="1" w:styleId="titulo">
    <w:name w:val="titulo"/>
    <w:basedOn w:val="Ttulo5"/>
    <w:rsid w:val="00285D29"/>
    <w:pPr>
      <w:keepNext w:val="0"/>
      <w:keepLines w:val="0"/>
      <w:spacing w:before="0" w:after="240" w:line="240" w:lineRule="auto"/>
      <w:jc w:val="center"/>
    </w:pPr>
    <w:rPr>
      <w:rFonts w:ascii="Times New Roman Bold" w:eastAsia="Times New Roman" w:hAnsi="Times New Roman Bold" w:cs="Times New Roman"/>
      <w:b/>
      <w:color w:val="auto"/>
      <w:sz w:val="24"/>
      <w:szCs w:val="20"/>
      <w:lang w:val="en-US"/>
    </w:rPr>
  </w:style>
  <w:style w:type="paragraph" w:customStyle="1" w:styleId="Default">
    <w:name w:val="Default"/>
    <w:qFormat/>
    <w:rsid w:val="00285D29"/>
    <w:pPr>
      <w:autoSpaceDE w:val="0"/>
      <w:autoSpaceDN w:val="0"/>
      <w:adjustRightInd w:val="0"/>
    </w:pPr>
    <w:rPr>
      <w:rFonts w:ascii="Trebuchet MS" w:eastAsia="Calibri" w:hAnsi="Trebuchet MS" w:cs="Trebuchet MS"/>
      <w:color w:val="000000"/>
      <w:lang w:val="es-PE"/>
    </w:rPr>
  </w:style>
  <w:style w:type="character" w:customStyle="1" w:styleId="Ttulo5Car">
    <w:name w:val="Título 5 Car"/>
    <w:basedOn w:val="Fuentedeprrafopredeter"/>
    <w:link w:val="Ttulo5"/>
    <w:uiPriority w:val="9"/>
    <w:semiHidden/>
    <w:rsid w:val="00285D29"/>
    <w:rPr>
      <w:rFonts w:asciiTheme="majorHAnsi" w:eastAsiaTheme="majorEastAsia" w:hAnsiTheme="majorHAnsi" w:cstheme="majorBidi"/>
      <w:color w:val="2E74B5" w:themeColor="accent1" w:themeShade="BF"/>
      <w:sz w:val="22"/>
      <w:szCs w:val="22"/>
      <w:lang w:val="es-EC"/>
    </w:rPr>
  </w:style>
  <w:style w:type="character" w:styleId="Nmerodepgina">
    <w:name w:val="page number"/>
    <w:rsid w:val="00B24962"/>
    <w:rPr>
      <w:rFonts w:ascii="Times New Roman" w:hAnsi="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419727">
      <w:bodyDiv w:val="1"/>
      <w:marLeft w:val="0"/>
      <w:marRight w:val="0"/>
      <w:marTop w:val="0"/>
      <w:marBottom w:val="0"/>
      <w:divBdr>
        <w:top w:val="none" w:sz="0" w:space="0" w:color="auto"/>
        <w:left w:val="none" w:sz="0" w:space="0" w:color="auto"/>
        <w:bottom w:val="none" w:sz="0" w:space="0" w:color="auto"/>
        <w:right w:val="none" w:sz="0" w:space="0" w:color="auto"/>
      </w:divBdr>
    </w:div>
    <w:div w:id="245381183">
      <w:bodyDiv w:val="1"/>
      <w:marLeft w:val="0"/>
      <w:marRight w:val="0"/>
      <w:marTop w:val="0"/>
      <w:marBottom w:val="0"/>
      <w:divBdr>
        <w:top w:val="none" w:sz="0" w:space="0" w:color="auto"/>
        <w:left w:val="none" w:sz="0" w:space="0" w:color="auto"/>
        <w:bottom w:val="none" w:sz="0" w:space="0" w:color="auto"/>
        <w:right w:val="none" w:sz="0" w:space="0" w:color="auto"/>
      </w:divBdr>
      <w:divsChild>
        <w:div w:id="1870995774">
          <w:marLeft w:val="0"/>
          <w:marRight w:val="0"/>
          <w:marTop w:val="0"/>
          <w:marBottom w:val="0"/>
          <w:divBdr>
            <w:top w:val="none" w:sz="0" w:space="0" w:color="auto"/>
            <w:left w:val="none" w:sz="0" w:space="0" w:color="auto"/>
            <w:bottom w:val="none" w:sz="0" w:space="0" w:color="auto"/>
            <w:right w:val="none" w:sz="0" w:space="0" w:color="auto"/>
          </w:divBdr>
          <w:divsChild>
            <w:div w:id="521749384">
              <w:marLeft w:val="0"/>
              <w:marRight w:val="0"/>
              <w:marTop w:val="0"/>
              <w:marBottom w:val="0"/>
              <w:divBdr>
                <w:top w:val="none" w:sz="0" w:space="0" w:color="auto"/>
                <w:left w:val="none" w:sz="0" w:space="0" w:color="auto"/>
                <w:bottom w:val="none" w:sz="0" w:space="0" w:color="auto"/>
                <w:right w:val="none" w:sz="0" w:space="0" w:color="auto"/>
              </w:divBdr>
              <w:divsChild>
                <w:div w:id="773672472">
                  <w:marLeft w:val="0"/>
                  <w:marRight w:val="0"/>
                  <w:marTop w:val="0"/>
                  <w:marBottom w:val="0"/>
                  <w:divBdr>
                    <w:top w:val="none" w:sz="0" w:space="0" w:color="auto"/>
                    <w:left w:val="none" w:sz="0" w:space="0" w:color="auto"/>
                    <w:bottom w:val="none" w:sz="0" w:space="0" w:color="auto"/>
                    <w:right w:val="none" w:sz="0" w:space="0" w:color="auto"/>
                  </w:divBdr>
                </w:div>
              </w:divsChild>
            </w:div>
            <w:div w:id="1448965835">
              <w:marLeft w:val="0"/>
              <w:marRight w:val="0"/>
              <w:marTop w:val="0"/>
              <w:marBottom w:val="0"/>
              <w:divBdr>
                <w:top w:val="none" w:sz="0" w:space="0" w:color="auto"/>
                <w:left w:val="none" w:sz="0" w:space="0" w:color="auto"/>
                <w:bottom w:val="none" w:sz="0" w:space="0" w:color="auto"/>
                <w:right w:val="none" w:sz="0" w:space="0" w:color="auto"/>
              </w:divBdr>
            </w:div>
          </w:divsChild>
        </w:div>
        <w:div w:id="1192105530">
          <w:marLeft w:val="0"/>
          <w:marRight w:val="0"/>
          <w:marTop w:val="0"/>
          <w:marBottom w:val="0"/>
          <w:divBdr>
            <w:top w:val="none" w:sz="0" w:space="0" w:color="auto"/>
            <w:left w:val="none" w:sz="0" w:space="0" w:color="auto"/>
            <w:bottom w:val="none" w:sz="0" w:space="0" w:color="auto"/>
            <w:right w:val="none" w:sz="0" w:space="0" w:color="auto"/>
          </w:divBdr>
        </w:div>
        <w:div w:id="735787832">
          <w:marLeft w:val="0"/>
          <w:marRight w:val="0"/>
          <w:marTop w:val="0"/>
          <w:marBottom w:val="0"/>
          <w:divBdr>
            <w:top w:val="none" w:sz="0" w:space="0" w:color="auto"/>
            <w:left w:val="none" w:sz="0" w:space="0" w:color="auto"/>
            <w:bottom w:val="none" w:sz="0" w:space="0" w:color="auto"/>
            <w:right w:val="none" w:sz="0" w:space="0" w:color="auto"/>
          </w:divBdr>
        </w:div>
        <w:div w:id="2001764209">
          <w:marLeft w:val="0"/>
          <w:marRight w:val="0"/>
          <w:marTop w:val="0"/>
          <w:marBottom w:val="0"/>
          <w:divBdr>
            <w:top w:val="none" w:sz="0" w:space="0" w:color="auto"/>
            <w:left w:val="none" w:sz="0" w:space="0" w:color="auto"/>
            <w:bottom w:val="none" w:sz="0" w:space="0" w:color="auto"/>
            <w:right w:val="none" w:sz="0" w:space="0" w:color="auto"/>
          </w:divBdr>
        </w:div>
        <w:div w:id="1188564306">
          <w:marLeft w:val="0"/>
          <w:marRight w:val="0"/>
          <w:marTop w:val="0"/>
          <w:marBottom w:val="0"/>
          <w:divBdr>
            <w:top w:val="none" w:sz="0" w:space="0" w:color="auto"/>
            <w:left w:val="none" w:sz="0" w:space="0" w:color="auto"/>
            <w:bottom w:val="none" w:sz="0" w:space="0" w:color="auto"/>
            <w:right w:val="none" w:sz="0" w:space="0" w:color="auto"/>
          </w:divBdr>
        </w:div>
      </w:divsChild>
    </w:div>
    <w:div w:id="465663037">
      <w:bodyDiv w:val="1"/>
      <w:marLeft w:val="0"/>
      <w:marRight w:val="0"/>
      <w:marTop w:val="0"/>
      <w:marBottom w:val="0"/>
      <w:divBdr>
        <w:top w:val="none" w:sz="0" w:space="0" w:color="auto"/>
        <w:left w:val="none" w:sz="0" w:space="0" w:color="auto"/>
        <w:bottom w:val="none" w:sz="0" w:space="0" w:color="auto"/>
        <w:right w:val="none" w:sz="0" w:space="0" w:color="auto"/>
      </w:divBdr>
      <w:divsChild>
        <w:div w:id="1760515181">
          <w:marLeft w:val="0"/>
          <w:marRight w:val="0"/>
          <w:marTop w:val="0"/>
          <w:marBottom w:val="0"/>
          <w:divBdr>
            <w:top w:val="none" w:sz="0" w:space="0" w:color="auto"/>
            <w:left w:val="none" w:sz="0" w:space="0" w:color="auto"/>
            <w:bottom w:val="none" w:sz="0" w:space="0" w:color="auto"/>
            <w:right w:val="none" w:sz="0" w:space="0" w:color="auto"/>
          </w:divBdr>
        </w:div>
        <w:div w:id="42947092">
          <w:marLeft w:val="0"/>
          <w:marRight w:val="0"/>
          <w:marTop w:val="0"/>
          <w:marBottom w:val="0"/>
          <w:divBdr>
            <w:top w:val="none" w:sz="0" w:space="0" w:color="auto"/>
            <w:left w:val="none" w:sz="0" w:space="0" w:color="auto"/>
            <w:bottom w:val="none" w:sz="0" w:space="0" w:color="auto"/>
            <w:right w:val="none" w:sz="0" w:space="0" w:color="auto"/>
          </w:divBdr>
        </w:div>
        <w:div w:id="633021908">
          <w:marLeft w:val="0"/>
          <w:marRight w:val="0"/>
          <w:marTop w:val="0"/>
          <w:marBottom w:val="0"/>
          <w:divBdr>
            <w:top w:val="none" w:sz="0" w:space="0" w:color="auto"/>
            <w:left w:val="none" w:sz="0" w:space="0" w:color="auto"/>
            <w:bottom w:val="none" w:sz="0" w:space="0" w:color="auto"/>
            <w:right w:val="none" w:sz="0" w:space="0" w:color="auto"/>
          </w:divBdr>
          <w:divsChild>
            <w:div w:id="1537811339">
              <w:marLeft w:val="0"/>
              <w:marRight w:val="0"/>
              <w:marTop w:val="0"/>
              <w:marBottom w:val="0"/>
              <w:divBdr>
                <w:top w:val="none" w:sz="0" w:space="0" w:color="auto"/>
                <w:left w:val="none" w:sz="0" w:space="0" w:color="auto"/>
                <w:bottom w:val="none" w:sz="0" w:space="0" w:color="auto"/>
                <w:right w:val="none" w:sz="0" w:space="0" w:color="auto"/>
              </w:divBdr>
            </w:div>
          </w:divsChild>
        </w:div>
        <w:div w:id="1088572842">
          <w:marLeft w:val="0"/>
          <w:marRight w:val="0"/>
          <w:marTop w:val="0"/>
          <w:marBottom w:val="0"/>
          <w:divBdr>
            <w:top w:val="none" w:sz="0" w:space="0" w:color="auto"/>
            <w:left w:val="none" w:sz="0" w:space="0" w:color="auto"/>
            <w:bottom w:val="none" w:sz="0" w:space="0" w:color="auto"/>
            <w:right w:val="none" w:sz="0" w:space="0" w:color="auto"/>
          </w:divBdr>
        </w:div>
      </w:divsChild>
    </w:div>
    <w:div w:id="575018936">
      <w:bodyDiv w:val="1"/>
      <w:marLeft w:val="0"/>
      <w:marRight w:val="0"/>
      <w:marTop w:val="0"/>
      <w:marBottom w:val="0"/>
      <w:divBdr>
        <w:top w:val="none" w:sz="0" w:space="0" w:color="auto"/>
        <w:left w:val="none" w:sz="0" w:space="0" w:color="auto"/>
        <w:bottom w:val="none" w:sz="0" w:space="0" w:color="auto"/>
        <w:right w:val="none" w:sz="0" w:space="0" w:color="auto"/>
      </w:divBdr>
      <w:divsChild>
        <w:div w:id="976839233">
          <w:marLeft w:val="0"/>
          <w:marRight w:val="0"/>
          <w:marTop w:val="0"/>
          <w:marBottom w:val="0"/>
          <w:divBdr>
            <w:top w:val="none" w:sz="0" w:space="0" w:color="auto"/>
            <w:left w:val="none" w:sz="0" w:space="0" w:color="auto"/>
            <w:bottom w:val="none" w:sz="0" w:space="0" w:color="auto"/>
            <w:right w:val="none" w:sz="0" w:space="0" w:color="auto"/>
          </w:divBdr>
          <w:divsChild>
            <w:div w:id="1246527159">
              <w:marLeft w:val="0"/>
              <w:marRight w:val="0"/>
              <w:marTop w:val="0"/>
              <w:marBottom w:val="0"/>
              <w:divBdr>
                <w:top w:val="none" w:sz="0" w:space="0" w:color="auto"/>
                <w:left w:val="none" w:sz="0" w:space="0" w:color="auto"/>
                <w:bottom w:val="none" w:sz="0" w:space="0" w:color="auto"/>
                <w:right w:val="none" w:sz="0" w:space="0" w:color="auto"/>
              </w:divBdr>
              <w:divsChild>
                <w:div w:id="2130514794">
                  <w:marLeft w:val="0"/>
                  <w:marRight w:val="0"/>
                  <w:marTop w:val="0"/>
                  <w:marBottom w:val="0"/>
                  <w:divBdr>
                    <w:top w:val="none" w:sz="0" w:space="0" w:color="auto"/>
                    <w:left w:val="none" w:sz="0" w:space="0" w:color="auto"/>
                    <w:bottom w:val="none" w:sz="0" w:space="0" w:color="auto"/>
                    <w:right w:val="none" w:sz="0" w:space="0" w:color="auto"/>
                  </w:divBdr>
                </w:div>
              </w:divsChild>
            </w:div>
            <w:div w:id="1543440426">
              <w:marLeft w:val="0"/>
              <w:marRight w:val="0"/>
              <w:marTop w:val="0"/>
              <w:marBottom w:val="0"/>
              <w:divBdr>
                <w:top w:val="none" w:sz="0" w:space="0" w:color="auto"/>
                <w:left w:val="none" w:sz="0" w:space="0" w:color="auto"/>
                <w:bottom w:val="none" w:sz="0" w:space="0" w:color="auto"/>
                <w:right w:val="none" w:sz="0" w:space="0" w:color="auto"/>
              </w:divBdr>
            </w:div>
          </w:divsChild>
        </w:div>
        <w:div w:id="1855411733">
          <w:marLeft w:val="0"/>
          <w:marRight w:val="0"/>
          <w:marTop w:val="0"/>
          <w:marBottom w:val="0"/>
          <w:divBdr>
            <w:top w:val="none" w:sz="0" w:space="0" w:color="auto"/>
            <w:left w:val="none" w:sz="0" w:space="0" w:color="auto"/>
            <w:bottom w:val="none" w:sz="0" w:space="0" w:color="auto"/>
            <w:right w:val="none" w:sz="0" w:space="0" w:color="auto"/>
          </w:divBdr>
        </w:div>
        <w:div w:id="25100767">
          <w:marLeft w:val="0"/>
          <w:marRight w:val="0"/>
          <w:marTop w:val="0"/>
          <w:marBottom w:val="0"/>
          <w:divBdr>
            <w:top w:val="none" w:sz="0" w:space="0" w:color="auto"/>
            <w:left w:val="none" w:sz="0" w:space="0" w:color="auto"/>
            <w:bottom w:val="none" w:sz="0" w:space="0" w:color="auto"/>
            <w:right w:val="none" w:sz="0" w:space="0" w:color="auto"/>
          </w:divBdr>
        </w:div>
        <w:div w:id="1400984000">
          <w:marLeft w:val="0"/>
          <w:marRight w:val="0"/>
          <w:marTop w:val="0"/>
          <w:marBottom w:val="0"/>
          <w:divBdr>
            <w:top w:val="none" w:sz="0" w:space="0" w:color="auto"/>
            <w:left w:val="none" w:sz="0" w:space="0" w:color="auto"/>
            <w:bottom w:val="none" w:sz="0" w:space="0" w:color="auto"/>
            <w:right w:val="none" w:sz="0" w:space="0" w:color="auto"/>
          </w:divBdr>
        </w:div>
        <w:div w:id="1240942568">
          <w:marLeft w:val="0"/>
          <w:marRight w:val="0"/>
          <w:marTop w:val="0"/>
          <w:marBottom w:val="0"/>
          <w:divBdr>
            <w:top w:val="none" w:sz="0" w:space="0" w:color="auto"/>
            <w:left w:val="none" w:sz="0" w:space="0" w:color="auto"/>
            <w:bottom w:val="none" w:sz="0" w:space="0" w:color="auto"/>
            <w:right w:val="none" w:sz="0" w:space="0" w:color="auto"/>
          </w:divBdr>
        </w:div>
      </w:divsChild>
    </w:div>
    <w:div w:id="701056286">
      <w:bodyDiv w:val="1"/>
      <w:marLeft w:val="0"/>
      <w:marRight w:val="0"/>
      <w:marTop w:val="0"/>
      <w:marBottom w:val="0"/>
      <w:divBdr>
        <w:top w:val="none" w:sz="0" w:space="0" w:color="auto"/>
        <w:left w:val="none" w:sz="0" w:space="0" w:color="auto"/>
        <w:bottom w:val="none" w:sz="0" w:space="0" w:color="auto"/>
        <w:right w:val="none" w:sz="0" w:space="0" w:color="auto"/>
      </w:divBdr>
      <w:divsChild>
        <w:div w:id="964241044">
          <w:marLeft w:val="0"/>
          <w:marRight w:val="0"/>
          <w:marTop w:val="0"/>
          <w:marBottom w:val="0"/>
          <w:divBdr>
            <w:top w:val="none" w:sz="0" w:space="0" w:color="auto"/>
            <w:left w:val="none" w:sz="0" w:space="0" w:color="auto"/>
            <w:bottom w:val="none" w:sz="0" w:space="0" w:color="auto"/>
            <w:right w:val="none" w:sz="0" w:space="0" w:color="auto"/>
          </w:divBdr>
        </w:div>
        <w:div w:id="185021183">
          <w:marLeft w:val="0"/>
          <w:marRight w:val="0"/>
          <w:marTop w:val="0"/>
          <w:marBottom w:val="0"/>
          <w:divBdr>
            <w:top w:val="none" w:sz="0" w:space="0" w:color="auto"/>
            <w:left w:val="none" w:sz="0" w:space="0" w:color="auto"/>
            <w:bottom w:val="none" w:sz="0" w:space="0" w:color="auto"/>
            <w:right w:val="none" w:sz="0" w:space="0" w:color="auto"/>
          </w:divBdr>
        </w:div>
        <w:div w:id="1984190376">
          <w:marLeft w:val="0"/>
          <w:marRight w:val="0"/>
          <w:marTop w:val="0"/>
          <w:marBottom w:val="0"/>
          <w:divBdr>
            <w:top w:val="none" w:sz="0" w:space="0" w:color="auto"/>
            <w:left w:val="none" w:sz="0" w:space="0" w:color="auto"/>
            <w:bottom w:val="none" w:sz="0" w:space="0" w:color="auto"/>
            <w:right w:val="none" w:sz="0" w:space="0" w:color="auto"/>
          </w:divBdr>
        </w:div>
        <w:div w:id="1488011533">
          <w:marLeft w:val="0"/>
          <w:marRight w:val="0"/>
          <w:marTop w:val="0"/>
          <w:marBottom w:val="0"/>
          <w:divBdr>
            <w:top w:val="none" w:sz="0" w:space="0" w:color="auto"/>
            <w:left w:val="none" w:sz="0" w:space="0" w:color="auto"/>
            <w:bottom w:val="none" w:sz="0" w:space="0" w:color="auto"/>
            <w:right w:val="none" w:sz="0" w:space="0" w:color="auto"/>
          </w:divBdr>
        </w:div>
      </w:divsChild>
    </w:div>
    <w:div w:id="876089240">
      <w:bodyDiv w:val="1"/>
      <w:marLeft w:val="0"/>
      <w:marRight w:val="0"/>
      <w:marTop w:val="0"/>
      <w:marBottom w:val="0"/>
      <w:divBdr>
        <w:top w:val="none" w:sz="0" w:space="0" w:color="auto"/>
        <w:left w:val="none" w:sz="0" w:space="0" w:color="auto"/>
        <w:bottom w:val="none" w:sz="0" w:space="0" w:color="auto"/>
        <w:right w:val="none" w:sz="0" w:space="0" w:color="auto"/>
      </w:divBdr>
    </w:div>
    <w:div w:id="1298562761">
      <w:bodyDiv w:val="1"/>
      <w:marLeft w:val="0"/>
      <w:marRight w:val="0"/>
      <w:marTop w:val="0"/>
      <w:marBottom w:val="0"/>
      <w:divBdr>
        <w:top w:val="none" w:sz="0" w:space="0" w:color="auto"/>
        <w:left w:val="none" w:sz="0" w:space="0" w:color="auto"/>
        <w:bottom w:val="none" w:sz="0" w:space="0" w:color="auto"/>
        <w:right w:val="none" w:sz="0" w:space="0" w:color="auto"/>
      </w:divBdr>
      <w:divsChild>
        <w:div w:id="1706637648">
          <w:marLeft w:val="0"/>
          <w:marRight w:val="0"/>
          <w:marTop w:val="0"/>
          <w:marBottom w:val="0"/>
          <w:divBdr>
            <w:top w:val="none" w:sz="0" w:space="0" w:color="auto"/>
            <w:left w:val="none" w:sz="0" w:space="0" w:color="auto"/>
            <w:bottom w:val="none" w:sz="0" w:space="0" w:color="auto"/>
            <w:right w:val="none" w:sz="0" w:space="0" w:color="auto"/>
          </w:divBdr>
          <w:divsChild>
            <w:div w:id="581917234">
              <w:marLeft w:val="0"/>
              <w:marRight w:val="0"/>
              <w:marTop w:val="0"/>
              <w:marBottom w:val="0"/>
              <w:divBdr>
                <w:top w:val="none" w:sz="0" w:space="0" w:color="auto"/>
                <w:left w:val="none" w:sz="0" w:space="0" w:color="auto"/>
                <w:bottom w:val="none" w:sz="0" w:space="0" w:color="auto"/>
                <w:right w:val="none" w:sz="0" w:space="0" w:color="auto"/>
              </w:divBdr>
              <w:divsChild>
                <w:div w:id="153953830">
                  <w:marLeft w:val="0"/>
                  <w:marRight w:val="0"/>
                  <w:marTop w:val="0"/>
                  <w:marBottom w:val="0"/>
                  <w:divBdr>
                    <w:top w:val="none" w:sz="0" w:space="0" w:color="auto"/>
                    <w:left w:val="none" w:sz="0" w:space="0" w:color="auto"/>
                    <w:bottom w:val="none" w:sz="0" w:space="0" w:color="auto"/>
                    <w:right w:val="none" w:sz="0" w:space="0" w:color="auto"/>
                  </w:divBdr>
                </w:div>
              </w:divsChild>
            </w:div>
            <w:div w:id="1669140817">
              <w:marLeft w:val="0"/>
              <w:marRight w:val="0"/>
              <w:marTop w:val="0"/>
              <w:marBottom w:val="0"/>
              <w:divBdr>
                <w:top w:val="none" w:sz="0" w:space="0" w:color="auto"/>
                <w:left w:val="none" w:sz="0" w:space="0" w:color="auto"/>
                <w:bottom w:val="none" w:sz="0" w:space="0" w:color="auto"/>
                <w:right w:val="none" w:sz="0" w:space="0" w:color="auto"/>
              </w:divBdr>
            </w:div>
          </w:divsChild>
        </w:div>
        <w:div w:id="1317495593">
          <w:marLeft w:val="0"/>
          <w:marRight w:val="0"/>
          <w:marTop w:val="0"/>
          <w:marBottom w:val="0"/>
          <w:divBdr>
            <w:top w:val="none" w:sz="0" w:space="0" w:color="auto"/>
            <w:left w:val="none" w:sz="0" w:space="0" w:color="auto"/>
            <w:bottom w:val="none" w:sz="0" w:space="0" w:color="auto"/>
            <w:right w:val="none" w:sz="0" w:space="0" w:color="auto"/>
          </w:divBdr>
        </w:div>
        <w:div w:id="1211453521">
          <w:marLeft w:val="0"/>
          <w:marRight w:val="0"/>
          <w:marTop w:val="0"/>
          <w:marBottom w:val="0"/>
          <w:divBdr>
            <w:top w:val="none" w:sz="0" w:space="0" w:color="auto"/>
            <w:left w:val="none" w:sz="0" w:space="0" w:color="auto"/>
            <w:bottom w:val="none" w:sz="0" w:space="0" w:color="auto"/>
            <w:right w:val="none" w:sz="0" w:space="0" w:color="auto"/>
          </w:divBdr>
        </w:div>
        <w:div w:id="1351493787">
          <w:marLeft w:val="0"/>
          <w:marRight w:val="0"/>
          <w:marTop w:val="0"/>
          <w:marBottom w:val="0"/>
          <w:divBdr>
            <w:top w:val="none" w:sz="0" w:space="0" w:color="auto"/>
            <w:left w:val="none" w:sz="0" w:space="0" w:color="auto"/>
            <w:bottom w:val="none" w:sz="0" w:space="0" w:color="auto"/>
            <w:right w:val="none" w:sz="0" w:space="0" w:color="auto"/>
          </w:divBdr>
        </w:div>
        <w:div w:id="1296176195">
          <w:marLeft w:val="0"/>
          <w:marRight w:val="0"/>
          <w:marTop w:val="0"/>
          <w:marBottom w:val="0"/>
          <w:divBdr>
            <w:top w:val="none" w:sz="0" w:space="0" w:color="auto"/>
            <w:left w:val="none" w:sz="0" w:space="0" w:color="auto"/>
            <w:bottom w:val="none" w:sz="0" w:space="0" w:color="auto"/>
            <w:right w:val="none" w:sz="0" w:space="0" w:color="auto"/>
          </w:divBdr>
        </w:div>
      </w:divsChild>
    </w:div>
    <w:div w:id="1444227131">
      <w:bodyDiv w:val="1"/>
      <w:marLeft w:val="0"/>
      <w:marRight w:val="0"/>
      <w:marTop w:val="0"/>
      <w:marBottom w:val="0"/>
      <w:divBdr>
        <w:top w:val="none" w:sz="0" w:space="0" w:color="auto"/>
        <w:left w:val="none" w:sz="0" w:space="0" w:color="auto"/>
        <w:bottom w:val="none" w:sz="0" w:space="0" w:color="auto"/>
        <w:right w:val="none" w:sz="0" w:space="0" w:color="auto"/>
      </w:divBdr>
      <w:divsChild>
        <w:div w:id="833758858">
          <w:marLeft w:val="0"/>
          <w:marRight w:val="0"/>
          <w:marTop w:val="0"/>
          <w:marBottom w:val="0"/>
          <w:divBdr>
            <w:top w:val="none" w:sz="0" w:space="0" w:color="auto"/>
            <w:left w:val="none" w:sz="0" w:space="0" w:color="auto"/>
            <w:bottom w:val="none" w:sz="0" w:space="0" w:color="auto"/>
            <w:right w:val="none" w:sz="0" w:space="0" w:color="auto"/>
          </w:divBdr>
        </w:div>
        <w:div w:id="243953386">
          <w:marLeft w:val="0"/>
          <w:marRight w:val="0"/>
          <w:marTop w:val="0"/>
          <w:marBottom w:val="0"/>
          <w:divBdr>
            <w:top w:val="none" w:sz="0" w:space="0" w:color="auto"/>
            <w:left w:val="none" w:sz="0" w:space="0" w:color="auto"/>
            <w:bottom w:val="none" w:sz="0" w:space="0" w:color="auto"/>
            <w:right w:val="none" w:sz="0" w:space="0" w:color="auto"/>
          </w:divBdr>
        </w:div>
        <w:div w:id="1075123694">
          <w:marLeft w:val="0"/>
          <w:marRight w:val="0"/>
          <w:marTop w:val="0"/>
          <w:marBottom w:val="0"/>
          <w:divBdr>
            <w:top w:val="none" w:sz="0" w:space="0" w:color="auto"/>
            <w:left w:val="none" w:sz="0" w:space="0" w:color="auto"/>
            <w:bottom w:val="none" w:sz="0" w:space="0" w:color="auto"/>
            <w:right w:val="none" w:sz="0" w:space="0" w:color="auto"/>
          </w:divBdr>
        </w:div>
        <w:div w:id="1499153562">
          <w:marLeft w:val="0"/>
          <w:marRight w:val="0"/>
          <w:marTop w:val="0"/>
          <w:marBottom w:val="0"/>
          <w:divBdr>
            <w:top w:val="none" w:sz="0" w:space="0" w:color="auto"/>
            <w:left w:val="none" w:sz="0" w:space="0" w:color="auto"/>
            <w:bottom w:val="none" w:sz="0" w:space="0" w:color="auto"/>
            <w:right w:val="none" w:sz="0" w:space="0" w:color="auto"/>
          </w:divBdr>
        </w:div>
      </w:divsChild>
    </w:div>
    <w:div w:id="1807234123">
      <w:bodyDiv w:val="1"/>
      <w:marLeft w:val="0"/>
      <w:marRight w:val="0"/>
      <w:marTop w:val="0"/>
      <w:marBottom w:val="0"/>
      <w:divBdr>
        <w:top w:val="none" w:sz="0" w:space="0" w:color="auto"/>
        <w:left w:val="none" w:sz="0" w:space="0" w:color="auto"/>
        <w:bottom w:val="none" w:sz="0" w:space="0" w:color="auto"/>
        <w:right w:val="none" w:sz="0" w:space="0" w:color="auto"/>
      </w:divBdr>
      <w:divsChild>
        <w:div w:id="1911498271">
          <w:marLeft w:val="0"/>
          <w:marRight w:val="0"/>
          <w:marTop w:val="0"/>
          <w:marBottom w:val="0"/>
          <w:divBdr>
            <w:top w:val="none" w:sz="0" w:space="0" w:color="auto"/>
            <w:left w:val="none" w:sz="0" w:space="0" w:color="auto"/>
            <w:bottom w:val="none" w:sz="0" w:space="0" w:color="auto"/>
            <w:right w:val="none" w:sz="0" w:space="0" w:color="auto"/>
          </w:divBdr>
          <w:divsChild>
            <w:div w:id="650016095">
              <w:marLeft w:val="0"/>
              <w:marRight w:val="0"/>
              <w:marTop w:val="0"/>
              <w:marBottom w:val="0"/>
              <w:divBdr>
                <w:top w:val="none" w:sz="0" w:space="0" w:color="auto"/>
                <w:left w:val="none" w:sz="0" w:space="0" w:color="auto"/>
                <w:bottom w:val="none" w:sz="0" w:space="0" w:color="auto"/>
                <w:right w:val="none" w:sz="0" w:space="0" w:color="auto"/>
              </w:divBdr>
            </w:div>
          </w:divsChild>
        </w:div>
        <w:div w:id="2058040624">
          <w:marLeft w:val="0"/>
          <w:marRight w:val="0"/>
          <w:marTop w:val="0"/>
          <w:marBottom w:val="0"/>
          <w:divBdr>
            <w:top w:val="none" w:sz="0" w:space="0" w:color="auto"/>
            <w:left w:val="none" w:sz="0" w:space="0" w:color="auto"/>
            <w:bottom w:val="none" w:sz="0" w:space="0" w:color="auto"/>
            <w:right w:val="none" w:sz="0" w:space="0" w:color="auto"/>
          </w:divBdr>
        </w:div>
        <w:div w:id="286157315">
          <w:marLeft w:val="0"/>
          <w:marRight w:val="0"/>
          <w:marTop w:val="0"/>
          <w:marBottom w:val="0"/>
          <w:divBdr>
            <w:top w:val="none" w:sz="0" w:space="0" w:color="auto"/>
            <w:left w:val="none" w:sz="0" w:space="0" w:color="auto"/>
            <w:bottom w:val="none" w:sz="0" w:space="0" w:color="auto"/>
            <w:right w:val="none" w:sz="0" w:space="0" w:color="auto"/>
          </w:divBdr>
        </w:div>
        <w:div w:id="1721245015">
          <w:marLeft w:val="0"/>
          <w:marRight w:val="0"/>
          <w:marTop w:val="0"/>
          <w:marBottom w:val="0"/>
          <w:divBdr>
            <w:top w:val="none" w:sz="0" w:space="0" w:color="auto"/>
            <w:left w:val="none" w:sz="0" w:space="0" w:color="auto"/>
            <w:bottom w:val="none" w:sz="0" w:space="0" w:color="auto"/>
            <w:right w:val="none" w:sz="0" w:space="0" w:color="auto"/>
          </w:divBdr>
          <w:divsChild>
            <w:div w:id="515197903">
              <w:marLeft w:val="0"/>
              <w:marRight w:val="0"/>
              <w:marTop w:val="0"/>
              <w:marBottom w:val="0"/>
              <w:divBdr>
                <w:top w:val="none" w:sz="0" w:space="0" w:color="auto"/>
                <w:left w:val="none" w:sz="0" w:space="0" w:color="auto"/>
                <w:bottom w:val="none" w:sz="0" w:space="0" w:color="auto"/>
                <w:right w:val="none" w:sz="0" w:space="0" w:color="auto"/>
              </w:divBdr>
            </w:div>
          </w:divsChild>
        </w:div>
        <w:div w:id="903640062">
          <w:marLeft w:val="0"/>
          <w:marRight w:val="0"/>
          <w:marTop w:val="0"/>
          <w:marBottom w:val="0"/>
          <w:divBdr>
            <w:top w:val="none" w:sz="0" w:space="0" w:color="auto"/>
            <w:left w:val="none" w:sz="0" w:space="0" w:color="auto"/>
            <w:bottom w:val="none" w:sz="0" w:space="0" w:color="auto"/>
            <w:right w:val="none" w:sz="0" w:space="0" w:color="auto"/>
          </w:divBdr>
        </w:div>
        <w:div w:id="306016817">
          <w:marLeft w:val="0"/>
          <w:marRight w:val="0"/>
          <w:marTop w:val="0"/>
          <w:marBottom w:val="0"/>
          <w:divBdr>
            <w:top w:val="none" w:sz="0" w:space="0" w:color="auto"/>
            <w:left w:val="none" w:sz="0" w:space="0" w:color="auto"/>
            <w:bottom w:val="none" w:sz="0" w:space="0" w:color="auto"/>
            <w:right w:val="none" w:sz="0" w:space="0" w:color="auto"/>
          </w:divBdr>
        </w:div>
      </w:divsChild>
    </w:div>
    <w:div w:id="1956208944">
      <w:bodyDiv w:val="1"/>
      <w:marLeft w:val="0"/>
      <w:marRight w:val="0"/>
      <w:marTop w:val="0"/>
      <w:marBottom w:val="0"/>
      <w:divBdr>
        <w:top w:val="none" w:sz="0" w:space="0" w:color="auto"/>
        <w:left w:val="none" w:sz="0" w:space="0" w:color="auto"/>
        <w:bottom w:val="none" w:sz="0" w:space="0" w:color="auto"/>
        <w:right w:val="none" w:sz="0" w:space="0" w:color="auto"/>
      </w:divBdr>
      <w:divsChild>
        <w:div w:id="1597905207">
          <w:marLeft w:val="0"/>
          <w:marRight w:val="0"/>
          <w:marTop w:val="0"/>
          <w:marBottom w:val="0"/>
          <w:divBdr>
            <w:top w:val="none" w:sz="0" w:space="0" w:color="auto"/>
            <w:left w:val="none" w:sz="0" w:space="0" w:color="auto"/>
            <w:bottom w:val="none" w:sz="0" w:space="0" w:color="auto"/>
            <w:right w:val="none" w:sz="0" w:space="0" w:color="auto"/>
          </w:divBdr>
        </w:div>
        <w:div w:id="1486356481">
          <w:marLeft w:val="0"/>
          <w:marRight w:val="0"/>
          <w:marTop w:val="0"/>
          <w:marBottom w:val="0"/>
          <w:divBdr>
            <w:top w:val="none" w:sz="0" w:space="0" w:color="auto"/>
            <w:left w:val="none" w:sz="0" w:space="0" w:color="auto"/>
            <w:bottom w:val="none" w:sz="0" w:space="0" w:color="auto"/>
            <w:right w:val="none" w:sz="0" w:space="0" w:color="auto"/>
          </w:divBdr>
        </w:div>
        <w:div w:id="624771870">
          <w:marLeft w:val="0"/>
          <w:marRight w:val="0"/>
          <w:marTop w:val="0"/>
          <w:marBottom w:val="0"/>
          <w:divBdr>
            <w:top w:val="none" w:sz="0" w:space="0" w:color="auto"/>
            <w:left w:val="none" w:sz="0" w:space="0" w:color="auto"/>
            <w:bottom w:val="none" w:sz="0" w:space="0" w:color="auto"/>
            <w:right w:val="none" w:sz="0" w:space="0" w:color="auto"/>
          </w:divBdr>
          <w:divsChild>
            <w:div w:id="77094636">
              <w:marLeft w:val="0"/>
              <w:marRight w:val="0"/>
              <w:marTop w:val="0"/>
              <w:marBottom w:val="0"/>
              <w:divBdr>
                <w:top w:val="none" w:sz="0" w:space="0" w:color="auto"/>
                <w:left w:val="none" w:sz="0" w:space="0" w:color="auto"/>
                <w:bottom w:val="none" w:sz="0" w:space="0" w:color="auto"/>
                <w:right w:val="none" w:sz="0" w:space="0" w:color="auto"/>
              </w:divBdr>
            </w:div>
          </w:divsChild>
        </w:div>
        <w:div w:id="2083480476">
          <w:marLeft w:val="0"/>
          <w:marRight w:val="0"/>
          <w:marTop w:val="0"/>
          <w:marBottom w:val="0"/>
          <w:divBdr>
            <w:top w:val="none" w:sz="0" w:space="0" w:color="auto"/>
            <w:left w:val="none" w:sz="0" w:space="0" w:color="auto"/>
            <w:bottom w:val="none" w:sz="0" w:space="0" w:color="auto"/>
            <w:right w:val="none" w:sz="0" w:space="0" w:color="auto"/>
          </w:divBdr>
        </w:div>
      </w:divsChild>
    </w:div>
    <w:div w:id="1977417870">
      <w:bodyDiv w:val="1"/>
      <w:marLeft w:val="0"/>
      <w:marRight w:val="0"/>
      <w:marTop w:val="0"/>
      <w:marBottom w:val="0"/>
      <w:divBdr>
        <w:top w:val="none" w:sz="0" w:space="0" w:color="auto"/>
        <w:left w:val="none" w:sz="0" w:space="0" w:color="auto"/>
        <w:bottom w:val="none" w:sz="0" w:space="0" w:color="auto"/>
        <w:right w:val="none" w:sz="0" w:space="0" w:color="auto"/>
      </w:divBdr>
      <w:divsChild>
        <w:div w:id="834808833">
          <w:marLeft w:val="0"/>
          <w:marRight w:val="0"/>
          <w:marTop w:val="0"/>
          <w:marBottom w:val="0"/>
          <w:divBdr>
            <w:top w:val="none" w:sz="0" w:space="0" w:color="auto"/>
            <w:left w:val="none" w:sz="0" w:space="0" w:color="auto"/>
            <w:bottom w:val="none" w:sz="0" w:space="0" w:color="auto"/>
            <w:right w:val="none" w:sz="0" w:space="0" w:color="auto"/>
          </w:divBdr>
          <w:divsChild>
            <w:div w:id="851795513">
              <w:marLeft w:val="0"/>
              <w:marRight w:val="0"/>
              <w:marTop w:val="0"/>
              <w:marBottom w:val="0"/>
              <w:divBdr>
                <w:top w:val="none" w:sz="0" w:space="0" w:color="auto"/>
                <w:left w:val="none" w:sz="0" w:space="0" w:color="auto"/>
                <w:bottom w:val="none" w:sz="0" w:space="0" w:color="auto"/>
                <w:right w:val="none" w:sz="0" w:space="0" w:color="auto"/>
              </w:divBdr>
              <w:divsChild>
                <w:div w:id="1129977692">
                  <w:marLeft w:val="0"/>
                  <w:marRight w:val="0"/>
                  <w:marTop w:val="0"/>
                  <w:marBottom w:val="0"/>
                  <w:divBdr>
                    <w:top w:val="none" w:sz="0" w:space="0" w:color="auto"/>
                    <w:left w:val="none" w:sz="0" w:space="0" w:color="auto"/>
                    <w:bottom w:val="none" w:sz="0" w:space="0" w:color="auto"/>
                    <w:right w:val="none" w:sz="0" w:space="0" w:color="auto"/>
                  </w:divBdr>
                </w:div>
              </w:divsChild>
            </w:div>
            <w:div w:id="1137458125">
              <w:marLeft w:val="0"/>
              <w:marRight w:val="0"/>
              <w:marTop w:val="0"/>
              <w:marBottom w:val="0"/>
              <w:divBdr>
                <w:top w:val="none" w:sz="0" w:space="0" w:color="auto"/>
                <w:left w:val="none" w:sz="0" w:space="0" w:color="auto"/>
                <w:bottom w:val="none" w:sz="0" w:space="0" w:color="auto"/>
                <w:right w:val="none" w:sz="0" w:space="0" w:color="auto"/>
              </w:divBdr>
            </w:div>
          </w:divsChild>
        </w:div>
        <w:div w:id="1019891781">
          <w:marLeft w:val="0"/>
          <w:marRight w:val="0"/>
          <w:marTop w:val="0"/>
          <w:marBottom w:val="0"/>
          <w:divBdr>
            <w:top w:val="none" w:sz="0" w:space="0" w:color="auto"/>
            <w:left w:val="none" w:sz="0" w:space="0" w:color="auto"/>
            <w:bottom w:val="none" w:sz="0" w:space="0" w:color="auto"/>
            <w:right w:val="none" w:sz="0" w:space="0" w:color="auto"/>
          </w:divBdr>
        </w:div>
        <w:div w:id="379673704">
          <w:marLeft w:val="0"/>
          <w:marRight w:val="0"/>
          <w:marTop w:val="0"/>
          <w:marBottom w:val="0"/>
          <w:divBdr>
            <w:top w:val="none" w:sz="0" w:space="0" w:color="auto"/>
            <w:left w:val="none" w:sz="0" w:space="0" w:color="auto"/>
            <w:bottom w:val="none" w:sz="0" w:space="0" w:color="auto"/>
            <w:right w:val="none" w:sz="0" w:space="0" w:color="auto"/>
          </w:divBdr>
        </w:div>
        <w:div w:id="462965637">
          <w:marLeft w:val="0"/>
          <w:marRight w:val="0"/>
          <w:marTop w:val="0"/>
          <w:marBottom w:val="0"/>
          <w:divBdr>
            <w:top w:val="none" w:sz="0" w:space="0" w:color="auto"/>
            <w:left w:val="none" w:sz="0" w:space="0" w:color="auto"/>
            <w:bottom w:val="none" w:sz="0" w:space="0" w:color="auto"/>
            <w:right w:val="none" w:sz="0" w:space="0" w:color="auto"/>
          </w:divBdr>
        </w:div>
        <w:div w:id="1501966576">
          <w:marLeft w:val="0"/>
          <w:marRight w:val="0"/>
          <w:marTop w:val="0"/>
          <w:marBottom w:val="0"/>
          <w:divBdr>
            <w:top w:val="none" w:sz="0" w:space="0" w:color="auto"/>
            <w:left w:val="none" w:sz="0" w:space="0" w:color="auto"/>
            <w:bottom w:val="none" w:sz="0" w:space="0" w:color="auto"/>
            <w:right w:val="none" w:sz="0" w:space="0" w:color="auto"/>
          </w:divBdr>
        </w:div>
      </w:divsChild>
    </w:div>
    <w:div w:id="2048136638">
      <w:bodyDiv w:val="1"/>
      <w:marLeft w:val="0"/>
      <w:marRight w:val="0"/>
      <w:marTop w:val="0"/>
      <w:marBottom w:val="0"/>
      <w:divBdr>
        <w:top w:val="none" w:sz="0" w:space="0" w:color="auto"/>
        <w:left w:val="none" w:sz="0" w:space="0" w:color="auto"/>
        <w:bottom w:val="none" w:sz="0" w:space="0" w:color="auto"/>
        <w:right w:val="none" w:sz="0" w:space="0" w:color="auto"/>
      </w:divBdr>
      <w:divsChild>
        <w:div w:id="514802875">
          <w:marLeft w:val="0"/>
          <w:marRight w:val="0"/>
          <w:marTop w:val="0"/>
          <w:marBottom w:val="0"/>
          <w:divBdr>
            <w:top w:val="none" w:sz="0" w:space="0" w:color="auto"/>
            <w:left w:val="none" w:sz="0" w:space="0" w:color="auto"/>
            <w:bottom w:val="none" w:sz="0" w:space="0" w:color="auto"/>
            <w:right w:val="none" w:sz="0" w:space="0" w:color="auto"/>
          </w:divBdr>
          <w:divsChild>
            <w:div w:id="1677802484">
              <w:marLeft w:val="0"/>
              <w:marRight w:val="0"/>
              <w:marTop w:val="0"/>
              <w:marBottom w:val="0"/>
              <w:divBdr>
                <w:top w:val="none" w:sz="0" w:space="0" w:color="auto"/>
                <w:left w:val="none" w:sz="0" w:space="0" w:color="auto"/>
                <w:bottom w:val="none" w:sz="0" w:space="0" w:color="auto"/>
                <w:right w:val="none" w:sz="0" w:space="0" w:color="auto"/>
              </w:divBdr>
            </w:div>
          </w:divsChild>
        </w:div>
        <w:div w:id="1629121098">
          <w:marLeft w:val="0"/>
          <w:marRight w:val="0"/>
          <w:marTop w:val="0"/>
          <w:marBottom w:val="0"/>
          <w:divBdr>
            <w:top w:val="none" w:sz="0" w:space="0" w:color="auto"/>
            <w:left w:val="none" w:sz="0" w:space="0" w:color="auto"/>
            <w:bottom w:val="none" w:sz="0" w:space="0" w:color="auto"/>
            <w:right w:val="none" w:sz="0" w:space="0" w:color="auto"/>
          </w:divBdr>
        </w:div>
        <w:div w:id="1151288404">
          <w:marLeft w:val="0"/>
          <w:marRight w:val="0"/>
          <w:marTop w:val="0"/>
          <w:marBottom w:val="0"/>
          <w:divBdr>
            <w:top w:val="none" w:sz="0" w:space="0" w:color="auto"/>
            <w:left w:val="none" w:sz="0" w:space="0" w:color="auto"/>
            <w:bottom w:val="none" w:sz="0" w:space="0" w:color="auto"/>
            <w:right w:val="none" w:sz="0" w:space="0" w:color="auto"/>
          </w:divBdr>
        </w:div>
        <w:div w:id="1949071932">
          <w:marLeft w:val="0"/>
          <w:marRight w:val="0"/>
          <w:marTop w:val="0"/>
          <w:marBottom w:val="0"/>
          <w:divBdr>
            <w:top w:val="none" w:sz="0" w:space="0" w:color="auto"/>
            <w:left w:val="none" w:sz="0" w:space="0" w:color="auto"/>
            <w:bottom w:val="none" w:sz="0" w:space="0" w:color="auto"/>
            <w:right w:val="none" w:sz="0" w:space="0" w:color="auto"/>
          </w:divBdr>
          <w:divsChild>
            <w:div w:id="1882791034">
              <w:marLeft w:val="0"/>
              <w:marRight w:val="0"/>
              <w:marTop w:val="0"/>
              <w:marBottom w:val="0"/>
              <w:divBdr>
                <w:top w:val="none" w:sz="0" w:space="0" w:color="auto"/>
                <w:left w:val="none" w:sz="0" w:space="0" w:color="auto"/>
                <w:bottom w:val="none" w:sz="0" w:space="0" w:color="auto"/>
                <w:right w:val="none" w:sz="0" w:space="0" w:color="auto"/>
              </w:divBdr>
            </w:div>
          </w:divsChild>
        </w:div>
        <w:div w:id="1879195784">
          <w:marLeft w:val="0"/>
          <w:marRight w:val="0"/>
          <w:marTop w:val="0"/>
          <w:marBottom w:val="0"/>
          <w:divBdr>
            <w:top w:val="none" w:sz="0" w:space="0" w:color="auto"/>
            <w:left w:val="none" w:sz="0" w:space="0" w:color="auto"/>
            <w:bottom w:val="none" w:sz="0" w:space="0" w:color="auto"/>
            <w:right w:val="none" w:sz="0" w:space="0" w:color="auto"/>
          </w:divBdr>
        </w:div>
        <w:div w:id="1168594142">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2" Type="http://schemas.openxmlformats.org/officeDocument/2006/relationships/image" Target="media/image6.jpg"/><Relationship Id="rId1"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4F7290-B0A1-47CC-9296-62D5B23A1F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1304</TotalTime>
  <Pages>16</Pages>
  <Words>4055</Words>
  <Characters>22308</Characters>
  <Application>Microsoft Office Word</Application>
  <DocSecurity>0</DocSecurity>
  <Lines>185</Lines>
  <Paragraphs>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Cadena Argoti, Laura Mercedes</cp:lastModifiedBy>
  <cp:revision>66</cp:revision>
  <dcterms:created xsi:type="dcterms:W3CDTF">2025-09-15T19:38:00Z</dcterms:created>
  <dcterms:modified xsi:type="dcterms:W3CDTF">2025-09-17T21:25:00Z</dcterms:modified>
</cp:coreProperties>
</file>