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45" w:rsidRDefault="00A27724" w:rsidP="0081445B">
      <w:pPr>
        <w:pStyle w:val="Ttulo1"/>
        <w:ind w:left="284" w:right="498"/>
        <w:jc w:val="center"/>
      </w:pPr>
      <w:bookmarkStart w:id="0" w:name="_GoBack"/>
      <w:bookmarkEnd w:id="0"/>
      <w:r w:rsidRPr="00AA3F81">
        <w:rPr>
          <w:noProof/>
          <w:lang w:val="es-EC" w:eastAsia="es-EC" w:bidi="ar-SA"/>
        </w:rPr>
        <w:drawing>
          <wp:anchor distT="0" distB="0" distL="114300" distR="114300" simplePos="0" relativeHeight="251659264" behindDoc="0" locked="0" layoutInCell="1" allowOverlap="1" wp14:anchorId="5CC7D692" wp14:editId="797F8EAE">
            <wp:simplePos x="0" y="0"/>
            <wp:positionH relativeFrom="margin">
              <wp:posOffset>7620</wp:posOffset>
            </wp:positionH>
            <wp:positionV relativeFrom="margin">
              <wp:posOffset>-66040</wp:posOffset>
            </wp:positionV>
            <wp:extent cx="633730" cy="344170"/>
            <wp:effectExtent l="0" t="0" r="0" b="0"/>
            <wp:wrapSquare wrapText="bothSides"/>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22" w:rsidRPr="00AA3F81">
        <w:rPr>
          <w:sz w:val="20"/>
          <w:szCs w:val="20"/>
        </w:rPr>
        <w:t xml:space="preserve">RECLAMO </w:t>
      </w:r>
      <w:r w:rsidR="00AB1118" w:rsidRPr="00AA3F81">
        <w:rPr>
          <w:sz w:val="20"/>
          <w:szCs w:val="20"/>
        </w:rPr>
        <w:t xml:space="preserve">ADMINISTRATIVO </w:t>
      </w:r>
      <w:r w:rsidR="007F4F22" w:rsidRPr="00AA3F81">
        <w:rPr>
          <w:sz w:val="20"/>
          <w:szCs w:val="20"/>
        </w:rPr>
        <w:t xml:space="preserve">DE PAGO INDEBIDO </w:t>
      </w:r>
      <w:r w:rsidR="00DC648C" w:rsidRPr="00AA3F81">
        <w:rPr>
          <w:sz w:val="20"/>
          <w:szCs w:val="20"/>
        </w:rPr>
        <w:t>O SOLICITUD DE</w:t>
      </w:r>
      <w:r w:rsidR="007F4F22" w:rsidRPr="00AA3F81">
        <w:rPr>
          <w:sz w:val="20"/>
          <w:szCs w:val="20"/>
        </w:rPr>
        <w:t xml:space="preserve"> </w:t>
      </w:r>
      <w:r w:rsidR="00DC648C" w:rsidRPr="00AA3F81">
        <w:rPr>
          <w:sz w:val="20"/>
          <w:szCs w:val="20"/>
        </w:rPr>
        <w:t>DEVOLUCIÓN DE</w:t>
      </w:r>
      <w:r w:rsidR="007F4F22" w:rsidRPr="00AA3F81">
        <w:rPr>
          <w:sz w:val="20"/>
          <w:szCs w:val="20"/>
        </w:rPr>
        <w:t xml:space="preserve"> PAGO EN EXCESO </w:t>
      </w:r>
      <w:r w:rsidR="00492B25" w:rsidRPr="00AA3F81">
        <w:rPr>
          <w:sz w:val="20"/>
          <w:szCs w:val="20"/>
        </w:rPr>
        <w:t>POR CONCEPTO</w:t>
      </w:r>
      <w:r w:rsidR="007F4F22" w:rsidRPr="00AA3F81">
        <w:rPr>
          <w:sz w:val="20"/>
          <w:szCs w:val="20"/>
        </w:rPr>
        <w:t xml:space="preserve"> DEL IVA </w:t>
      </w:r>
      <w:r w:rsidR="00492B25" w:rsidRPr="00AA3F81">
        <w:rPr>
          <w:sz w:val="20"/>
          <w:szCs w:val="20"/>
        </w:rPr>
        <w:t>EN LA</w:t>
      </w:r>
      <w:r w:rsidR="007F4F22" w:rsidRPr="00AA3F81">
        <w:rPr>
          <w:sz w:val="20"/>
          <w:szCs w:val="20"/>
        </w:rPr>
        <w:t xml:space="preserve"> </w:t>
      </w:r>
      <w:r w:rsidR="00505D6F" w:rsidRPr="00AA3F81">
        <w:rPr>
          <w:sz w:val="20"/>
          <w:szCs w:val="20"/>
        </w:rPr>
        <w:t>IMPORTACIÓN DE SERVICIOS DIGITALES</w:t>
      </w:r>
    </w:p>
    <w:p w:rsidR="00842E45" w:rsidRPr="00543D97" w:rsidRDefault="00842E45" w:rsidP="00C25510">
      <w:pPr>
        <w:pStyle w:val="Textoindependiente"/>
        <w:rPr>
          <w:b/>
          <w:sz w:val="10"/>
        </w:rPr>
      </w:pPr>
    </w:p>
    <w:p w:rsidR="004751E2" w:rsidRPr="00AD633F" w:rsidRDefault="004751E2" w:rsidP="0081445B">
      <w:pPr>
        <w:spacing w:line="360" w:lineRule="auto"/>
        <w:rPr>
          <w:sz w:val="16"/>
          <w:szCs w:val="16"/>
          <w:lang w:eastAsia="es-ES_tradnl"/>
        </w:rPr>
      </w:pPr>
    </w:p>
    <w:p w:rsidR="00E321A7" w:rsidRPr="0081445B" w:rsidRDefault="00E321A7" w:rsidP="0081445B">
      <w:pPr>
        <w:spacing w:line="360" w:lineRule="auto"/>
        <w:rPr>
          <w:sz w:val="18"/>
          <w:szCs w:val="18"/>
          <w:lang w:eastAsia="es-ES_tradnl"/>
        </w:rPr>
      </w:pPr>
      <w:r w:rsidRPr="0081445B">
        <w:rPr>
          <w:sz w:val="18"/>
          <w:szCs w:val="18"/>
          <w:lang w:eastAsia="es-ES_tradnl"/>
        </w:rPr>
        <w:t>Ciudad ___________________, día ________ de ___________________________ del ____</w:t>
      </w:r>
    </w:p>
    <w:p w:rsidR="004751E2" w:rsidRPr="00AD633F" w:rsidRDefault="004751E2" w:rsidP="0081445B">
      <w:pPr>
        <w:widowControl/>
        <w:rPr>
          <w:b/>
          <w:sz w:val="16"/>
          <w:szCs w:val="16"/>
          <w:lang w:eastAsia="es-ES_tradnl"/>
        </w:rPr>
      </w:pPr>
    </w:p>
    <w:p w:rsidR="00E321A7" w:rsidRPr="0081445B" w:rsidRDefault="00E321A7" w:rsidP="0081445B">
      <w:pPr>
        <w:widowControl/>
        <w:rPr>
          <w:b/>
          <w:sz w:val="18"/>
          <w:szCs w:val="18"/>
          <w:lang w:eastAsia="es-ES_tradnl"/>
        </w:rPr>
      </w:pPr>
      <w:r w:rsidRPr="0081445B">
        <w:rPr>
          <w:b/>
          <w:sz w:val="18"/>
          <w:szCs w:val="18"/>
          <w:lang w:eastAsia="es-ES_tradnl"/>
        </w:rPr>
        <w:t>Señor</w:t>
      </w:r>
    </w:p>
    <w:p w:rsidR="00E321A7" w:rsidRPr="0081445B" w:rsidRDefault="00E321A7" w:rsidP="0081445B">
      <w:pPr>
        <w:widowControl/>
        <w:rPr>
          <w:b/>
          <w:sz w:val="18"/>
          <w:szCs w:val="18"/>
          <w:lang w:eastAsia="es-ES_tradnl"/>
        </w:rPr>
      </w:pPr>
      <w:r w:rsidRPr="0081445B">
        <w:rPr>
          <w:b/>
          <w:sz w:val="18"/>
          <w:szCs w:val="18"/>
          <w:lang w:eastAsia="es-ES_tradnl"/>
        </w:rPr>
        <w:t>Director Zonal / Provincial del Servicio de Rentas Internas</w:t>
      </w:r>
    </w:p>
    <w:p w:rsidR="00E321A7" w:rsidRPr="0081445B" w:rsidRDefault="00E321A7" w:rsidP="0081445B">
      <w:pPr>
        <w:widowControl/>
        <w:rPr>
          <w:b/>
          <w:sz w:val="18"/>
          <w:szCs w:val="18"/>
          <w:lang w:eastAsia="es-ES_tradnl"/>
        </w:rPr>
      </w:pPr>
      <w:r w:rsidRPr="0081445B">
        <w:rPr>
          <w:b/>
          <w:sz w:val="18"/>
          <w:szCs w:val="18"/>
          <w:lang w:eastAsia="es-ES_tradnl"/>
        </w:rPr>
        <w:t>Presente.-</w:t>
      </w:r>
    </w:p>
    <w:p w:rsidR="00842E45" w:rsidRPr="0081445B" w:rsidRDefault="00842E45" w:rsidP="0081445B">
      <w:pPr>
        <w:pStyle w:val="Textoindependiente"/>
        <w:rPr>
          <w:sz w:val="18"/>
          <w:szCs w:val="18"/>
        </w:rPr>
      </w:pPr>
    </w:p>
    <w:p w:rsidR="004751E2" w:rsidRPr="0081445B" w:rsidRDefault="004751E2" w:rsidP="0081445B">
      <w:pPr>
        <w:pStyle w:val="Textoindependiente"/>
        <w:rPr>
          <w:sz w:val="18"/>
          <w:szCs w:val="18"/>
        </w:rPr>
      </w:pPr>
    </w:p>
    <w:p w:rsidR="00A8432B" w:rsidRPr="0081445B" w:rsidRDefault="00FE026F" w:rsidP="0081445B">
      <w:pPr>
        <w:jc w:val="both"/>
        <w:rPr>
          <w:sz w:val="18"/>
          <w:szCs w:val="18"/>
        </w:rPr>
      </w:pPr>
      <w:r w:rsidRPr="0081445B">
        <w:rPr>
          <w:sz w:val="18"/>
          <w:szCs w:val="18"/>
        </w:rPr>
        <w:t xml:space="preserve">Yo, </w:t>
      </w:r>
      <w:r w:rsidRPr="0081445B">
        <w:rPr>
          <w:sz w:val="18"/>
          <w:szCs w:val="18"/>
          <w:u w:val="single"/>
        </w:rPr>
        <w:t xml:space="preserve">                                                                       </w:t>
      </w:r>
      <w:r w:rsidR="00C5283A" w:rsidRPr="0081445B">
        <w:rPr>
          <w:sz w:val="18"/>
          <w:szCs w:val="18"/>
        </w:rPr>
        <w:t xml:space="preserve">  con cédula de ciudadanía o pasaporte Nro.</w:t>
      </w:r>
      <w:r w:rsidRPr="0081445B">
        <w:rPr>
          <w:sz w:val="18"/>
          <w:szCs w:val="18"/>
          <w:u w:val="single"/>
        </w:rPr>
        <w:t xml:space="preserve">                              </w:t>
      </w:r>
      <w:r w:rsidR="00C13F9E" w:rsidRPr="0081445B">
        <w:rPr>
          <w:sz w:val="18"/>
          <w:szCs w:val="18"/>
          <w:u w:val="single"/>
        </w:rPr>
        <w:t>______</w:t>
      </w:r>
      <w:r w:rsidR="008E331D" w:rsidRPr="0081445B">
        <w:rPr>
          <w:sz w:val="18"/>
          <w:szCs w:val="18"/>
        </w:rPr>
        <w:t xml:space="preserve"> </w:t>
      </w:r>
      <w:proofErr w:type="gramStart"/>
      <w:r w:rsidR="005A06BC" w:rsidRPr="0081445B">
        <w:rPr>
          <w:sz w:val="18"/>
          <w:szCs w:val="18"/>
        </w:rPr>
        <w:t>por</w:t>
      </w:r>
      <w:proofErr w:type="gramEnd"/>
      <w:r w:rsidR="005A06BC" w:rsidRPr="0081445B">
        <w:rPr>
          <w:sz w:val="18"/>
          <w:szCs w:val="18"/>
        </w:rPr>
        <w:t xml:space="preserve"> mis propios y personales derechos o por los que represento en mi calidad de R</w:t>
      </w:r>
      <w:r w:rsidR="007F4F22" w:rsidRPr="0081445B">
        <w:rPr>
          <w:sz w:val="18"/>
          <w:szCs w:val="18"/>
        </w:rPr>
        <w:t>epresentante legal</w:t>
      </w:r>
      <w:r w:rsidR="005A06BC" w:rsidRPr="0081445B">
        <w:rPr>
          <w:sz w:val="18"/>
          <w:szCs w:val="18"/>
        </w:rPr>
        <w:t xml:space="preserve"> </w:t>
      </w:r>
      <w:r w:rsidR="007F4F22" w:rsidRPr="0081445B">
        <w:rPr>
          <w:sz w:val="18"/>
          <w:szCs w:val="18"/>
        </w:rPr>
        <w:t>de</w:t>
      </w:r>
      <w:r w:rsidR="005A06BC" w:rsidRPr="0081445B">
        <w:rPr>
          <w:sz w:val="18"/>
          <w:szCs w:val="18"/>
        </w:rPr>
        <w:t xml:space="preserve"> </w:t>
      </w:r>
      <w:r w:rsidR="005A06BC" w:rsidRPr="0081445B">
        <w:rPr>
          <w:sz w:val="18"/>
          <w:szCs w:val="18"/>
          <w:u w:val="single"/>
        </w:rPr>
        <w:t xml:space="preserve">          </w:t>
      </w:r>
      <w:r w:rsidR="007F4F22" w:rsidRPr="0081445B">
        <w:rPr>
          <w:sz w:val="18"/>
          <w:szCs w:val="18"/>
          <w:u w:val="single"/>
        </w:rPr>
        <w:t xml:space="preserve"> </w:t>
      </w:r>
      <w:r w:rsidR="007F4F22" w:rsidRPr="0081445B">
        <w:rPr>
          <w:sz w:val="18"/>
          <w:szCs w:val="18"/>
          <w:u w:val="single"/>
        </w:rPr>
        <w:tab/>
      </w:r>
      <w:r w:rsidR="007F4F22" w:rsidRPr="0081445B">
        <w:rPr>
          <w:sz w:val="18"/>
          <w:szCs w:val="18"/>
          <w:u w:val="single"/>
        </w:rPr>
        <w:tab/>
      </w:r>
      <w:r w:rsidRPr="0081445B">
        <w:rPr>
          <w:sz w:val="18"/>
          <w:szCs w:val="18"/>
          <w:u w:val="single"/>
        </w:rPr>
        <w:t xml:space="preserve">                 </w:t>
      </w:r>
      <w:r w:rsidR="00C13F9E" w:rsidRPr="0081445B">
        <w:rPr>
          <w:sz w:val="18"/>
          <w:szCs w:val="18"/>
          <w:u w:val="single"/>
        </w:rPr>
        <w:t>____________</w:t>
      </w:r>
      <w:r w:rsidR="00C5283A" w:rsidRPr="0081445B">
        <w:rPr>
          <w:sz w:val="18"/>
          <w:szCs w:val="18"/>
        </w:rPr>
        <w:t xml:space="preserve"> </w:t>
      </w:r>
      <w:r w:rsidR="007F4F22" w:rsidRPr="0081445B">
        <w:rPr>
          <w:sz w:val="18"/>
          <w:szCs w:val="18"/>
        </w:rPr>
        <w:t>con</w:t>
      </w:r>
      <w:r w:rsidR="007F4F22" w:rsidRPr="0081445B">
        <w:rPr>
          <w:spacing w:val="-4"/>
          <w:sz w:val="18"/>
          <w:szCs w:val="18"/>
        </w:rPr>
        <w:t xml:space="preserve"> </w:t>
      </w:r>
      <w:r w:rsidR="00C5283A" w:rsidRPr="0081445B">
        <w:rPr>
          <w:sz w:val="18"/>
          <w:szCs w:val="18"/>
        </w:rPr>
        <w:t>RUC</w:t>
      </w:r>
      <w:r w:rsidR="007F4F22" w:rsidRPr="0081445B">
        <w:rPr>
          <w:spacing w:val="-2"/>
          <w:sz w:val="18"/>
          <w:szCs w:val="18"/>
        </w:rPr>
        <w:t xml:space="preserve"> </w:t>
      </w:r>
      <w:r w:rsidR="007F4F22" w:rsidRPr="0081445B">
        <w:rPr>
          <w:sz w:val="18"/>
          <w:szCs w:val="18"/>
        </w:rPr>
        <w:t>No.</w:t>
      </w:r>
      <w:r w:rsidR="00F058CF" w:rsidRPr="0081445B">
        <w:rPr>
          <w:sz w:val="18"/>
          <w:szCs w:val="18"/>
          <w:u w:val="single"/>
        </w:rPr>
        <w:t xml:space="preserve">                     </w:t>
      </w:r>
      <w:r w:rsidRPr="0081445B">
        <w:rPr>
          <w:sz w:val="18"/>
          <w:szCs w:val="18"/>
          <w:u w:val="single"/>
        </w:rPr>
        <w:t xml:space="preserve">   </w:t>
      </w:r>
      <w:r w:rsidR="005A06BC" w:rsidRPr="0081445B">
        <w:rPr>
          <w:sz w:val="18"/>
          <w:szCs w:val="18"/>
          <w:u w:val="single"/>
        </w:rPr>
        <w:t xml:space="preserve"> </w:t>
      </w:r>
      <w:r w:rsidR="00C277E5" w:rsidRPr="0081445B">
        <w:rPr>
          <w:sz w:val="18"/>
          <w:szCs w:val="18"/>
          <w:u w:val="single"/>
        </w:rPr>
        <w:t>_________________</w:t>
      </w:r>
      <w:r w:rsidR="00C5283A" w:rsidRPr="0081445B">
        <w:rPr>
          <w:sz w:val="18"/>
          <w:szCs w:val="18"/>
          <w:u w:val="single"/>
        </w:rPr>
        <w:t>__</w:t>
      </w:r>
      <w:r w:rsidR="007F4F22" w:rsidRPr="0081445B">
        <w:rPr>
          <w:sz w:val="18"/>
          <w:szCs w:val="18"/>
        </w:rPr>
        <w:t xml:space="preserve">, </w:t>
      </w:r>
      <w:r w:rsidR="00C5283A" w:rsidRPr="0081445B">
        <w:rPr>
          <w:sz w:val="18"/>
          <w:szCs w:val="18"/>
        </w:rPr>
        <w:t>con domicilio tributario en la ciudad de ____________________</w:t>
      </w:r>
      <w:r w:rsidR="00A8432B" w:rsidRPr="0081445B">
        <w:rPr>
          <w:sz w:val="18"/>
          <w:szCs w:val="18"/>
        </w:rPr>
        <w:t>,</w:t>
      </w:r>
      <w:r w:rsidR="00C5283A" w:rsidRPr="0081445B">
        <w:rPr>
          <w:sz w:val="18"/>
          <w:szCs w:val="18"/>
        </w:rPr>
        <w:t xml:space="preserve"> </w:t>
      </w:r>
      <w:r w:rsidR="007F4F22" w:rsidRPr="0081445B">
        <w:rPr>
          <w:sz w:val="18"/>
          <w:szCs w:val="18"/>
        </w:rPr>
        <w:t>en pleno conocimiento de las responsabilidades que podría incurrir por falsedad, omisión, simulación, ocultación o engaño</w:t>
      </w:r>
      <w:r w:rsidR="00A8432B" w:rsidRPr="0081445B">
        <w:rPr>
          <w:sz w:val="18"/>
          <w:szCs w:val="18"/>
        </w:rPr>
        <w:t>;</w:t>
      </w:r>
      <w:r w:rsidR="007F4F22" w:rsidRPr="0081445B">
        <w:rPr>
          <w:sz w:val="18"/>
          <w:szCs w:val="18"/>
        </w:rPr>
        <w:t xml:space="preserve"> </w:t>
      </w:r>
      <w:r w:rsidR="00A8432B" w:rsidRPr="0081445B">
        <w:rPr>
          <w:sz w:val="18"/>
          <w:szCs w:val="18"/>
        </w:rPr>
        <w:t xml:space="preserve">de conformidad con lo establecido en los artículos 122 y 123 del Código Tributario, </w:t>
      </w:r>
      <w:r w:rsidR="00E773E6" w:rsidRPr="0081445B">
        <w:rPr>
          <w:sz w:val="18"/>
          <w:szCs w:val="18"/>
        </w:rPr>
        <w:t xml:space="preserve">comparezco ante su autoridad </w:t>
      </w:r>
      <w:r w:rsidR="00A8432B" w:rsidRPr="0081445B">
        <w:rPr>
          <w:sz w:val="18"/>
          <w:szCs w:val="18"/>
        </w:rPr>
        <w:t xml:space="preserve">y </w:t>
      </w:r>
      <w:r w:rsidR="00965BA0" w:rsidRPr="0081445B">
        <w:rPr>
          <w:sz w:val="18"/>
          <w:szCs w:val="18"/>
        </w:rPr>
        <w:t>solicito se sirva atender el</w:t>
      </w:r>
      <w:r w:rsidR="00C13F9E" w:rsidRPr="0081445B">
        <w:rPr>
          <w:sz w:val="18"/>
          <w:szCs w:val="18"/>
        </w:rPr>
        <w:t>/</w:t>
      </w:r>
      <w:r w:rsidR="00731B3A" w:rsidRPr="0081445B">
        <w:rPr>
          <w:sz w:val="18"/>
          <w:szCs w:val="18"/>
        </w:rPr>
        <w:t xml:space="preserve">la </w:t>
      </w:r>
      <w:r w:rsidR="00774F7D" w:rsidRPr="0081445B">
        <w:rPr>
          <w:sz w:val="18"/>
          <w:szCs w:val="18"/>
        </w:rPr>
        <w:t>presente</w:t>
      </w:r>
      <w:r w:rsidR="00C13F9E" w:rsidRPr="0081445B">
        <w:rPr>
          <w:sz w:val="18"/>
          <w:szCs w:val="18"/>
        </w:rPr>
        <w:t xml:space="preserve"> reclamo/solicitud por pago indebido</w:t>
      </w:r>
      <w:r w:rsidR="00FD66E8" w:rsidRPr="0081445B">
        <w:rPr>
          <w:rStyle w:val="Refdenotaalpie"/>
          <w:sz w:val="18"/>
          <w:szCs w:val="18"/>
        </w:rPr>
        <w:footnoteReference w:id="1"/>
      </w:r>
      <w:r w:rsidR="00C13F9E" w:rsidRPr="0081445B">
        <w:rPr>
          <w:noProof/>
          <w:sz w:val="18"/>
          <w:szCs w:val="18"/>
          <w:lang w:val="es-EC" w:eastAsia="es-EC" w:bidi="ar-SA"/>
        </w:rPr>
        <w:t>/</w:t>
      </w:r>
      <w:r w:rsidR="00C13F9E" w:rsidRPr="0081445B">
        <w:rPr>
          <w:sz w:val="18"/>
          <w:szCs w:val="18"/>
        </w:rPr>
        <w:t xml:space="preserve">reclamo por pago en </w:t>
      </w:r>
      <w:r w:rsidR="00FD66E8" w:rsidRPr="0081445B">
        <w:rPr>
          <w:sz w:val="18"/>
          <w:szCs w:val="18"/>
        </w:rPr>
        <w:t>e</w:t>
      </w:r>
      <w:r w:rsidR="00C13F9E" w:rsidRPr="0081445B">
        <w:rPr>
          <w:sz w:val="18"/>
          <w:szCs w:val="18"/>
        </w:rPr>
        <w:t>xceso</w:t>
      </w:r>
      <w:r w:rsidR="00FD66E8" w:rsidRPr="0081445B">
        <w:rPr>
          <w:rStyle w:val="Refdenotaalpie"/>
          <w:sz w:val="18"/>
          <w:szCs w:val="18"/>
        </w:rPr>
        <w:footnoteReference w:id="2"/>
      </w:r>
      <w:r w:rsidR="00A8432B" w:rsidRPr="0081445B">
        <w:rPr>
          <w:sz w:val="18"/>
          <w:szCs w:val="18"/>
        </w:rPr>
        <w:t xml:space="preserve"> del valor de $_______________ correspondiente a la retención del Impuesto al Valor Agregado en la importación de servicios digitales registrada con fecha __________________________, en el estado de cuenta emitido por la institución financiera ______________________________________</w:t>
      </w:r>
      <w:r w:rsidR="00C25510" w:rsidRPr="0081445B">
        <w:rPr>
          <w:sz w:val="18"/>
          <w:szCs w:val="18"/>
        </w:rPr>
        <w:t>, toda vez que (seleccione una opción):</w:t>
      </w:r>
    </w:p>
    <w:p w:rsidR="00193A24" w:rsidRPr="0081445B" w:rsidRDefault="00193A24" w:rsidP="0081445B">
      <w:pPr>
        <w:ind w:right="-11"/>
        <w:jc w:val="both"/>
        <w:rPr>
          <w:b/>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39"/>
        <w:gridCol w:w="6322"/>
        <w:gridCol w:w="1149"/>
        <w:gridCol w:w="490"/>
        <w:gridCol w:w="508"/>
      </w:tblGrid>
      <w:tr w:rsidR="003271AE"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A27724" w:rsidP="00C25510">
            <w:pPr>
              <w:jc w:val="center"/>
              <w:rPr>
                <w:b/>
                <w:sz w:val="18"/>
                <w:szCs w:val="16"/>
                <w:lang w:val="es-EC"/>
              </w:rPr>
            </w:pPr>
            <w:r>
              <w:rPr>
                <w:noProof/>
                <w:sz w:val="16"/>
                <w:szCs w:val="16"/>
                <w:lang w:val="es-EC" w:eastAsia="es-EC" w:bidi="ar-SA"/>
              </w:rPr>
              <w:drawing>
                <wp:inline distT="0" distB="0" distL="0" distR="0">
                  <wp:extent cx="161925" cy="1333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7710" w:type="dxa"/>
            <w:gridSpan w:val="3"/>
            <w:tcBorders>
              <w:top w:val="nil"/>
              <w:left w:val="nil"/>
              <w:bottom w:val="nil"/>
              <w:right w:val="nil"/>
            </w:tcBorders>
            <w:shd w:val="clear" w:color="auto" w:fill="auto"/>
          </w:tcPr>
          <w:p w:rsidR="003271AE" w:rsidRPr="0081445B" w:rsidRDefault="00C25510" w:rsidP="0081445B">
            <w:pPr>
              <w:rPr>
                <w:b/>
                <w:sz w:val="18"/>
                <w:szCs w:val="18"/>
                <w:lang w:val="es-EC"/>
              </w:rPr>
            </w:pPr>
            <w:r>
              <w:rPr>
                <w:b/>
                <w:sz w:val="18"/>
                <w:szCs w:val="18"/>
                <w:lang w:val="es-EC"/>
              </w:rPr>
              <w:t xml:space="preserve">1. </w:t>
            </w:r>
            <w:r w:rsidR="003271AE" w:rsidRPr="0081445B">
              <w:rPr>
                <w:b/>
                <w:sz w:val="18"/>
                <w:szCs w:val="18"/>
                <w:lang w:val="es-EC"/>
              </w:rPr>
              <w:t>Realicé la compra de bienes muebles</w:t>
            </w:r>
          </w:p>
        </w:tc>
        <w:tc>
          <w:tcPr>
            <w:tcW w:w="490" w:type="dxa"/>
            <w:tcBorders>
              <w:top w:val="nil"/>
              <w:left w:val="nil"/>
              <w:bottom w:val="nil"/>
              <w:right w:val="nil"/>
            </w:tcBorders>
            <w:shd w:val="clear" w:color="auto" w:fill="auto"/>
            <w:vAlign w:val="center"/>
          </w:tcPr>
          <w:p w:rsidR="003271AE" w:rsidRPr="0081445B" w:rsidRDefault="003271AE" w:rsidP="00C25510">
            <w:pPr>
              <w:jc w:val="center"/>
              <w:rPr>
                <w:b/>
                <w:sz w:val="18"/>
                <w:szCs w:val="16"/>
                <w:lang w:val="es-EC"/>
              </w:rPr>
            </w:pPr>
          </w:p>
        </w:tc>
        <w:tc>
          <w:tcPr>
            <w:tcW w:w="508" w:type="dxa"/>
            <w:tcBorders>
              <w:top w:val="nil"/>
              <w:left w:val="nil"/>
              <w:bottom w:val="nil"/>
              <w:right w:val="nil"/>
            </w:tcBorders>
            <w:shd w:val="clear" w:color="auto" w:fill="auto"/>
            <w:vAlign w:val="center"/>
          </w:tcPr>
          <w:p w:rsidR="003271AE" w:rsidRPr="0081445B" w:rsidRDefault="003271AE" w:rsidP="0081445B">
            <w:pPr>
              <w:jc w:val="center"/>
              <w:rPr>
                <w:b/>
                <w:sz w:val="18"/>
                <w:szCs w:val="16"/>
                <w:lang w:val="es-EC"/>
              </w:rPr>
            </w:pPr>
          </w:p>
        </w:tc>
      </w:tr>
      <w:tr w:rsidR="003271AE"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b/>
                <w:sz w:val="18"/>
                <w:szCs w:val="16"/>
                <w:lang w:val="es-EC"/>
              </w:rPr>
            </w:pPr>
          </w:p>
        </w:tc>
        <w:tc>
          <w:tcPr>
            <w:tcW w:w="7710" w:type="dxa"/>
            <w:gridSpan w:val="3"/>
            <w:tcBorders>
              <w:top w:val="nil"/>
              <w:left w:val="nil"/>
              <w:bottom w:val="nil"/>
              <w:right w:val="nil"/>
            </w:tcBorders>
            <w:shd w:val="clear" w:color="auto" w:fill="auto"/>
          </w:tcPr>
          <w:p w:rsidR="003271AE" w:rsidRPr="0081445B" w:rsidRDefault="003271AE" w:rsidP="0081445B">
            <w:pPr>
              <w:rPr>
                <w:b/>
                <w:sz w:val="18"/>
                <w:szCs w:val="18"/>
                <w:lang w:val="es-EC"/>
              </w:rPr>
            </w:pPr>
          </w:p>
        </w:tc>
        <w:tc>
          <w:tcPr>
            <w:tcW w:w="490" w:type="dxa"/>
            <w:tcBorders>
              <w:top w:val="nil"/>
              <w:left w:val="nil"/>
              <w:bottom w:val="nil"/>
              <w:right w:val="nil"/>
            </w:tcBorders>
            <w:shd w:val="clear" w:color="auto" w:fill="auto"/>
            <w:vAlign w:val="center"/>
          </w:tcPr>
          <w:p w:rsidR="003271AE" w:rsidRPr="00C25510" w:rsidRDefault="003271AE" w:rsidP="0081445B">
            <w:pPr>
              <w:jc w:val="center"/>
              <w:rPr>
                <w:noProof/>
                <w:sz w:val="16"/>
                <w:szCs w:val="16"/>
                <w:lang w:val="es-EC" w:eastAsia="es-EC" w:bidi="ar-SA"/>
              </w:rPr>
            </w:pPr>
          </w:p>
        </w:tc>
        <w:tc>
          <w:tcPr>
            <w:tcW w:w="508" w:type="dxa"/>
            <w:tcBorders>
              <w:top w:val="nil"/>
              <w:left w:val="nil"/>
              <w:bottom w:val="nil"/>
              <w:right w:val="nil"/>
            </w:tcBorders>
            <w:shd w:val="clear" w:color="auto" w:fill="auto"/>
            <w:vAlign w:val="center"/>
          </w:tcPr>
          <w:p w:rsidR="003271AE" w:rsidRPr="0081445B" w:rsidRDefault="003271AE" w:rsidP="0081445B">
            <w:pPr>
              <w:jc w:val="center"/>
              <w:rPr>
                <w:noProof/>
                <w:sz w:val="16"/>
                <w:szCs w:val="16"/>
                <w:lang w:val="es-EC" w:eastAsia="es-EC" w:bidi="ar-SA"/>
              </w:rPr>
            </w:pPr>
          </w:p>
        </w:tc>
      </w:tr>
      <w:tr w:rsidR="00C25510"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b/>
                <w:sz w:val="18"/>
                <w:szCs w:val="18"/>
                <w:lang w:val="es-EC"/>
              </w:rPr>
            </w:pPr>
          </w:p>
        </w:tc>
        <w:tc>
          <w:tcPr>
            <w:tcW w:w="239" w:type="dxa"/>
            <w:tcBorders>
              <w:top w:val="nil"/>
              <w:left w:val="nil"/>
              <w:bottom w:val="nil"/>
              <w:right w:val="nil"/>
            </w:tcBorders>
            <w:shd w:val="clear" w:color="auto" w:fill="auto"/>
          </w:tcPr>
          <w:p w:rsidR="003271AE" w:rsidRPr="0081445B" w:rsidRDefault="003271AE" w:rsidP="0081445B">
            <w:pPr>
              <w:rPr>
                <w:b/>
                <w:sz w:val="18"/>
                <w:szCs w:val="18"/>
                <w:lang w:val="es-EC"/>
              </w:rPr>
            </w:pPr>
          </w:p>
        </w:tc>
        <w:tc>
          <w:tcPr>
            <w:tcW w:w="7471" w:type="dxa"/>
            <w:gridSpan w:val="2"/>
            <w:tcBorders>
              <w:top w:val="nil"/>
              <w:left w:val="nil"/>
              <w:bottom w:val="nil"/>
              <w:right w:val="nil"/>
            </w:tcBorders>
            <w:shd w:val="clear" w:color="auto" w:fill="auto"/>
            <w:vAlign w:val="center"/>
          </w:tcPr>
          <w:p w:rsidR="003271AE" w:rsidRPr="0081445B" w:rsidRDefault="003271AE" w:rsidP="0081445B">
            <w:pPr>
              <w:rPr>
                <w:b/>
                <w:sz w:val="18"/>
                <w:szCs w:val="18"/>
                <w:lang w:val="es-EC"/>
              </w:rPr>
            </w:pPr>
            <w:r w:rsidRPr="0081445B">
              <w:rPr>
                <w:b/>
                <w:sz w:val="18"/>
                <w:szCs w:val="18"/>
                <w:lang w:val="es-EC"/>
              </w:rPr>
              <w:t>Si seleccionó la opción 1 responda las siguientes preguntas:</w:t>
            </w:r>
          </w:p>
        </w:tc>
        <w:tc>
          <w:tcPr>
            <w:tcW w:w="490" w:type="dxa"/>
            <w:tcBorders>
              <w:top w:val="nil"/>
              <w:left w:val="nil"/>
              <w:bottom w:val="nil"/>
              <w:right w:val="nil"/>
            </w:tcBorders>
            <w:shd w:val="clear" w:color="auto" w:fill="auto"/>
            <w:vAlign w:val="center"/>
          </w:tcPr>
          <w:p w:rsidR="003271AE" w:rsidRPr="0081445B" w:rsidRDefault="003271AE" w:rsidP="0081445B">
            <w:pPr>
              <w:jc w:val="center"/>
              <w:rPr>
                <w:b/>
                <w:noProof/>
                <w:sz w:val="18"/>
                <w:szCs w:val="18"/>
                <w:lang w:val="es-EC" w:eastAsia="es-EC" w:bidi="ar-SA"/>
              </w:rPr>
            </w:pPr>
            <w:r w:rsidRPr="0081445B">
              <w:rPr>
                <w:b/>
                <w:sz w:val="18"/>
                <w:szCs w:val="18"/>
                <w:lang w:val="es-EC"/>
              </w:rPr>
              <w:t>SI</w:t>
            </w:r>
          </w:p>
        </w:tc>
        <w:tc>
          <w:tcPr>
            <w:tcW w:w="508" w:type="dxa"/>
            <w:tcBorders>
              <w:top w:val="nil"/>
              <w:left w:val="nil"/>
              <w:bottom w:val="nil"/>
              <w:right w:val="nil"/>
            </w:tcBorders>
            <w:shd w:val="clear" w:color="auto" w:fill="auto"/>
            <w:vAlign w:val="center"/>
          </w:tcPr>
          <w:p w:rsidR="003271AE" w:rsidRPr="0081445B" w:rsidRDefault="003271AE" w:rsidP="0081445B">
            <w:pPr>
              <w:jc w:val="center"/>
              <w:rPr>
                <w:b/>
                <w:sz w:val="18"/>
                <w:szCs w:val="18"/>
                <w:lang w:val="es-EC"/>
              </w:rPr>
            </w:pPr>
            <w:r w:rsidRPr="0081445B">
              <w:rPr>
                <w:b/>
                <w:sz w:val="18"/>
                <w:szCs w:val="18"/>
                <w:lang w:val="es-EC"/>
              </w:rPr>
              <w:t>NO</w:t>
            </w:r>
          </w:p>
        </w:tc>
      </w:tr>
      <w:tr w:rsidR="00C25510"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b/>
                <w:sz w:val="18"/>
                <w:szCs w:val="16"/>
                <w:lang w:val="es-EC"/>
              </w:rPr>
            </w:pPr>
          </w:p>
        </w:tc>
        <w:tc>
          <w:tcPr>
            <w:tcW w:w="239" w:type="dxa"/>
            <w:tcBorders>
              <w:top w:val="nil"/>
              <w:left w:val="nil"/>
              <w:bottom w:val="nil"/>
              <w:right w:val="nil"/>
            </w:tcBorders>
            <w:shd w:val="clear" w:color="auto" w:fill="auto"/>
          </w:tcPr>
          <w:p w:rsidR="003271AE" w:rsidRPr="0081445B" w:rsidRDefault="003271AE" w:rsidP="0081445B">
            <w:pPr>
              <w:jc w:val="center"/>
              <w:rPr>
                <w:b/>
                <w:sz w:val="18"/>
                <w:szCs w:val="16"/>
                <w:lang w:val="es-EC"/>
              </w:rPr>
            </w:pPr>
          </w:p>
        </w:tc>
        <w:tc>
          <w:tcPr>
            <w:tcW w:w="7471" w:type="dxa"/>
            <w:gridSpan w:val="2"/>
            <w:tcBorders>
              <w:top w:val="nil"/>
              <w:left w:val="nil"/>
              <w:bottom w:val="nil"/>
              <w:right w:val="nil"/>
            </w:tcBorders>
            <w:shd w:val="clear" w:color="auto" w:fill="auto"/>
            <w:vAlign w:val="center"/>
          </w:tcPr>
          <w:p w:rsidR="003271AE" w:rsidRPr="0081445B" w:rsidRDefault="003271AE" w:rsidP="0081445B">
            <w:pPr>
              <w:rPr>
                <w:b/>
                <w:sz w:val="18"/>
                <w:szCs w:val="18"/>
                <w:lang w:val="es-EC"/>
              </w:rPr>
            </w:pPr>
            <w:r w:rsidRPr="0081445B">
              <w:rPr>
                <w:sz w:val="18"/>
                <w:szCs w:val="18"/>
                <w:lang w:val="es-EC"/>
              </w:rPr>
              <w:t>¿Los bienes por los que solicita la devolución ingresaron al país?</w:t>
            </w:r>
          </w:p>
        </w:tc>
        <w:tc>
          <w:tcPr>
            <w:tcW w:w="490" w:type="dxa"/>
            <w:tcBorders>
              <w:top w:val="nil"/>
              <w:left w:val="nil"/>
              <w:bottom w:val="nil"/>
              <w:right w:val="nil"/>
            </w:tcBorders>
            <w:shd w:val="clear" w:color="auto" w:fill="auto"/>
            <w:vAlign w:val="center"/>
          </w:tcPr>
          <w:p w:rsidR="003271AE" w:rsidRPr="0081445B" w:rsidRDefault="00A27724" w:rsidP="00C25510">
            <w:pPr>
              <w:jc w:val="center"/>
              <w:rPr>
                <w:b/>
                <w:sz w:val="18"/>
                <w:szCs w:val="16"/>
                <w:lang w:val="es-EC"/>
              </w:rPr>
            </w:pPr>
            <w:r>
              <w:rPr>
                <w:noProof/>
                <w:sz w:val="16"/>
                <w:szCs w:val="16"/>
                <w:lang w:val="es-EC" w:eastAsia="es-EC" w:bidi="ar-SA"/>
              </w:rPr>
              <w:drawing>
                <wp:inline distT="0" distB="0" distL="0" distR="0">
                  <wp:extent cx="161925" cy="133350"/>
                  <wp:effectExtent l="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508" w:type="dxa"/>
            <w:tcBorders>
              <w:top w:val="nil"/>
              <w:left w:val="nil"/>
              <w:bottom w:val="nil"/>
              <w:right w:val="nil"/>
            </w:tcBorders>
            <w:shd w:val="clear" w:color="auto" w:fill="auto"/>
            <w:vAlign w:val="center"/>
          </w:tcPr>
          <w:p w:rsidR="003271AE" w:rsidRPr="0081445B" w:rsidRDefault="00A27724" w:rsidP="00C25510">
            <w:pPr>
              <w:jc w:val="center"/>
              <w:rPr>
                <w:b/>
                <w:sz w:val="18"/>
                <w:szCs w:val="16"/>
                <w:lang w:val="es-EC"/>
              </w:rPr>
            </w:pPr>
            <w:r>
              <w:rPr>
                <w:noProof/>
                <w:sz w:val="16"/>
                <w:szCs w:val="16"/>
                <w:lang w:val="es-EC" w:eastAsia="es-EC" w:bidi="ar-SA"/>
              </w:rPr>
              <w:drawing>
                <wp:inline distT="0" distB="0" distL="0" distR="0">
                  <wp:extent cx="161925" cy="133350"/>
                  <wp:effectExtent l="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r>
      <w:tr w:rsidR="0037199A"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sz w:val="18"/>
                <w:szCs w:val="16"/>
                <w:lang w:val="es-EC"/>
              </w:rPr>
            </w:pPr>
          </w:p>
        </w:tc>
        <w:tc>
          <w:tcPr>
            <w:tcW w:w="239" w:type="dxa"/>
            <w:tcBorders>
              <w:top w:val="nil"/>
              <w:left w:val="nil"/>
              <w:bottom w:val="nil"/>
              <w:right w:val="nil"/>
            </w:tcBorders>
            <w:shd w:val="clear" w:color="auto" w:fill="auto"/>
          </w:tcPr>
          <w:p w:rsidR="003271AE" w:rsidRPr="0081445B" w:rsidRDefault="003271AE" w:rsidP="0081445B">
            <w:pPr>
              <w:rPr>
                <w:sz w:val="16"/>
                <w:szCs w:val="14"/>
                <w:lang w:val="es-EC"/>
              </w:rPr>
            </w:pPr>
          </w:p>
        </w:tc>
        <w:tc>
          <w:tcPr>
            <w:tcW w:w="7471" w:type="dxa"/>
            <w:gridSpan w:val="2"/>
            <w:tcBorders>
              <w:top w:val="nil"/>
              <w:left w:val="nil"/>
              <w:bottom w:val="nil"/>
              <w:right w:val="nil"/>
            </w:tcBorders>
            <w:shd w:val="clear" w:color="auto" w:fill="auto"/>
            <w:vAlign w:val="center"/>
          </w:tcPr>
          <w:p w:rsidR="003271AE" w:rsidRPr="0081445B" w:rsidRDefault="003271AE" w:rsidP="0081445B">
            <w:pPr>
              <w:rPr>
                <w:sz w:val="18"/>
                <w:szCs w:val="18"/>
                <w:lang w:val="es-EC"/>
              </w:rPr>
            </w:pPr>
            <w:proofErr w:type="gramStart"/>
            <w:r w:rsidRPr="0081445B">
              <w:rPr>
                <w:sz w:val="18"/>
                <w:szCs w:val="18"/>
                <w:lang w:val="es-EC"/>
              </w:rPr>
              <w:t>¿</w:t>
            </w:r>
            <w:proofErr w:type="gramEnd"/>
            <w:r w:rsidRPr="0081445B">
              <w:rPr>
                <w:sz w:val="18"/>
                <w:szCs w:val="18"/>
                <w:lang w:val="es-EC"/>
              </w:rPr>
              <w:t>Los bienes adquiridos y por los cuales solicita devolución son considerados efectos personales de viajero según el artículo 22 de la Resolución Nro. SENAE-SENAE-2017-0345-RE</w:t>
            </w:r>
            <w:r w:rsidR="0037199A">
              <w:rPr>
                <w:sz w:val="18"/>
                <w:szCs w:val="18"/>
                <w:lang w:val="es-EC"/>
              </w:rPr>
              <w:t>*</w:t>
            </w:r>
            <w:proofErr w:type="gramStart"/>
            <w:r w:rsidRPr="0081445B">
              <w:rPr>
                <w:sz w:val="18"/>
                <w:szCs w:val="18"/>
                <w:lang w:val="es-EC"/>
              </w:rPr>
              <w:t>?</w:t>
            </w:r>
            <w:proofErr w:type="gramEnd"/>
          </w:p>
        </w:tc>
        <w:tc>
          <w:tcPr>
            <w:tcW w:w="490" w:type="dxa"/>
            <w:tcBorders>
              <w:top w:val="nil"/>
              <w:left w:val="nil"/>
              <w:bottom w:val="nil"/>
              <w:right w:val="nil"/>
            </w:tcBorders>
            <w:shd w:val="clear" w:color="auto" w:fill="auto"/>
            <w:vAlign w:val="center"/>
          </w:tcPr>
          <w:p w:rsidR="003271AE" w:rsidRPr="0081445B" w:rsidRDefault="00A27724" w:rsidP="0081445B">
            <w:pPr>
              <w:jc w:val="center"/>
              <w:rPr>
                <w:sz w:val="18"/>
                <w:szCs w:val="16"/>
                <w:lang w:val="es-EC"/>
              </w:rPr>
            </w:pPr>
            <w:r>
              <w:rPr>
                <w:noProof/>
                <w:sz w:val="16"/>
                <w:szCs w:val="16"/>
                <w:lang w:val="es-EC" w:eastAsia="es-EC" w:bidi="ar-SA"/>
              </w:rPr>
              <w:drawing>
                <wp:inline distT="0" distB="0" distL="0" distR="0">
                  <wp:extent cx="161925" cy="133350"/>
                  <wp:effectExtent l="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508" w:type="dxa"/>
            <w:tcBorders>
              <w:top w:val="nil"/>
              <w:left w:val="nil"/>
              <w:bottom w:val="nil"/>
              <w:right w:val="nil"/>
            </w:tcBorders>
            <w:shd w:val="clear" w:color="auto" w:fill="auto"/>
            <w:vAlign w:val="center"/>
          </w:tcPr>
          <w:p w:rsidR="003271AE" w:rsidRPr="0081445B" w:rsidRDefault="00A27724" w:rsidP="0081445B">
            <w:pPr>
              <w:jc w:val="center"/>
              <w:rPr>
                <w:sz w:val="18"/>
                <w:szCs w:val="16"/>
                <w:lang w:val="es-EC"/>
              </w:rPr>
            </w:pPr>
            <w:r>
              <w:rPr>
                <w:noProof/>
                <w:sz w:val="16"/>
                <w:szCs w:val="16"/>
                <w:lang w:val="es-EC" w:eastAsia="es-EC" w:bidi="ar-SA"/>
              </w:rPr>
              <w:drawing>
                <wp:inline distT="0" distB="0" distL="0" distR="0">
                  <wp:extent cx="161925" cy="133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r>
      <w:tr w:rsidR="00C25510"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sz w:val="18"/>
                <w:szCs w:val="18"/>
                <w:lang w:val="es-EC"/>
              </w:rPr>
            </w:pPr>
          </w:p>
        </w:tc>
        <w:tc>
          <w:tcPr>
            <w:tcW w:w="239" w:type="dxa"/>
            <w:tcBorders>
              <w:top w:val="nil"/>
              <w:left w:val="nil"/>
              <w:bottom w:val="nil"/>
              <w:right w:val="nil"/>
            </w:tcBorders>
            <w:shd w:val="clear" w:color="auto" w:fill="auto"/>
          </w:tcPr>
          <w:p w:rsidR="003271AE" w:rsidRPr="0081445B" w:rsidRDefault="003271AE" w:rsidP="00C25510">
            <w:pPr>
              <w:rPr>
                <w:sz w:val="18"/>
                <w:szCs w:val="18"/>
                <w:lang w:val="es-EC"/>
              </w:rPr>
            </w:pPr>
          </w:p>
        </w:tc>
        <w:tc>
          <w:tcPr>
            <w:tcW w:w="7471" w:type="dxa"/>
            <w:gridSpan w:val="2"/>
            <w:tcBorders>
              <w:top w:val="nil"/>
              <w:left w:val="nil"/>
              <w:bottom w:val="nil"/>
              <w:right w:val="nil"/>
            </w:tcBorders>
            <w:shd w:val="clear" w:color="auto" w:fill="auto"/>
            <w:vAlign w:val="center"/>
          </w:tcPr>
          <w:p w:rsidR="003271AE" w:rsidRPr="0081445B" w:rsidRDefault="003271AE" w:rsidP="0081445B">
            <w:pPr>
              <w:rPr>
                <w:sz w:val="18"/>
                <w:szCs w:val="18"/>
                <w:lang w:val="es-EC"/>
              </w:rPr>
            </w:pPr>
          </w:p>
        </w:tc>
        <w:tc>
          <w:tcPr>
            <w:tcW w:w="490" w:type="dxa"/>
            <w:tcBorders>
              <w:top w:val="nil"/>
              <w:left w:val="nil"/>
              <w:bottom w:val="nil"/>
              <w:right w:val="nil"/>
            </w:tcBorders>
            <w:shd w:val="clear" w:color="auto" w:fill="auto"/>
            <w:vAlign w:val="center"/>
          </w:tcPr>
          <w:p w:rsidR="003271AE" w:rsidRPr="0081445B" w:rsidRDefault="003271AE" w:rsidP="0081445B">
            <w:pPr>
              <w:jc w:val="center"/>
              <w:rPr>
                <w:sz w:val="18"/>
                <w:szCs w:val="18"/>
                <w:lang w:val="es-EC"/>
              </w:rPr>
            </w:pPr>
          </w:p>
        </w:tc>
        <w:tc>
          <w:tcPr>
            <w:tcW w:w="508" w:type="dxa"/>
            <w:tcBorders>
              <w:top w:val="nil"/>
              <w:left w:val="nil"/>
              <w:bottom w:val="nil"/>
              <w:right w:val="nil"/>
            </w:tcBorders>
            <w:shd w:val="clear" w:color="auto" w:fill="auto"/>
            <w:vAlign w:val="center"/>
          </w:tcPr>
          <w:p w:rsidR="003271AE" w:rsidRPr="0081445B" w:rsidRDefault="003271AE" w:rsidP="0081445B">
            <w:pPr>
              <w:jc w:val="center"/>
              <w:rPr>
                <w:sz w:val="18"/>
                <w:szCs w:val="18"/>
                <w:lang w:val="es-EC"/>
              </w:rPr>
            </w:pPr>
          </w:p>
        </w:tc>
      </w:tr>
      <w:tr w:rsidR="003271AE"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A27724" w:rsidP="00C25510">
            <w:pPr>
              <w:jc w:val="center"/>
              <w:rPr>
                <w:b/>
                <w:bCs/>
                <w:sz w:val="18"/>
                <w:szCs w:val="18"/>
                <w:lang w:val="es-EC"/>
              </w:rPr>
            </w:pPr>
            <w:r>
              <w:rPr>
                <w:noProof/>
                <w:sz w:val="16"/>
                <w:szCs w:val="16"/>
                <w:lang w:val="es-EC" w:eastAsia="es-EC" w:bidi="ar-SA"/>
              </w:rPr>
              <w:drawing>
                <wp:inline distT="0" distB="0" distL="0" distR="0">
                  <wp:extent cx="161925" cy="1333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7710" w:type="dxa"/>
            <w:gridSpan w:val="3"/>
            <w:tcBorders>
              <w:top w:val="nil"/>
              <w:left w:val="nil"/>
              <w:bottom w:val="nil"/>
              <w:right w:val="nil"/>
            </w:tcBorders>
            <w:shd w:val="clear" w:color="auto" w:fill="auto"/>
          </w:tcPr>
          <w:p w:rsidR="003271AE" w:rsidRPr="0081445B" w:rsidRDefault="00C25510" w:rsidP="0081445B">
            <w:pPr>
              <w:rPr>
                <w:b/>
                <w:bCs/>
                <w:sz w:val="18"/>
                <w:szCs w:val="18"/>
                <w:lang w:val="es-EC"/>
              </w:rPr>
            </w:pPr>
            <w:r>
              <w:rPr>
                <w:b/>
                <w:bCs/>
                <w:sz w:val="18"/>
                <w:szCs w:val="18"/>
                <w:lang w:val="es-EC"/>
              </w:rPr>
              <w:t xml:space="preserve">2. </w:t>
            </w:r>
            <w:r w:rsidR="003271AE" w:rsidRPr="0081445B">
              <w:rPr>
                <w:b/>
                <w:bCs/>
                <w:sz w:val="18"/>
                <w:szCs w:val="18"/>
                <w:lang w:val="es-EC"/>
              </w:rPr>
              <w:t>Los servicios digitales importados están grava</w:t>
            </w:r>
            <w:r w:rsidRPr="0081445B">
              <w:rPr>
                <w:b/>
                <w:bCs/>
                <w:sz w:val="18"/>
                <w:szCs w:val="18"/>
                <w:lang w:val="es-EC"/>
              </w:rPr>
              <w:t>d</w:t>
            </w:r>
            <w:r w:rsidR="003271AE" w:rsidRPr="0081445B">
              <w:rPr>
                <w:b/>
                <w:bCs/>
                <w:sz w:val="18"/>
                <w:szCs w:val="18"/>
                <w:lang w:val="es-EC"/>
              </w:rPr>
              <w:t>os con tarifa 0% de IVA</w:t>
            </w:r>
          </w:p>
        </w:tc>
        <w:tc>
          <w:tcPr>
            <w:tcW w:w="490" w:type="dxa"/>
            <w:tcBorders>
              <w:top w:val="nil"/>
              <w:left w:val="nil"/>
              <w:bottom w:val="nil"/>
              <w:right w:val="nil"/>
            </w:tcBorders>
            <w:shd w:val="clear" w:color="auto" w:fill="auto"/>
            <w:vAlign w:val="center"/>
          </w:tcPr>
          <w:p w:rsidR="003271AE" w:rsidRPr="0081445B" w:rsidRDefault="003271AE" w:rsidP="0081445B">
            <w:pPr>
              <w:jc w:val="center"/>
              <w:rPr>
                <w:b/>
                <w:bCs/>
                <w:sz w:val="18"/>
                <w:szCs w:val="18"/>
                <w:lang w:val="es-EC"/>
              </w:rPr>
            </w:pPr>
          </w:p>
        </w:tc>
        <w:tc>
          <w:tcPr>
            <w:tcW w:w="508" w:type="dxa"/>
            <w:tcBorders>
              <w:top w:val="nil"/>
              <w:left w:val="nil"/>
              <w:bottom w:val="nil"/>
              <w:right w:val="nil"/>
            </w:tcBorders>
            <w:shd w:val="clear" w:color="auto" w:fill="auto"/>
            <w:vAlign w:val="center"/>
          </w:tcPr>
          <w:p w:rsidR="003271AE" w:rsidRPr="0081445B" w:rsidRDefault="003271AE" w:rsidP="0081445B">
            <w:pPr>
              <w:jc w:val="center"/>
              <w:rPr>
                <w:b/>
                <w:bCs/>
                <w:sz w:val="18"/>
                <w:szCs w:val="18"/>
                <w:lang w:val="es-EC"/>
              </w:rPr>
            </w:pPr>
          </w:p>
        </w:tc>
      </w:tr>
      <w:tr w:rsidR="003271AE" w:rsidRPr="0081445B" w:rsidTr="0081445B">
        <w:trPr>
          <w:jc w:val="center"/>
        </w:trPr>
        <w:tc>
          <w:tcPr>
            <w:tcW w:w="470" w:type="dxa"/>
            <w:tcBorders>
              <w:top w:val="nil"/>
              <w:left w:val="nil"/>
              <w:bottom w:val="nil"/>
              <w:right w:val="nil"/>
            </w:tcBorders>
            <w:shd w:val="clear" w:color="auto" w:fill="auto"/>
            <w:vAlign w:val="center"/>
          </w:tcPr>
          <w:p w:rsidR="003271AE" w:rsidRPr="0081445B" w:rsidRDefault="003271AE" w:rsidP="00C25510">
            <w:pPr>
              <w:jc w:val="center"/>
              <w:rPr>
                <w:b/>
                <w:bCs/>
                <w:sz w:val="18"/>
                <w:szCs w:val="18"/>
                <w:lang w:val="es-EC"/>
              </w:rPr>
            </w:pPr>
          </w:p>
        </w:tc>
        <w:tc>
          <w:tcPr>
            <w:tcW w:w="7710" w:type="dxa"/>
            <w:gridSpan w:val="3"/>
            <w:tcBorders>
              <w:top w:val="nil"/>
              <w:left w:val="nil"/>
              <w:bottom w:val="nil"/>
              <w:right w:val="nil"/>
            </w:tcBorders>
            <w:shd w:val="clear" w:color="auto" w:fill="auto"/>
          </w:tcPr>
          <w:p w:rsidR="003271AE" w:rsidRPr="0081445B" w:rsidRDefault="003271AE" w:rsidP="0081445B">
            <w:pPr>
              <w:rPr>
                <w:b/>
                <w:bCs/>
                <w:sz w:val="18"/>
                <w:szCs w:val="18"/>
                <w:lang w:val="es-EC"/>
              </w:rPr>
            </w:pPr>
          </w:p>
        </w:tc>
        <w:tc>
          <w:tcPr>
            <w:tcW w:w="490" w:type="dxa"/>
            <w:tcBorders>
              <w:top w:val="nil"/>
              <w:left w:val="nil"/>
              <w:bottom w:val="nil"/>
              <w:right w:val="nil"/>
            </w:tcBorders>
            <w:shd w:val="clear" w:color="auto" w:fill="auto"/>
            <w:vAlign w:val="center"/>
          </w:tcPr>
          <w:p w:rsidR="003271AE" w:rsidRPr="00C25510" w:rsidRDefault="003271AE" w:rsidP="0081445B">
            <w:pPr>
              <w:jc w:val="center"/>
              <w:rPr>
                <w:b/>
                <w:bCs/>
                <w:noProof/>
                <w:sz w:val="18"/>
                <w:szCs w:val="18"/>
                <w:lang w:val="es-EC" w:eastAsia="es-EC" w:bidi="ar-SA"/>
              </w:rPr>
            </w:pPr>
          </w:p>
        </w:tc>
        <w:tc>
          <w:tcPr>
            <w:tcW w:w="508" w:type="dxa"/>
            <w:tcBorders>
              <w:top w:val="nil"/>
              <w:left w:val="nil"/>
              <w:bottom w:val="nil"/>
              <w:right w:val="nil"/>
            </w:tcBorders>
            <w:shd w:val="clear" w:color="auto" w:fill="auto"/>
            <w:vAlign w:val="center"/>
          </w:tcPr>
          <w:p w:rsidR="003271AE" w:rsidRPr="0081445B" w:rsidRDefault="003271AE" w:rsidP="0081445B">
            <w:pPr>
              <w:jc w:val="center"/>
              <w:rPr>
                <w:b/>
                <w:bCs/>
                <w:noProof/>
                <w:sz w:val="18"/>
                <w:szCs w:val="18"/>
                <w:lang w:val="es-EC" w:eastAsia="es-EC" w:bidi="ar-SA"/>
              </w:rPr>
            </w:pPr>
          </w:p>
        </w:tc>
      </w:tr>
      <w:tr w:rsidR="003271AE" w:rsidRPr="0081445B" w:rsidTr="0081445B">
        <w:trPr>
          <w:jc w:val="center"/>
        </w:trPr>
        <w:tc>
          <w:tcPr>
            <w:tcW w:w="9178" w:type="dxa"/>
            <w:gridSpan w:val="6"/>
            <w:tcBorders>
              <w:top w:val="nil"/>
              <w:left w:val="nil"/>
              <w:bottom w:val="nil"/>
              <w:right w:val="nil"/>
            </w:tcBorders>
            <w:shd w:val="clear" w:color="auto" w:fill="auto"/>
            <w:vAlign w:val="center"/>
          </w:tcPr>
          <w:p w:rsidR="003271AE" w:rsidRPr="0081445B" w:rsidRDefault="003271AE" w:rsidP="0081445B">
            <w:pPr>
              <w:rPr>
                <w:sz w:val="18"/>
                <w:szCs w:val="16"/>
                <w:lang w:val="es-EC"/>
              </w:rPr>
            </w:pPr>
            <w:r w:rsidRPr="0081445B">
              <w:rPr>
                <w:sz w:val="18"/>
                <w:szCs w:val="16"/>
                <w:lang w:val="es-EC"/>
              </w:rPr>
              <w:t>Detalle los bienes con su respectiva cantidad o servicios digitales adquiridos:</w:t>
            </w:r>
          </w:p>
        </w:tc>
      </w:tr>
      <w:tr w:rsidR="003271AE" w:rsidRPr="0081445B" w:rsidTr="0081445B">
        <w:trPr>
          <w:jc w:val="center"/>
        </w:trPr>
        <w:tc>
          <w:tcPr>
            <w:tcW w:w="9178" w:type="dxa"/>
            <w:gridSpan w:val="6"/>
            <w:tcBorders>
              <w:top w:val="nil"/>
              <w:left w:val="nil"/>
              <w:bottom w:val="single" w:sz="4" w:space="0" w:color="000000"/>
              <w:right w:val="nil"/>
            </w:tcBorders>
            <w:shd w:val="clear" w:color="auto" w:fill="auto"/>
            <w:vAlign w:val="center"/>
          </w:tcPr>
          <w:p w:rsidR="003271AE" w:rsidRPr="0081445B" w:rsidRDefault="003271AE" w:rsidP="00C25510">
            <w:pPr>
              <w:rPr>
                <w:sz w:val="18"/>
                <w:szCs w:val="16"/>
                <w:lang w:val="es-EC"/>
              </w:rPr>
            </w:pPr>
          </w:p>
        </w:tc>
      </w:tr>
      <w:tr w:rsidR="003271AE" w:rsidRPr="0081445B" w:rsidTr="0081445B">
        <w:trPr>
          <w:jc w:val="center"/>
        </w:trPr>
        <w:tc>
          <w:tcPr>
            <w:tcW w:w="7031" w:type="dxa"/>
            <w:gridSpan w:val="3"/>
            <w:tcBorders>
              <w:top w:val="single" w:sz="4" w:space="0" w:color="000000"/>
            </w:tcBorders>
            <w:shd w:val="clear" w:color="auto" w:fill="auto"/>
          </w:tcPr>
          <w:p w:rsidR="003271AE" w:rsidRPr="0081445B" w:rsidRDefault="003271AE" w:rsidP="00C25510">
            <w:pPr>
              <w:jc w:val="center"/>
              <w:rPr>
                <w:b/>
                <w:sz w:val="18"/>
                <w:szCs w:val="16"/>
                <w:lang w:val="es-EC"/>
              </w:rPr>
            </w:pPr>
            <w:r w:rsidRPr="0081445B">
              <w:rPr>
                <w:b/>
                <w:sz w:val="18"/>
                <w:szCs w:val="16"/>
                <w:lang w:val="es-EC"/>
              </w:rPr>
              <w:t>Descripción del bien</w:t>
            </w:r>
            <w:r w:rsidR="00FD66E8" w:rsidRPr="0081445B">
              <w:rPr>
                <w:b/>
                <w:sz w:val="18"/>
                <w:szCs w:val="16"/>
                <w:lang w:val="es-EC"/>
              </w:rPr>
              <w:t xml:space="preserve"> o servicio digital</w:t>
            </w:r>
          </w:p>
        </w:tc>
        <w:tc>
          <w:tcPr>
            <w:tcW w:w="2147" w:type="dxa"/>
            <w:gridSpan w:val="3"/>
            <w:tcBorders>
              <w:top w:val="single" w:sz="4" w:space="0" w:color="000000"/>
            </w:tcBorders>
            <w:shd w:val="clear" w:color="auto" w:fill="auto"/>
            <w:vAlign w:val="center"/>
          </w:tcPr>
          <w:p w:rsidR="003271AE" w:rsidRPr="0081445B" w:rsidRDefault="003271AE" w:rsidP="0081445B">
            <w:pPr>
              <w:jc w:val="center"/>
              <w:rPr>
                <w:b/>
                <w:sz w:val="18"/>
                <w:szCs w:val="16"/>
                <w:lang w:val="es-EC"/>
              </w:rPr>
            </w:pPr>
            <w:r w:rsidRPr="0081445B">
              <w:rPr>
                <w:b/>
                <w:sz w:val="18"/>
                <w:szCs w:val="16"/>
                <w:lang w:val="es-EC"/>
              </w:rPr>
              <w:t>Cantidad</w:t>
            </w:r>
          </w:p>
        </w:tc>
      </w:tr>
      <w:tr w:rsidR="003271AE" w:rsidRPr="0081445B" w:rsidTr="0081445B">
        <w:trPr>
          <w:jc w:val="center"/>
        </w:trPr>
        <w:tc>
          <w:tcPr>
            <w:tcW w:w="7031" w:type="dxa"/>
            <w:gridSpan w:val="3"/>
            <w:shd w:val="clear" w:color="auto" w:fill="auto"/>
          </w:tcPr>
          <w:p w:rsidR="003271AE" w:rsidRPr="0081445B" w:rsidRDefault="003271AE" w:rsidP="00C25510">
            <w:pPr>
              <w:jc w:val="center"/>
              <w:rPr>
                <w:b/>
                <w:sz w:val="18"/>
                <w:szCs w:val="16"/>
                <w:lang w:val="es-EC"/>
              </w:rPr>
            </w:pPr>
          </w:p>
        </w:tc>
        <w:tc>
          <w:tcPr>
            <w:tcW w:w="2147" w:type="dxa"/>
            <w:gridSpan w:val="3"/>
            <w:shd w:val="clear" w:color="auto" w:fill="auto"/>
            <w:vAlign w:val="center"/>
          </w:tcPr>
          <w:p w:rsidR="003271AE" w:rsidRPr="0081445B" w:rsidRDefault="003271AE" w:rsidP="00C25510">
            <w:pPr>
              <w:jc w:val="center"/>
              <w:rPr>
                <w:b/>
                <w:sz w:val="18"/>
                <w:szCs w:val="16"/>
                <w:lang w:val="es-EC"/>
              </w:rPr>
            </w:pPr>
          </w:p>
        </w:tc>
      </w:tr>
      <w:tr w:rsidR="003271AE" w:rsidRPr="0081445B" w:rsidTr="0081445B">
        <w:trPr>
          <w:jc w:val="center"/>
        </w:trPr>
        <w:tc>
          <w:tcPr>
            <w:tcW w:w="7031" w:type="dxa"/>
            <w:gridSpan w:val="3"/>
            <w:shd w:val="clear" w:color="auto" w:fill="auto"/>
          </w:tcPr>
          <w:p w:rsidR="003271AE" w:rsidRPr="0081445B" w:rsidRDefault="003271AE" w:rsidP="00C25510">
            <w:pPr>
              <w:jc w:val="center"/>
              <w:rPr>
                <w:b/>
                <w:sz w:val="18"/>
                <w:szCs w:val="16"/>
                <w:lang w:val="es-EC"/>
              </w:rPr>
            </w:pPr>
          </w:p>
        </w:tc>
        <w:tc>
          <w:tcPr>
            <w:tcW w:w="2147" w:type="dxa"/>
            <w:gridSpan w:val="3"/>
            <w:shd w:val="clear" w:color="auto" w:fill="auto"/>
            <w:vAlign w:val="center"/>
          </w:tcPr>
          <w:p w:rsidR="003271AE" w:rsidRPr="0081445B" w:rsidRDefault="003271AE" w:rsidP="00C25510">
            <w:pPr>
              <w:jc w:val="center"/>
              <w:rPr>
                <w:b/>
                <w:sz w:val="18"/>
                <w:szCs w:val="16"/>
                <w:lang w:val="es-EC"/>
              </w:rPr>
            </w:pPr>
          </w:p>
        </w:tc>
      </w:tr>
      <w:tr w:rsidR="003271AE" w:rsidRPr="0081445B" w:rsidTr="0081445B">
        <w:trPr>
          <w:jc w:val="center"/>
        </w:trPr>
        <w:tc>
          <w:tcPr>
            <w:tcW w:w="7031" w:type="dxa"/>
            <w:gridSpan w:val="3"/>
            <w:shd w:val="clear" w:color="auto" w:fill="auto"/>
          </w:tcPr>
          <w:p w:rsidR="003271AE" w:rsidRPr="0081445B" w:rsidRDefault="003271AE" w:rsidP="00C25510">
            <w:pPr>
              <w:jc w:val="center"/>
              <w:rPr>
                <w:b/>
                <w:sz w:val="18"/>
                <w:szCs w:val="16"/>
                <w:lang w:val="es-EC"/>
              </w:rPr>
            </w:pPr>
          </w:p>
        </w:tc>
        <w:tc>
          <w:tcPr>
            <w:tcW w:w="2147" w:type="dxa"/>
            <w:gridSpan w:val="3"/>
            <w:shd w:val="clear" w:color="auto" w:fill="auto"/>
            <w:vAlign w:val="center"/>
          </w:tcPr>
          <w:p w:rsidR="003271AE" w:rsidRPr="0081445B" w:rsidRDefault="003271AE" w:rsidP="00C25510">
            <w:pPr>
              <w:jc w:val="center"/>
              <w:rPr>
                <w:b/>
                <w:sz w:val="18"/>
                <w:szCs w:val="16"/>
                <w:lang w:val="es-EC"/>
              </w:rPr>
            </w:pPr>
          </w:p>
        </w:tc>
      </w:tr>
      <w:tr w:rsidR="003271AE" w:rsidRPr="0081445B" w:rsidTr="0081445B">
        <w:trPr>
          <w:jc w:val="center"/>
        </w:trPr>
        <w:tc>
          <w:tcPr>
            <w:tcW w:w="7031" w:type="dxa"/>
            <w:gridSpan w:val="3"/>
            <w:shd w:val="clear" w:color="auto" w:fill="auto"/>
          </w:tcPr>
          <w:p w:rsidR="003271AE" w:rsidRPr="0081445B" w:rsidRDefault="003271AE" w:rsidP="00C25510">
            <w:pPr>
              <w:jc w:val="center"/>
              <w:rPr>
                <w:b/>
                <w:sz w:val="18"/>
                <w:szCs w:val="16"/>
                <w:lang w:val="es-EC"/>
              </w:rPr>
            </w:pPr>
          </w:p>
        </w:tc>
        <w:tc>
          <w:tcPr>
            <w:tcW w:w="2147" w:type="dxa"/>
            <w:gridSpan w:val="3"/>
            <w:shd w:val="clear" w:color="auto" w:fill="auto"/>
            <w:vAlign w:val="center"/>
          </w:tcPr>
          <w:p w:rsidR="003271AE" w:rsidRPr="0081445B" w:rsidRDefault="003271AE" w:rsidP="00C25510">
            <w:pPr>
              <w:jc w:val="center"/>
              <w:rPr>
                <w:b/>
                <w:sz w:val="18"/>
                <w:szCs w:val="16"/>
                <w:lang w:val="es-EC"/>
              </w:rPr>
            </w:pPr>
          </w:p>
        </w:tc>
      </w:tr>
      <w:tr w:rsidR="003271AE" w:rsidRPr="0081445B" w:rsidTr="0081445B">
        <w:trPr>
          <w:jc w:val="center"/>
        </w:trPr>
        <w:tc>
          <w:tcPr>
            <w:tcW w:w="7031" w:type="dxa"/>
            <w:gridSpan w:val="3"/>
            <w:shd w:val="clear" w:color="auto" w:fill="auto"/>
          </w:tcPr>
          <w:p w:rsidR="003271AE" w:rsidRPr="0081445B" w:rsidRDefault="003271AE" w:rsidP="00C25510">
            <w:pPr>
              <w:jc w:val="center"/>
              <w:rPr>
                <w:b/>
                <w:sz w:val="18"/>
                <w:szCs w:val="16"/>
                <w:lang w:val="es-EC"/>
              </w:rPr>
            </w:pPr>
          </w:p>
        </w:tc>
        <w:tc>
          <w:tcPr>
            <w:tcW w:w="2147" w:type="dxa"/>
            <w:gridSpan w:val="3"/>
            <w:shd w:val="clear" w:color="auto" w:fill="auto"/>
            <w:vAlign w:val="center"/>
          </w:tcPr>
          <w:p w:rsidR="003271AE" w:rsidRPr="0081445B" w:rsidRDefault="003271AE" w:rsidP="00C25510">
            <w:pPr>
              <w:jc w:val="center"/>
              <w:rPr>
                <w:b/>
                <w:sz w:val="18"/>
                <w:szCs w:val="16"/>
                <w:lang w:val="es-EC"/>
              </w:rPr>
            </w:pPr>
          </w:p>
        </w:tc>
      </w:tr>
    </w:tbl>
    <w:p w:rsidR="007E2120" w:rsidRDefault="007E2120" w:rsidP="0081445B">
      <w:pPr>
        <w:jc w:val="both"/>
        <w:rPr>
          <w:sz w:val="16"/>
          <w:szCs w:val="16"/>
        </w:rPr>
      </w:pPr>
      <w:r w:rsidRPr="00A519F3">
        <w:rPr>
          <w:sz w:val="16"/>
          <w:szCs w:val="16"/>
        </w:rPr>
        <w:t xml:space="preserve">(Si necesita mayor espacio para los fundamentos </w:t>
      </w:r>
      <w:r w:rsidR="00C25510">
        <w:rPr>
          <w:sz w:val="16"/>
          <w:szCs w:val="16"/>
        </w:rPr>
        <w:t xml:space="preserve">de hecho </w:t>
      </w:r>
      <w:r w:rsidRPr="00A519F3">
        <w:rPr>
          <w:sz w:val="16"/>
          <w:szCs w:val="16"/>
        </w:rPr>
        <w:t>o pretensión concreta, puede adjuntar a su solicitud una hoja aparte)</w:t>
      </w:r>
    </w:p>
    <w:p w:rsidR="00B31E99" w:rsidRDefault="00B31E99" w:rsidP="0081445B">
      <w:pPr>
        <w:ind w:left="1196"/>
        <w:rPr>
          <w:b/>
          <w:sz w:val="16"/>
        </w:rPr>
      </w:pPr>
    </w:p>
    <w:p w:rsidR="00842E45" w:rsidRDefault="002F57C4" w:rsidP="0081445B">
      <w:pPr>
        <w:jc w:val="both"/>
        <w:rPr>
          <w:i/>
          <w:sz w:val="16"/>
          <w:u w:val="single"/>
        </w:rPr>
      </w:pPr>
      <w:r w:rsidRPr="0081445B">
        <w:rPr>
          <w:sz w:val="18"/>
          <w:szCs w:val="18"/>
        </w:rPr>
        <w:t>Con estos antecedentes solicito se realice la devolución de los valores pagados indebidamente o en exceso a través de</w:t>
      </w:r>
      <w:r w:rsidR="00411FCB">
        <w:rPr>
          <w:sz w:val="18"/>
          <w:szCs w:val="18"/>
        </w:rPr>
        <w:t xml:space="preserve"> </w:t>
      </w:r>
      <w:r w:rsidR="00411FCB">
        <w:rPr>
          <w:b/>
          <w:bCs/>
          <w:sz w:val="18"/>
          <w:szCs w:val="18"/>
        </w:rPr>
        <w:t>a</w:t>
      </w:r>
      <w:r w:rsidR="007F4F22" w:rsidRPr="0081445B">
        <w:rPr>
          <w:b/>
          <w:bCs/>
          <w:sz w:val="18"/>
          <w:szCs w:val="18"/>
        </w:rPr>
        <w:t xml:space="preserve">creditación en </w:t>
      </w:r>
      <w:r w:rsidR="00411FCB">
        <w:rPr>
          <w:b/>
          <w:bCs/>
          <w:sz w:val="18"/>
          <w:szCs w:val="18"/>
        </w:rPr>
        <w:t>c</w:t>
      </w:r>
      <w:r w:rsidR="007F4F22" w:rsidRPr="0081445B">
        <w:rPr>
          <w:b/>
          <w:bCs/>
          <w:sz w:val="18"/>
          <w:szCs w:val="18"/>
        </w:rPr>
        <w:t>uenta</w:t>
      </w:r>
      <w:r w:rsidR="007F4F22" w:rsidRPr="0081445B">
        <w:rPr>
          <w:sz w:val="18"/>
          <w:szCs w:val="18"/>
        </w:rPr>
        <w:t xml:space="preserve"> (</w:t>
      </w:r>
      <w:r w:rsidR="00411FCB">
        <w:rPr>
          <w:i/>
          <w:sz w:val="18"/>
          <w:szCs w:val="18"/>
          <w:u w:val="single"/>
        </w:rPr>
        <w:t>l</w:t>
      </w:r>
      <w:r w:rsidR="007F4F22" w:rsidRPr="0081445B">
        <w:rPr>
          <w:i/>
          <w:sz w:val="18"/>
          <w:szCs w:val="18"/>
          <w:u w:val="single"/>
        </w:rPr>
        <w:t>a acreditación deberá hacerse a la cuenta del beneficiario o en la de un tercero que t</w:t>
      </w:r>
      <w:r w:rsidR="007F4F22" w:rsidRPr="0081445B">
        <w:rPr>
          <w:i/>
          <w:sz w:val="18"/>
          <w:szCs w:val="24"/>
          <w:u w:val="single"/>
        </w:rPr>
        <w:t>enga poder para el efecto</w:t>
      </w:r>
      <w:r w:rsidR="007F4F22" w:rsidRPr="0081445B">
        <w:rPr>
          <w:i/>
          <w:sz w:val="18"/>
          <w:szCs w:val="24"/>
        </w:rPr>
        <w:t>)</w:t>
      </w:r>
      <w:r w:rsidR="00411FCB">
        <w:rPr>
          <w:i/>
          <w:sz w:val="18"/>
          <w:szCs w:val="24"/>
        </w:rPr>
        <w:t>:</w:t>
      </w:r>
    </w:p>
    <w:p w:rsidR="00E773E6" w:rsidRDefault="00E773E6" w:rsidP="0081445B">
      <w:pPr>
        <w:rPr>
          <w:i/>
          <w:sz w:val="16"/>
          <w:u w:val="single"/>
        </w:rPr>
      </w:pP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840"/>
        <w:gridCol w:w="1108"/>
        <w:gridCol w:w="278"/>
        <w:gridCol w:w="553"/>
        <w:gridCol w:w="1523"/>
        <w:gridCol w:w="832"/>
        <w:gridCol w:w="1908"/>
      </w:tblGrid>
      <w:tr w:rsidR="00305F82" w:rsidRPr="00305F82" w:rsidTr="0081445B">
        <w:trPr>
          <w:trHeight w:val="291"/>
          <w:jc w:val="center"/>
        </w:trPr>
        <w:tc>
          <w:tcPr>
            <w:tcW w:w="1491" w:type="dxa"/>
            <w:vMerge w:val="restart"/>
            <w:vAlign w:val="center"/>
          </w:tcPr>
          <w:p w:rsidR="00305F82" w:rsidRPr="00AD633F" w:rsidRDefault="00305F82" w:rsidP="00C25510">
            <w:pPr>
              <w:jc w:val="center"/>
              <w:rPr>
                <w:b/>
                <w:sz w:val="16"/>
                <w:szCs w:val="16"/>
              </w:rPr>
            </w:pPr>
            <w:r w:rsidRPr="00AD633F">
              <w:rPr>
                <w:b/>
                <w:sz w:val="16"/>
                <w:szCs w:val="16"/>
              </w:rPr>
              <w:t>DATOS PARA ACREDITACIÓN</w:t>
            </w:r>
          </w:p>
        </w:tc>
        <w:tc>
          <w:tcPr>
            <w:tcW w:w="3226" w:type="dxa"/>
            <w:gridSpan w:val="3"/>
            <w:vAlign w:val="center"/>
          </w:tcPr>
          <w:p w:rsidR="00305F82" w:rsidRPr="00AD633F" w:rsidRDefault="00305F82" w:rsidP="00C25510">
            <w:pPr>
              <w:rPr>
                <w:sz w:val="16"/>
                <w:szCs w:val="16"/>
              </w:rPr>
            </w:pPr>
            <w:r w:rsidRPr="00AD633F">
              <w:rPr>
                <w:sz w:val="16"/>
                <w:szCs w:val="16"/>
              </w:rPr>
              <w:t>NOMBRE DE LA INSTITUCIÓN FINANCIERA</w:t>
            </w:r>
          </w:p>
        </w:tc>
        <w:tc>
          <w:tcPr>
            <w:tcW w:w="4816" w:type="dxa"/>
            <w:gridSpan w:val="4"/>
          </w:tcPr>
          <w:p w:rsidR="00305F82" w:rsidRPr="00AD633F" w:rsidRDefault="00305F82" w:rsidP="0081445B">
            <w:pPr>
              <w:jc w:val="both"/>
              <w:rPr>
                <w:sz w:val="16"/>
                <w:szCs w:val="16"/>
              </w:rPr>
            </w:pPr>
          </w:p>
        </w:tc>
      </w:tr>
      <w:tr w:rsidR="00305F82" w:rsidRPr="00305F82" w:rsidTr="0081445B">
        <w:trPr>
          <w:trHeight w:val="255"/>
          <w:jc w:val="center"/>
        </w:trPr>
        <w:tc>
          <w:tcPr>
            <w:tcW w:w="1491" w:type="dxa"/>
            <w:vMerge/>
          </w:tcPr>
          <w:p w:rsidR="00305F82" w:rsidRPr="00AD633F" w:rsidRDefault="00305F82" w:rsidP="0081445B">
            <w:pPr>
              <w:jc w:val="both"/>
              <w:rPr>
                <w:sz w:val="16"/>
                <w:szCs w:val="16"/>
              </w:rPr>
            </w:pPr>
          </w:p>
        </w:tc>
        <w:tc>
          <w:tcPr>
            <w:tcW w:w="1840" w:type="dxa"/>
            <w:vAlign w:val="center"/>
          </w:tcPr>
          <w:p w:rsidR="00305F82" w:rsidRPr="00AD633F" w:rsidRDefault="00305F82" w:rsidP="0081445B">
            <w:pPr>
              <w:rPr>
                <w:sz w:val="16"/>
                <w:szCs w:val="16"/>
              </w:rPr>
            </w:pPr>
            <w:r w:rsidRPr="00AD633F">
              <w:rPr>
                <w:sz w:val="16"/>
                <w:szCs w:val="16"/>
              </w:rPr>
              <w:t>NÚMERO DE CUENTA</w:t>
            </w:r>
          </w:p>
        </w:tc>
        <w:tc>
          <w:tcPr>
            <w:tcW w:w="1939" w:type="dxa"/>
            <w:gridSpan w:val="3"/>
            <w:vAlign w:val="center"/>
          </w:tcPr>
          <w:p w:rsidR="00305F82" w:rsidRPr="00AD633F" w:rsidRDefault="00305F82" w:rsidP="0081445B">
            <w:pPr>
              <w:rPr>
                <w:sz w:val="16"/>
                <w:szCs w:val="16"/>
              </w:rPr>
            </w:pPr>
          </w:p>
        </w:tc>
        <w:tc>
          <w:tcPr>
            <w:tcW w:w="1523" w:type="dxa"/>
            <w:vAlign w:val="center"/>
          </w:tcPr>
          <w:p w:rsidR="00305F82" w:rsidRPr="00AD633F" w:rsidRDefault="00305F82" w:rsidP="0081445B">
            <w:pPr>
              <w:jc w:val="center"/>
              <w:rPr>
                <w:sz w:val="16"/>
                <w:szCs w:val="16"/>
              </w:rPr>
            </w:pPr>
            <w:r w:rsidRPr="00AD633F">
              <w:rPr>
                <w:sz w:val="16"/>
                <w:szCs w:val="16"/>
              </w:rPr>
              <w:t>TIPO DE CUENTA</w:t>
            </w:r>
          </w:p>
        </w:tc>
        <w:tc>
          <w:tcPr>
            <w:tcW w:w="2740" w:type="dxa"/>
            <w:gridSpan w:val="2"/>
            <w:vAlign w:val="center"/>
          </w:tcPr>
          <w:p w:rsidR="00305F82" w:rsidRPr="00AD633F" w:rsidRDefault="00305F82" w:rsidP="0081445B">
            <w:pPr>
              <w:jc w:val="center"/>
              <w:rPr>
                <w:sz w:val="16"/>
                <w:szCs w:val="16"/>
              </w:rPr>
            </w:pPr>
            <w:r w:rsidRPr="00AD633F">
              <w:rPr>
                <w:sz w:val="16"/>
                <w:szCs w:val="16"/>
              </w:rPr>
              <w:t xml:space="preserve">AHORROS   </w:t>
            </w:r>
            <w:r w:rsidR="00A27724">
              <w:rPr>
                <w:noProof/>
                <w:sz w:val="16"/>
                <w:szCs w:val="16"/>
                <w:lang w:val="es-EC" w:eastAsia="es-EC" w:bidi="ar-SA"/>
              </w:rPr>
              <w:drawing>
                <wp:inline distT="0" distB="0" distL="0" distR="0">
                  <wp:extent cx="161925" cy="133350"/>
                  <wp:effectExtent l="0" t="0" r="952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AD633F">
              <w:rPr>
                <w:sz w:val="16"/>
                <w:szCs w:val="16"/>
              </w:rPr>
              <w:t xml:space="preserve">        CORRIENTE </w:t>
            </w:r>
            <w:r w:rsidR="00A27724">
              <w:rPr>
                <w:noProof/>
                <w:sz w:val="16"/>
                <w:szCs w:val="16"/>
                <w:lang w:val="es-EC" w:eastAsia="es-EC" w:bidi="ar-SA"/>
              </w:rPr>
              <w:drawing>
                <wp:inline distT="0" distB="0" distL="0" distR="0">
                  <wp:extent cx="161925" cy="133350"/>
                  <wp:effectExtent l="0" t="0" r="952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r>
      <w:tr w:rsidR="00305F82" w:rsidRPr="00305F82" w:rsidTr="0081445B">
        <w:trPr>
          <w:trHeight w:val="136"/>
          <w:jc w:val="center"/>
        </w:trPr>
        <w:tc>
          <w:tcPr>
            <w:tcW w:w="1491" w:type="dxa"/>
            <w:vMerge/>
          </w:tcPr>
          <w:p w:rsidR="00305F82" w:rsidRPr="00AD633F" w:rsidRDefault="00305F82" w:rsidP="0081445B">
            <w:pPr>
              <w:jc w:val="both"/>
              <w:rPr>
                <w:sz w:val="16"/>
                <w:szCs w:val="16"/>
              </w:rPr>
            </w:pPr>
          </w:p>
        </w:tc>
        <w:tc>
          <w:tcPr>
            <w:tcW w:w="2948" w:type="dxa"/>
            <w:gridSpan w:val="2"/>
          </w:tcPr>
          <w:p w:rsidR="00305F82" w:rsidRPr="00AD633F" w:rsidRDefault="00305F82" w:rsidP="0081445B">
            <w:pPr>
              <w:jc w:val="both"/>
              <w:rPr>
                <w:sz w:val="16"/>
                <w:szCs w:val="16"/>
              </w:rPr>
            </w:pPr>
            <w:r w:rsidRPr="00AD633F">
              <w:rPr>
                <w:sz w:val="16"/>
                <w:szCs w:val="16"/>
              </w:rPr>
              <w:t>NOMBRE DEL TITULAR DE LA CUENTA</w:t>
            </w:r>
          </w:p>
          <w:p w:rsidR="00305F82" w:rsidRPr="00AD633F" w:rsidRDefault="00305F82" w:rsidP="0081445B">
            <w:pPr>
              <w:jc w:val="both"/>
              <w:rPr>
                <w:sz w:val="16"/>
                <w:szCs w:val="16"/>
              </w:rPr>
            </w:pPr>
            <w:r w:rsidRPr="00AD633F">
              <w:rPr>
                <w:sz w:val="16"/>
                <w:szCs w:val="16"/>
              </w:rPr>
              <w:t>(Como se encuentra registrado en la institución financiera)</w:t>
            </w:r>
          </w:p>
        </w:tc>
        <w:tc>
          <w:tcPr>
            <w:tcW w:w="5094" w:type="dxa"/>
            <w:gridSpan w:val="5"/>
          </w:tcPr>
          <w:p w:rsidR="00305F82" w:rsidRPr="00AD633F" w:rsidRDefault="00305F82" w:rsidP="0081445B">
            <w:pPr>
              <w:jc w:val="both"/>
              <w:rPr>
                <w:sz w:val="16"/>
                <w:szCs w:val="16"/>
              </w:rPr>
            </w:pPr>
          </w:p>
        </w:tc>
      </w:tr>
      <w:tr w:rsidR="00305F82" w:rsidRPr="00305F82" w:rsidTr="0081445B">
        <w:trPr>
          <w:trHeight w:val="136"/>
          <w:jc w:val="center"/>
        </w:trPr>
        <w:tc>
          <w:tcPr>
            <w:tcW w:w="1491" w:type="dxa"/>
            <w:vMerge/>
          </w:tcPr>
          <w:p w:rsidR="00305F82" w:rsidRPr="00AD633F" w:rsidRDefault="00305F82" w:rsidP="0081445B">
            <w:pPr>
              <w:jc w:val="both"/>
              <w:rPr>
                <w:sz w:val="16"/>
                <w:szCs w:val="16"/>
              </w:rPr>
            </w:pPr>
          </w:p>
        </w:tc>
        <w:tc>
          <w:tcPr>
            <w:tcW w:w="6134" w:type="dxa"/>
            <w:gridSpan w:val="6"/>
          </w:tcPr>
          <w:p w:rsidR="00305F82" w:rsidRPr="00AD633F" w:rsidRDefault="00305F82" w:rsidP="0081445B">
            <w:pPr>
              <w:jc w:val="both"/>
              <w:rPr>
                <w:sz w:val="16"/>
                <w:szCs w:val="16"/>
              </w:rPr>
            </w:pPr>
            <w:r w:rsidRPr="00AD633F">
              <w:rPr>
                <w:sz w:val="16"/>
                <w:szCs w:val="16"/>
              </w:rPr>
              <w:t>NÚMERO DE IDENTIFICACIÓN C.C. / RUC / PASAPORTE DEL TITULAR DE LA CUENTA</w:t>
            </w:r>
          </w:p>
          <w:p w:rsidR="00305F82" w:rsidRPr="00AD633F" w:rsidRDefault="00305F82" w:rsidP="0081445B">
            <w:pPr>
              <w:jc w:val="both"/>
              <w:rPr>
                <w:sz w:val="16"/>
                <w:szCs w:val="16"/>
              </w:rPr>
            </w:pPr>
            <w:r w:rsidRPr="00AD633F">
              <w:rPr>
                <w:sz w:val="16"/>
                <w:szCs w:val="16"/>
              </w:rPr>
              <w:t>(Como se encuentra registrado en la institución financiera)</w:t>
            </w:r>
          </w:p>
        </w:tc>
        <w:tc>
          <w:tcPr>
            <w:tcW w:w="1908" w:type="dxa"/>
          </w:tcPr>
          <w:p w:rsidR="00305F82" w:rsidRPr="00AD633F" w:rsidRDefault="00305F82" w:rsidP="0081445B">
            <w:pPr>
              <w:jc w:val="both"/>
              <w:rPr>
                <w:sz w:val="16"/>
                <w:szCs w:val="16"/>
              </w:rPr>
            </w:pPr>
          </w:p>
        </w:tc>
      </w:tr>
    </w:tbl>
    <w:p w:rsidR="00842E45" w:rsidRDefault="00842E45" w:rsidP="00C25510">
      <w:pPr>
        <w:pStyle w:val="Textoindependiente"/>
      </w:pPr>
    </w:p>
    <w:p w:rsidR="00FE026F" w:rsidRPr="0081445B" w:rsidRDefault="00FE026F" w:rsidP="00C25510">
      <w:pPr>
        <w:jc w:val="both"/>
        <w:rPr>
          <w:b/>
          <w:sz w:val="18"/>
          <w:szCs w:val="18"/>
        </w:rPr>
      </w:pPr>
      <w:r w:rsidRPr="0081445B">
        <w:rPr>
          <w:b/>
          <w:sz w:val="18"/>
          <w:szCs w:val="18"/>
        </w:rPr>
        <w:t xml:space="preserve">Solicito que la primera opción de notificación de los documentos emitidos por la Administración Tributaria referentes a la presente solicitud, sean en mi buzón electrónico de la opción "Servicios en línea" ubicada dentro del portal web institucional </w:t>
      </w:r>
      <w:hyperlink r:id="rId13" w:history="1">
        <w:r w:rsidRPr="0081445B">
          <w:rPr>
            <w:rStyle w:val="Hipervnculo"/>
            <w:b/>
            <w:sz w:val="18"/>
            <w:szCs w:val="18"/>
          </w:rPr>
          <w:t>www.sri.gob.ec</w:t>
        </w:r>
      </w:hyperlink>
      <w:r w:rsidRPr="0081445B">
        <w:rPr>
          <w:b/>
          <w:sz w:val="18"/>
          <w:szCs w:val="18"/>
        </w:rPr>
        <w:t>, de conformidad con el "Acuerdo de Responsabilidad y Uso de Medios Electrónicos.</w:t>
      </w:r>
    </w:p>
    <w:p w:rsidR="004751E2" w:rsidRPr="0081445B" w:rsidRDefault="004751E2" w:rsidP="0081445B">
      <w:pPr>
        <w:jc w:val="both"/>
        <w:rPr>
          <w:sz w:val="18"/>
          <w:szCs w:val="18"/>
        </w:rPr>
      </w:pPr>
    </w:p>
    <w:p w:rsidR="00FE026F" w:rsidRPr="0081445B" w:rsidRDefault="00FE026F" w:rsidP="0081445B">
      <w:pPr>
        <w:jc w:val="both"/>
        <w:rPr>
          <w:sz w:val="18"/>
          <w:szCs w:val="18"/>
        </w:rPr>
      </w:pPr>
      <w:r w:rsidRPr="0081445B">
        <w:rPr>
          <w:bCs/>
          <w:sz w:val="18"/>
          <w:szCs w:val="18"/>
        </w:rPr>
        <w:lastRenderedPageBreak/>
        <w:t>Debido a que no tengo suscrito el "Acuerdo de Responsabilidad y Uso de Medios Electrónicos", solicito que las notificaciones emitidas por la Administración Tributaria referente a la presente solicitud sean en la siguiente dirección de correo electrónico_______________________</w:t>
      </w:r>
      <w:r w:rsidR="005E6DD9" w:rsidRPr="0081445B">
        <w:rPr>
          <w:bCs/>
          <w:sz w:val="18"/>
          <w:szCs w:val="18"/>
        </w:rPr>
        <w:t>___________</w:t>
      </w:r>
      <w:r w:rsidRPr="0081445B">
        <w:rPr>
          <w:bCs/>
          <w:sz w:val="18"/>
          <w:szCs w:val="18"/>
        </w:rPr>
        <w:t xml:space="preserve"> o en el Casillero Judicial electrónico______________________________</w:t>
      </w:r>
      <w:r w:rsidR="005E6DD9" w:rsidRPr="0081445B">
        <w:rPr>
          <w:bCs/>
          <w:sz w:val="18"/>
          <w:szCs w:val="18"/>
        </w:rPr>
        <w:t>________</w:t>
      </w:r>
      <w:r w:rsidRPr="0081445B">
        <w:rPr>
          <w:bCs/>
          <w:sz w:val="18"/>
          <w:szCs w:val="18"/>
        </w:rPr>
        <w:t>.</w:t>
      </w:r>
    </w:p>
    <w:p w:rsidR="004751E2" w:rsidRPr="0081445B" w:rsidRDefault="004751E2" w:rsidP="0081445B">
      <w:pPr>
        <w:jc w:val="both"/>
        <w:rPr>
          <w:sz w:val="18"/>
          <w:szCs w:val="18"/>
        </w:rPr>
      </w:pPr>
    </w:p>
    <w:p w:rsidR="00FE026F" w:rsidRPr="0081445B" w:rsidRDefault="00FE026F" w:rsidP="0081445B">
      <w:pPr>
        <w:jc w:val="both"/>
        <w:rPr>
          <w:sz w:val="18"/>
          <w:szCs w:val="18"/>
        </w:rPr>
      </w:pPr>
      <w:r w:rsidRPr="0081445B">
        <w:rPr>
          <w:sz w:val="18"/>
          <w:szCs w:val="18"/>
        </w:rPr>
        <w:t>Domicilio Tributario (informativo):</w:t>
      </w:r>
    </w:p>
    <w:p w:rsidR="00FE026F" w:rsidRPr="0081445B" w:rsidRDefault="00FE026F" w:rsidP="0081445B">
      <w:pPr>
        <w:jc w:val="both"/>
        <w:rPr>
          <w:rFonts w:ascii="Arial" w:hAnsi="Arial" w:cs="Arial"/>
          <w:sz w:val="18"/>
          <w:szCs w:val="18"/>
          <w:u w:val="single"/>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831"/>
        <w:gridCol w:w="224"/>
        <w:gridCol w:w="1083"/>
        <w:gridCol w:w="240"/>
        <w:gridCol w:w="600"/>
        <w:gridCol w:w="259"/>
        <w:gridCol w:w="232"/>
        <w:gridCol w:w="261"/>
        <w:gridCol w:w="1048"/>
        <w:gridCol w:w="960"/>
        <w:gridCol w:w="812"/>
        <w:gridCol w:w="569"/>
        <w:gridCol w:w="1312"/>
      </w:tblGrid>
      <w:tr w:rsidR="00FE026F" w:rsidRPr="00FA6EDD" w:rsidTr="00305F82">
        <w:trPr>
          <w:trHeight w:val="293"/>
          <w:jc w:val="center"/>
        </w:trPr>
        <w:tc>
          <w:tcPr>
            <w:tcW w:w="1458" w:type="dxa"/>
            <w:vMerge w:val="restart"/>
            <w:vAlign w:val="center"/>
          </w:tcPr>
          <w:p w:rsidR="00FE026F" w:rsidRPr="00AD633F" w:rsidRDefault="00FE026F" w:rsidP="0081445B">
            <w:pPr>
              <w:jc w:val="center"/>
              <w:rPr>
                <w:b/>
                <w:sz w:val="16"/>
                <w:szCs w:val="16"/>
              </w:rPr>
            </w:pPr>
            <w:r w:rsidRPr="00AD633F">
              <w:rPr>
                <w:b/>
                <w:sz w:val="16"/>
                <w:szCs w:val="16"/>
              </w:rPr>
              <w:t>DIRECCIÓN DOMICILIARIA O TRIBUTARIA</w:t>
            </w:r>
          </w:p>
        </w:tc>
        <w:tc>
          <w:tcPr>
            <w:tcW w:w="1055" w:type="dxa"/>
            <w:gridSpan w:val="2"/>
            <w:vAlign w:val="center"/>
          </w:tcPr>
          <w:p w:rsidR="00FE026F" w:rsidRPr="005E6DD9" w:rsidRDefault="00FE026F" w:rsidP="0081445B">
            <w:pPr>
              <w:pStyle w:val="TableParagraph"/>
              <w:rPr>
                <w:sz w:val="16"/>
              </w:rPr>
            </w:pPr>
            <w:r w:rsidRPr="005E6DD9">
              <w:rPr>
                <w:sz w:val="16"/>
              </w:rPr>
              <w:t>TELÉFONO</w:t>
            </w:r>
          </w:p>
        </w:tc>
        <w:tc>
          <w:tcPr>
            <w:tcW w:w="1083" w:type="dxa"/>
            <w:vAlign w:val="center"/>
          </w:tcPr>
          <w:p w:rsidR="00FE026F" w:rsidRPr="005E6DD9" w:rsidRDefault="00FE026F" w:rsidP="0081445B">
            <w:pPr>
              <w:pStyle w:val="TableParagraph"/>
              <w:rPr>
                <w:sz w:val="16"/>
              </w:rPr>
            </w:pPr>
          </w:p>
        </w:tc>
        <w:tc>
          <w:tcPr>
            <w:tcW w:w="1099" w:type="dxa"/>
            <w:gridSpan w:val="3"/>
            <w:vAlign w:val="center"/>
          </w:tcPr>
          <w:p w:rsidR="00FE026F" w:rsidRPr="005E6DD9" w:rsidRDefault="00FE026F" w:rsidP="0081445B">
            <w:pPr>
              <w:pStyle w:val="TableParagraph"/>
              <w:rPr>
                <w:sz w:val="16"/>
              </w:rPr>
            </w:pPr>
            <w:r w:rsidRPr="005E6DD9">
              <w:rPr>
                <w:sz w:val="16"/>
              </w:rPr>
              <w:t>CELULAR</w:t>
            </w:r>
          </w:p>
        </w:tc>
        <w:tc>
          <w:tcPr>
            <w:tcW w:w="1541" w:type="dxa"/>
            <w:gridSpan w:val="3"/>
            <w:vAlign w:val="center"/>
          </w:tcPr>
          <w:p w:rsidR="00FE026F" w:rsidRPr="005E6DD9" w:rsidRDefault="00FE026F" w:rsidP="0081445B">
            <w:pPr>
              <w:pStyle w:val="TableParagraph"/>
              <w:rPr>
                <w:sz w:val="16"/>
              </w:rPr>
            </w:pPr>
          </w:p>
        </w:tc>
        <w:tc>
          <w:tcPr>
            <w:tcW w:w="960" w:type="dxa"/>
            <w:vAlign w:val="center"/>
          </w:tcPr>
          <w:p w:rsidR="00FE026F" w:rsidRPr="005E6DD9" w:rsidRDefault="00FE026F" w:rsidP="0081445B">
            <w:pPr>
              <w:pStyle w:val="TableParagraph"/>
              <w:rPr>
                <w:sz w:val="16"/>
              </w:rPr>
            </w:pPr>
            <w:r w:rsidRPr="005E6DD9">
              <w:rPr>
                <w:sz w:val="16"/>
              </w:rPr>
              <w:t>E-MAIL</w:t>
            </w:r>
          </w:p>
        </w:tc>
        <w:tc>
          <w:tcPr>
            <w:tcW w:w="2693" w:type="dxa"/>
            <w:gridSpan w:val="3"/>
            <w:vAlign w:val="center"/>
          </w:tcPr>
          <w:p w:rsidR="00FE026F" w:rsidRPr="005E6DD9" w:rsidRDefault="00FE026F" w:rsidP="0081445B">
            <w:pPr>
              <w:pStyle w:val="TableParagraph"/>
              <w:rPr>
                <w:sz w:val="16"/>
              </w:rPr>
            </w:pPr>
          </w:p>
        </w:tc>
      </w:tr>
      <w:tr w:rsidR="00FE026F" w:rsidRPr="00FA6EDD" w:rsidTr="00305F82">
        <w:trPr>
          <w:trHeight w:val="346"/>
          <w:jc w:val="center"/>
        </w:trPr>
        <w:tc>
          <w:tcPr>
            <w:tcW w:w="1458" w:type="dxa"/>
            <w:vMerge/>
          </w:tcPr>
          <w:p w:rsidR="00FE026F" w:rsidRPr="00AD633F" w:rsidRDefault="00FE026F" w:rsidP="0081445B">
            <w:pPr>
              <w:jc w:val="both"/>
              <w:rPr>
                <w:sz w:val="16"/>
                <w:szCs w:val="16"/>
              </w:rPr>
            </w:pPr>
          </w:p>
        </w:tc>
        <w:tc>
          <w:tcPr>
            <w:tcW w:w="831" w:type="dxa"/>
            <w:vAlign w:val="center"/>
          </w:tcPr>
          <w:p w:rsidR="00FE026F" w:rsidRPr="005E6DD9" w:rsidRDefault="00FE026F" w:rsidP="0081445B">
            <w:pPr>
              <w:pStyle w:val="TableParagraph"/>
              <w:rPr>
                <w:sz w:val="16"/>
              </w:rPr>
            </w:pPr>
            <w:r w:rsidRPr="005E6DD9">
              <w:rPr>
                <w:sz w:val="16"/>
              </w:rPr>
              <w:t>CIUDAD</w:t>
            </w:r>
          </w:p>
        </w:tc>
        <w:tc>
          <w:tcPr>
            <w:tcW w:w="1307" w:type="dxa"/>
            <w:gridSpan w:val="2"/>
            <w:vAlign w:val="center"/>
          </w:tcPr>
          <w:p w:rsidR="00FE026F" w:rsidRPr="005E6DD9" w:rsidRDefault="00FE026F" w:rsidP="0081445B">
            <w:pPr>
              <w:pStyle w:val="TableParagraph"/>
              <w:rPr>
                <w:sz w:val="16"/>
              </w:rPr>
            </w:pPr>
          </w:p>
        </w:tc>
        <w:tc>
          <w:tcPr>
            <w:tcW w:w="1331" w:type="dxa"/>
            <w:gridSpan w:val="4"/>
            <w:vAlign w:val="center"/>
          </w:tcPr>
          <w:p w:rsidR="00FE026F" w:rsidRPr="005E6DD9" w:rsidRDefault="00FE026F" w:rsidP="0081445B">
            <w:pPr>
              <w:pStyle w:val="TableParagraph"/>
              <w:rPr>
                <w:sz w:val="16"/>
              </w:rPr>
            </w:pPr>
            <w:r w:rsidRPr="005E6DD9">
              <w:rPr>
                <w:sz w:val="16"/>
              </w:rPr>
              <w:t>PARROQUIA</w:t>
            </w:r>
          </w:p>
        </w:tc>
        <w:tc>
          <w:tcPr>
            <w:tcW w:w="2269" w:type="dxa"/>
            <w:gridSpan w:val="3"/>
            <w:vAlign w:val="center"/>
          </w:tcPr>
          <w:p w:rsidR="00FE026F" w:rsidRPr="005E6DD9" w:rsidRDefault="00FE026F" w:rsidP="0081445B">
            <w:pPr>
              <w:pStyle w:val="TableParagraph"/>
              <w:rPr>
                <w:sz w:val="16"/>
              </w:rPr>
            </w:pPr>
          </w:p>
        </w:tc>
        <w:tc>
          <w:tcPr>
            <w:tcW w:w="812" w:type="dxa"/>
            <w:vAlign w:val="center"/>
          </w:tcPr>
          <w:p w:rsidR="00FE026F" w:rsidRPr="005E6DD9" w:rsidRDefault="00FE026F" w:rsidP="0081445B">
            <w:pPr>
              <w:pStyle w:val="TableParagraph"/>
              <w:rPr>
                <w:sz w:val="16"/>
              </w:rPr>
            </w:pPr>
            <w:r w:rsidRPr="005E6DD9">
              <w:rPr>
                <w:sz w:val="16"/>
              </w:rPr>
              <w:t>BARRIO</w:t>
            </w:r>
          </w:p>
        </w:tc>
        <w:tc>
          <w:tcPr>
            <w:tcW w:w="1881" w:type="dxa"/>
            <w:gridSpan w:val="2"/>
            <w:vAlign w:val="center"/>
          </w:tcPr>
          <w:p w:rsidR="00FE026F" w:rsidRPr="005E6DD9" w:rsidRDefault="00FE026F" w:rsidP="0081445B">
            <w:pPr>
              <w:pStyle w:val="TableParagraph"/>
              <w:rPr>
                <w:sz w:val="16"/>
              </w:rPr>
            </w:pPr>
          </w:p>
        </w:tc>
      </w:tr>
      <w:tr w:rsidR="00FE026F" w:rsidRPr="00FA6EDD" w:rsidTr="00305F82">
        <w:trPr>
          <w:trHeight w:val="355"/>
          <w:jc w:val="center"/>
        </w:trPr>
        <w:tc>
          <w:tcPr>
            <w:tcW w:w="1458" w:type="dxa"/>
            <w:vMerge/>
          </w:tcPr>
          <w:p w:rsidR="00FE026F" w:rsidRPr="00AD633F" w:rsidRDefault="00FE026F" w:rsidP="0081445B">
            <w:pPr>
              <w:jc w:val="both"/>
              <w:rPr>
                <w:sz w:val="16"/>
                <w:szCs w:val="16"/>
              </w:rPr>
            </w:pPr>
          </w:p>
        </w:tc>
        <w:tc>
          <w:tcPr>
            <w:tcW w:w="831" w:type="dxa"/>
            <w:vAlign w:val="center"/>
          </w:tcPr>
          <w:p w:rsidR="00FE026F" w:rsidRPr="005E6DD9" w:rsidRDefault="00FE026F" w:rsidP="0081445B">
            <w:pPr>
              <w:pStyle w:val="TableParagraph"/>
              <w:rPr>
                <w:sz w:val="16"/>
              </w:rPr>
            </w:pPr>
            <w:r w:rsidRPr="005E6DD9">
              <w:rPr>
                <w:sz w:val="16"/>
              </w:rPr>
              <w:t>SECTOR</w:t>
            </w:r>
          </w:p>
        </w:tc>
        <w:tc>
          <w:tcPr>
            <w:tcW w:w="1307" w:type="dxa"/>
            <w:gridSpan w:val="2"/>
            <w:vAlign w:val="center"/>
          </w:tcPr>
          <w:p w:rsidR="00FE026F" w:rsidRPr="005E6DD9" w:rsidRDefault="00FE026F" w:rsidP="0081445B">
            <w:pPr>
              <w:pStyle w:val="TableParagraph"/>
              <w:rPr>
                <w:sz w:val="16"/>
              </w:rPr>
            </w:pPr>
          </w:p>
        </w:tc>
        <w:tc>
          <w:tcPr>
            <w:tcW w:w="1592" w:type="dxa"/>
            <w:gridSpan w:val="5"/>
            <w:vAlign w:val="center"/>
          </w:tcPr>
          <w:p w:rsidR="00FE026F" w:rsidRPr="005E6DD9" w:rsidRDefault="00FE026F" w:rsidP="0081445B">
            <w:pPr>
              <w:pStyle w:val="TableParagraph"/>
              <w:rPr>
                <w:sz w:val="16"/>
              </w:rPr>
            </w:pPr>
            <w:r w:rsidRPr="005E6DD9">
              <w:rPr>
                <w:sz w:val="16"/>
              </w:rPr>
              <w:t>CALLE PRINCIPAL</w:t>
            </w:r>
          </w:p>
        </w:tc>
        <w:tc>
          <w:tcPr>
            <w:tcW w:w="2008" w:type="dxa"/>
            <w:gridSpan w:val="2"/>
            <w:vAlign w:val="center"/>
          </w:tcPr>
          <w:p w:rsidR="00FE026F" w:rsidRPr="005E6DD9" w:rsidRDefault="00FE026F" w:rsidP="0081445B">
            <w:pPr>
              <w:pStyle w:val="TableParagraph"/>
              <w:rPr>
                <w:sz w:val="16"/>
              </w:rPr>
            </w:pPr>
          </w:p>
        </w:tc>
        <w:tc>
          <w:tcPr>
            <w:tcW w:w="1381" w:type="dxa"/>
            <w:gridSpan w:val="2"/>
            <w:vAlign w:val="center"/>
          </w:tcPr>
          <w:p w:rsidR="00FE026F" w:rsidRPr="005E6DD9" w:rsidRDefault="00FE026F" w:rsidP="0081445B">
            <w:pPr>
              <w:pStyle w:val="TableParagraph"/>
              <w:rPr>
                <w:sz w:val="16"/>
              </w:rPr>
            </w:pPr>
            <w:r w:rsidRPr="005E6DD9">
              <w:rPr>
                <w:sz w:val="16"/>
              </w:rPr>
              <w:t>INTERSECCIÓN</w:t>
            </w:r>
          </w:p>
        </w:tc>
        <w:tc>
          <w:tcPr>
            <w:tcW w:w="1312" w:type="dxa"/>
            <w:vAlign w:val="center"/>
          </w:tcPr>
          <w:p w:rsidR="00FE026F" w:rsidRPr="005E6DD9" w:rsidRDefault="00FE026F" w:rsidP="0081445B">
            <w:pPr>
              <w:pStyle w:val="TableParagraph"/>
              <w:rPr>
                <w:sz w:val="16"/>
              </w:rPr>
            </w:pPr>
          </w:p>
        </w:tc>
      </w:tr>
      <w:tr w:rsidR="00FE026F" w:rsidRPr="00FA6EDD" w:rsidTr="00305F82">
        <w:trPr>
          <w:trHeight w:val="351"/>
          <w:jc w:val="center"/>
        </w:trPr>
        <w:tc>
          <w:tcPr>
            <w:tcW w:w="1458" w:type="dxa"/>
            <w:vMerge/>
          </w:tcPr>
          <w:p w:rsidR="00FE026F" w:rsidRPr="00AD633F" w:rsidRDefault="00FE026F" w:rsidP="0081445B">
            <w:pPr>
              <w:jc w:val="both"/>
              <w:rPr>
                <w:sz w:val="16"/>
                <w:szCs w:val="16"/>
              </w:rPr>
            </w:pPr>
          </w:p>
        </w:tc>
        <w:tc>
          <w:tcPr>
            <w:tcW w:w="831" w:type="dxa"/>
            <w:vAlign w:val="center"/>
          </w:tcPr>
          <w:p w:rsidR="00FE026F" w:rsidRPr="005E6DD9" w:rsidRDefault="00FE026F" w:rsidP="0081445B">
            <w:pPr>
              <w:pStyle w:val="TableParagraph"/>
              <w:rPr>
                <w:sz w:val="16"/>
              </w:rPr>
            </w:pPr>
            <w:r w:rsidRPr="005E6DD9">
              <w:rPr>
                <w:sz w:val="16"/>
              </w:rPr>
              <w:t>CASA Nº</w:t>
            </w:r>
          </w:p>
        </w:tc>
        <w:tc>
          <w:tcPr>
            <w:tcW w:w="1307" w:type="dxa"/>
            <w:gridSpan w:val="2"/>
            <w:vAlign w:val="center"/>
          </w:tcPr>
          <w:p w:rsidR="00FE026F" w:rsidRPr="005E6DD9" w:rsidRDefault="00FE026F" w:rsidP="0081445B">
            <w:pPr>
              <w:pStyle w:val="TableParagraph"/>
              <w:rPr>
                <w:sz w:val="16"/>
              </w:rPr>
            </w:pPr>
          </w:p>
        </w:tc>
        <w:tc>
          <w:tcPr>
            <w:tcW w:w="840" w:type="dxa"/>
            <w:gridSpan w:val="2"/>
            <w:vAlign w:val="center"/>
          </w:tcPr>
          <w:p w:rsidR="00FE026F" w:rsidRPr="005E6DD9" w:rsidRDefault="00FE026F" w:rsidP="0081445B">
            <w:pPr>
              <w:pStyle w:val="TableParagraph"/>
              <w:rPr>
                <w:sz w:val="16"/>
              </w:rPr>
            </w:pPr>
            <w:r w:rsidRPr="005E6DD9">
              <w:rPr>
                <w:sz w:val="16"/>
              </w:rPr>
              <w:t>LOTE Nº</w:t>
            </w:r>
          </w:p>
        </w:tc>
        <w:tc>
          <w:tcPr>
            <w:tcW w:w="1800" w:type="dxa"/>
            <w:gridSpan w:val="4"/>
            <w:vAlign w:val="center"/>
          </w:tcPr>
          <w:p w:rsidR="00FE026F" w:rsidRPr="005E6DD9" w:rsidRDefault="00FE026F" w:rsidP="0081445B">
            <w:pPr>
              <w:pStyle w:val="TableParagraph"/>
              <w:rPr>
                <w:sz w:val="16"/>
              </w:rPr>
            </w:pPr>
          </w:p>
        </w:tc>
        <w:tc>
          <w:tcPr>
            <w:tcW w:w="960" w:type="dxa"/>
            <w:vAlign w:val="center"/>
          </w:tcPr>
          <w:p w:rsidR="00FE026F" w:rsidRPr="005E6DD9" w:rsidRDefault="00FE026F" w:rsidP="0081445B">
            <w:pPr>
              <w:pStyle w:val="TableParagraph"/>
              <w:rPr>
                <w:sz w:val="16"/>
              </w:rPr>
            </w:pPr>
            <w:r w:rsidRPr="005E6DD9">
              <w:rPr>
                <w:sz w:val="16"/>
              </w:rPr>
              <w:t>EDIFICIO</w:t>
            </w:r>
          </w:p>
        </w:tc>
        <w:tc>
          <w:tcPr>
            <w:tcW w:w="2693" w:type="dxa"/>
            <w:gridSpan w:val="3"/>
            <w:vAlign w:val="center"/>
          </w:tcPr>
          <w:p w:rsidR="00FE026F" w:rsidRPr="005E6DD9" w:rsidRDefault="00FE026F" w:rsidP="0081445B">
            <w:pPr>
              <w:pStyle w:val="TableParagraph"/>
              <w:rPr>
                <w:sz w:val="16"/>
              </w:rPr>
            </w:pPr>
          </w:p>
        </w:tc>
      </w:tr>
      <w:tr w:rsidR="00FE026F" w:rsidRPr="00FA6EDD" w:rsidTr="00305F82">
        <w:trPr>
          <w:trHeight w:val="348"/>
          <w:jc w:val="center"/>
        </w:trPr>
        <w:tc>
          <w:tcPr>
            <w:tcW w:w="1458" w:type="dxa"/>
            <w:vMerge/>
          </w:tcPr>
          <w:p w:rsidR="00FE026F" w:rsidRPr="00AD633F" w:rsidRDefault="00FE026F" w:rsidP="0081445B">
            <w:pPr>
              <w:jc w:val="both"/>
              <w:rPr>
                <w:sz w:val="16"/>
                <w:szCs w:val="16"/>
              </w:rPr>
            </w:pPr>
          </w:p>
        </w:tc>
        <w:tc>
          <w:tcPr>
            <w:tcW w:w="2378" w:type="dxa"/>
            <w:gridSpan w:val="4"/>
            <w:vAlign w:val="center"/>
          </w:tcPr>
          <w:p w:rsidR="00FE026F" w:rsidRPr="005E6DD9" w:rsidRDefault="00FE026F" w:rsidP="0081445B">
            <w:pPr>
              <w:pStyle w:val="TableParagraph"/>
              <w:rPr>
                <w:sz w:val="16"/>
              </w:rPr>
            </w:pPr>
            <w:r w:rsidRPr="005E6DD9">
              <w:rPr>
                <w:sz w:val="16"/>
              </w:rPr>
              <w:t>REFERENCIA DE UBICACIÓN</w:t>
            </w:r>
          </w:p>
        </w:tc>
        <w:tc>
          <w:tcPr>
            <w:tcW w:w="6053" w:type="dxa"/>
            <w:gridSpan w:val="9"/>
            <w:vAlign w:val="center"/>
          </w:tcPr>
          <w:p w:rsidR="00FE026F" w:rsidRPr="005E6DD9" w:rsidRDefault="00FE026F" w:rsidP="0081445B">
            <w:pPr>
              <w:pStyle w:val="TableParagraph"/>
              <w:rPr>
                <w:sz w:val="16"/>
              </w:rPr>
            </w:pPr>
          </w:p>
        </w:tc>
      </w:tr>
    </w:tbl>
    <w:p w:rsidR="00842E45" w:rsidRDefault="00842E45" w:rsidP="0081445B">
      <w:pPr>
        <w:pStyle w:val="Textoindependiente"/>
      </w:pPr>
    </w:p>
    <w:p w:rsidR="009932F9" w:rsidRPr="0081445B" w:rsidRDefault="009932F9" w:rsidP="0081445B">
      <w:pPr>
        <w:jc w:val="both"/>
        <w:rPr>
          <w:b/>
          <w:sz w:val="18"/>
          <w:szCs w:val="18"/>
        </w:rPr>
      </w:pPr>
      <w:r w:rsidRPr="0081445B">
        <w:rPr>
          <w:b/>
          <w:sz w:val="18"/>
          <w:szCs w:val="18"/>
        </w:rPr>
        <w:t xml:space="preserve">Declaro que la información y documentación presentada es verídica </w:t>
      </w:r>
      <w:r w:rsidR="00AD7D86" w:rsidRPr="0081445B">
        <w:rPr>
          <w:b/>
          <w:sz w:val="18"/>
          <w:szCs w:val="18"/>
        </w:rPr>
        <w:t xml:space="preserve">y que </w:t>
      </w:r>
      <w:r w:rsidRPr="0081445B">
        <w:rPr>
          <w:b/>
          <w:sz w:val="18"/>
          <w:szCs w:val="18"/>
        </w:rPr>
        <w:t>la Administración Tributaria podrá verifica</w:t>
      </w:r>
      <w:r w:rsidR="004630D9" w:rsidRPr="0081445B">
        <w:rPr>
          <w:b/>
          <w:sz w:val="18"/>
          <w:szCs w:val="18"/>
        </w:rPr>
        <w:t xml:space="preserve">r e iniciar </w:t>
      </w:r>
      <w:r w:rsidRPr="0081445B">
        <w:rPr>
          <w:b/>
          <w:sz w:val="18"/>
          <w:szCs w:val="18"/>
        </w:rPr>
        <w:t xml:space="preserve">las acciones que correspondan </w:t>
      </w:r>
      <w:r w:rsidR="00D424DE" w:rsidRPr="0081445B">
        <w:rPr>
          <w:b/>
          <w:sz w:val="18"/>
          <w:szCs w:val="18"/>
        </w:rPr>
        <w:t>inclusive penales en</w:t>
      </w:r>
      <w:r w:rsidRPr="0081445B">
        <w:rPr>
          <w:b/>
          <w:sz w:val="18"/>
          <w:szCs w:val="18"/>
        </w:rPr>
        <w:t xml:space="preserve"> caso </w:t>
      </w:r>
      <w:r w:rsidR="00C76BE5" w:rsidRPr="0081445B">
        <w:rPr>
          <w:b/>
          <w:sz w:val="18"/>
          <w:szCs w:val="18"/>
        </w:rPr>
        <w:t xml:space="preserve">de </w:t>
      </w:r>
      <w:r w:rsidR="00820DB7" w:rsidRPr="0081445B">
        <w:rPr>
          <w:b/>
          <w:sz w:val="18"/>
          <w:szCs w:val="18"/>
        </w:rPr>
        <w:t>detectarse la obtención indebida de una devolución de tributos, intereses o multas, que conlleven</w:t>
      </w:r>
      <w:r w:rsidRPr="0081445B">
        <w:rPr>
          <w:b/>
          <w:sz w:val="18"/>
          <w:szCs w:val="18"/>
        </w:rPr>
        <w:t xml:space="preserve"> </w:t>
      </w:r>
      <w:r w:rsidR="00820DB7" w:rsidRPr="0081445B">
        <w:rPr>
          <w:b/>
          <w:sz w:val="18"/>
          <w:szCs w:val="18"/>
        </w:rPr>
        <w:t>a</w:t>
      </w:r>
      <w:r w:rsidRPr="0081445B">
        <w:rPr>
          <w:b/>
          <w:sz w:val="18"/>
          <w:szCs w:val="18"/>
        </w:rPr>
        <w:t>l cometimiento de una defraudación tributaria de conformidad con el artículo 298 del Código Integral Penal.</w:t>
      </w:r>
    </w:p>
    <w:p w:rsidR="009932F9" w:rsidRPr="0081445B" w:rsidRDefault="009932F9" w:rsidP="0081445B">
      <w:pPr>
        <w:jc w:val="both"/>
        <w:rPr>
          <w:color w:val="44546A"/>
          <w:sz w:val="18"/>
          <w:szCs w:val="18"/>
        </w:rPr>
      </w:pPr>
    </w:p>
    <w:p w:rsidR="00305F82" w:rsidRPr="0081445B" w:rsidRDefault="00305F82" w:rsidP="0081445B">
      <w:pPr>
        <w:jc w:val="both"/>
        <w:rPr>
          <w:sz w:val="18"/>
          <w:szCs w:val="18"/>
        </w:rPr>
      </w:pPr>
      <w:r w:rsidRPr="0081445B">
        <w:rPr>
          <w:sz w:val="18"/>
          <w:szCs w:val="18"/>
        </w:rPr>
        <w:t>Atentamente,</w:t>
      </w:r>
    </w:p>
    <w:p w:rsidR="00BF58EE" w:rsidRPr="0081445B" w:rsidRDefault="00BF58EE" w:rsidP="0081445B">
      <w:pPr>
        <w:ind w:left="426"/>
        <w:jc w:val="both"/>
        <w:rPr>
          <w:sz w:val="18"/>
          <w:szCs w:val="18"/>
        </w:rPr>
      </w:pPr>
    </w:p>
    <w:p w:rsidR="00305F82" w:rsidRPr="0081445B" w:rsidRDefault="00305F82" w:rsidP="0081445B">
      <w:pPr>
        <w:ind w:left="426"/>
        <w:jc w:val="both"/>
        <w:rPr>
          <w:sz w:val="18"/>
          <w:szCs w:val="18"/>
        </w:rPr>
      </w:pPr>
    </w:p>
    <w:p w:rsidR="004751E2" w:rsidRPr="0081445B" w:rsidRDefault="004751E2" w:rsidP="0081445B">
      <w:pPr>
        <w:ind w:left="426"/>
        <w:jc w:val="both"/>
        <w:rPr>
          <w:sz w:val="18"/>
          <w:szCs w:val="18"/>
        </w:rPr>
      </w:pPr>
    </w:p>
    <w:p w:rsidR="004751E2" w:rsidRPr="0081445B" w:rsidRDefault="004751E2" w:rsidP="0081445B">
      <w:pPr>
        <w:ind w:left="426"/>
        <w:jc w:val="both"/>
        <w:rPr>
          <w:sz w:val="18"/>
          <w:szCs w:val="18"/>
        </w:rPr>
      </w:pPr>
    </w:p>
    <w:p w:rsidR="004751E2" w:rsidRPr="0081445B" w:rsidRDefault="004751E2" w:rsidP="0081445B">
      <w:pPr>
        <w:ind w:left="426"/>
        <w:jc w:val="both"/>
        <w:rPr>
          <w:sz w:val="18"/>
          <w:szCs w:val="18"/>
        </w:rPr>
      </w:pPr>
    </w:p>
    <w:p w:rsidR="00305F82" w:rsidRPr="0081445B" w:rsidRDefault="00305F82" w:rsidP="0081445B">
      <w:pPr>
        <w:ind w:left="426"/>
        <w:jc w:val="both"/>
        <w:rPr>
          <w:sz w:val="18"/>
          <w:szCs w:val="18"/>
        </w:rPr>
      </w:pPr>
      <w:r w:rsidRPr="0081445B">
        <w:rPr>
          <w:sz w:val="18"/>
          <w:szCs w:val="18"/>
        </w:rPr>
        <w:t>____________________________________________</w:t>
      </w:r>
      <w:r w:rsidRPr="0081445B">
        <w:rPr>
          <w:sz w:val="18"/>
          <w:szCs w:val="18"/>
        </w:rPr>
        <w:tab/>
      </w:r>
      <w:r w:rsidRPr="0081445B">
        <w:rPr>
          <w:sz w:val="18"/>
          <w:szCs w:val="18"/>
        </w:rPr>
        <w:tab/>
        <w:t>_______________________________</w:t>
      </w:r>
    </w:p>
    <w:p w:rsidR="007F4F22" w:rsidRPr="0081445B" w:rsidRDefault="00305F82" w:rsidP="0081445B">
      <w:pPr>
        <w:ind w:left="426"/>
        <w:jc w:val="both"/>
        <w:rPr>
          <w:sz w:val="18"/>
          <w:szCs w:val="18"/>
        </w:rPr>
      </w:pPr>
      <w:r w:rsidRPr="0081445B">
        <w:rPr>
          <w:sz w:val="18"/>
          <w:szCs w:val="18"/>
        </w:rPr>
        <w:t>Firma del beneficiario / representante legal / apoderado</w:t>
      </w:r>
      <w:r w:rsidRPr="0081445B">
        <w:rPr>
          <w:sz w:val="18"/>
          <w:szCs w:val="18"/>
        </w:rPr>
        <w:tab/>
      </w:r>
      <w:r w:rsidRPr="0081445B">
        <w:rPr>
          <w:sz w:val="18"/>
          <w:szCs w:val="18"/>
        </w:rPr>
        <w:tab/>
      </w:r>
      <w:r w:rsidRPr="0081445B">
        <w:rPr>
          <w:sz w:val="18"/>
          <w:szCs w:val="18"/>
        </w:rPr>
        <w:tab/>
        <w:t xml:space="preserve">No. </w:t>
      </w:r>
      <w:proofErr w:type="spellStart"/>
      <w:r w:rsidRPr="0081445B">
        <w:rPr>
          <w:sz w:val="18"/>
          <w:szCs w:val="18"/>
        </w:rPr>
        <w:t>C.C</w:t>
      </w:r>
      <w:proofErr w:type="spellEnd"/>
    </w:p>
    <w:p w:rsidR="00544596" w:rsidRDefault="00565B99" w:rsidP="0081445B">
      <w:pPr>
        <w:ind w:left="426"/>
        <w:jc w:val="both"/>
        <w:rPr>
          <w:sz w:val="16"/>
          <w:szCs w:val="16"/>
        </w:rPr>
      </w:pPr>
      <w:r w:rsidRPr="0081445B">
        <w:rPr>
          <w:sz w:val="18"/>
          <w:szCs w:val="18"/>
        </w:rPr>
        <w:br w:type="page"/>
      </w:r>
    </w:p>
    <w:p w:rsidR="00544596" w:rsidRDefault="00A27724" w:rsidP="0081445B">
      <w:pPr>
        <w:ind w:left="426" w:hanging="1277"/>
        <w:jc w:val="both"/>
        <w:rPr>
          <w:rFonts w:ascii="Times New Roman"/>
          <w:sz w:val="20"/>
        </w:rPr>
      </w:pPr>
      <w:r>
        <w:rPr>
          <w:noProof/>
          <w:lang w:val="es-EC" w:eastAsia="es-EC" w:bidi="ar-SA"/>
        </w:rPr>
        <w:lastRenderedPageBreak/>
        <mc:AlternateContent>
          <mc:Choice Requires="wps">
            <w:drawing>
              <wp:inline distT="0" distB="0" distL="0" distR="0">
                <wp:extent cx="7031990" cy="376555"/>
                <wp:effectExtent l="0" t="0" r="16510" b="2349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376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4596" w:rsidRDefault="00544596" w:rsidP="00544596">
                            <w:pPr>
                              <w:pStyle w:val="Textoindependiente"/>
                              <w:spacing w:before="71" w:line="259" w:lineRule="auto"/>
                              <w:ind w:left="145" w:right="144"/>
                              <w:jc w:val="both"/>
                            </w:pPr>
                            <w:r>
                              <w:rPr>
                                <w:b/>
                              </w:rPr>
                              <w:t xml:space="preserve">RECUERDE: </w:t>
                            </w:r>
                            <w:r>
                              <w:t>De conformidad con lo que establece el numeral 19 del artículo 298 del Código Orgánico Integral Penal, la obtención indebida de una devolución de tributos, intereses o multas constituyen defraudación tributaria sancionada con pena privativa de libertad de 5 a 7 años.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width:553.7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" filled="f">
                <v:textbox inset="0,0,0,0">
                  <w:txbxContent>
                    <w:p w:rsidR="00544596" w:rsidRDefault="00544596" w:rsidP="00544596">
                      <w:pPr>
                        <w:pStyle w:val="Textoindependiente"/>
                        <w:spacing w:before="71" w:line="259" w:lineRule="auto"/>
                        <w:ind w:left="145" w:right="144"/>
                        <w:jc w:val="both"/>
                      </w:pPr>
                      <w:r>
                        <w:rPr>
                          <w:b/>
                        </w:rPr>
                        <w:t xml:space="preserve">RECUERDE: </w:t>
                      </w:r>
                      <w:r>
                        <w:t>De conformidad con lo que establece el numeral 19 del artículo 298 del Código Orgánico Integral Penal, la obtención indebida de una devolución de tributos, intereses o multas constituyen defraudación tributaria sancionada con pena privativa de libertad de 5 a 7 años.</w:t>
                      </w:r>
                    </w:p>
                  </w:txbxContent>
                </v:textbox>
                <w10:anchorlock/>
              </v:shape>
            </w:pict>
          </mc:Fallback>
        </mc:AlternateContent>
      </w:r>
    </w:p>
    <w:p w:rsidR="00544596" w:rsidRDefault="00544596" w:rsidP="0081445B">
      <w:pPr>
        <w:rPr>
          <w:rFonts w:ascii="Times New Roman"/>
          <w:sz w:val="20"/>
        </w:rPr>
      </w:pPr>
    </w:p>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3"/>
        <w:gridCol w:w="351"/>
        <w:gridCol w:w="389"/>
        <w:gridCol w:w="473"/>
      </w:tblGrid>
      <w:tr w:rsidR="00544596" w:rsidTr="00544596">
        <w:trPr>
          <w:trHeight w:val="390"/>
          <w:jc w:val="center"/>
        </w:trPr>
        <w:tc>
          <w:tcPr>
            <w:tcW w:w="9823" w:type="dxa"/>
            <w:shd w:val="clear" w:color="auto" w:fill="auto"/>
          </w:tcPr>
          <w:p w:rsidR="00544596" w:rsidRPr="00D629C5" w:rsidRDefault="00544596" w:rsidP="0081445B">
            <w:pPr>
              <w:pStyle w:val="TableParagraph"/>
              <w:spacing w:line="194" w:lineRule="exact"/>
              <w:ind w:left="69"/>
              <w:rPr>
                <w:b/>
                <w:sz w:val="16"/>
              </w:rPr>
            </w:pPr>
            <w:r w:rsidRPr="00D629C5">
              <w:rPr>
                <w:b/>
                <w:sz w:val="16"/>
              </w:rPr>
              <w:t>A su solicitud de devolución debe adjuntar este anexo con los requisitos detallados a continuación:</w:t>
            </w:r>
          </w:p>
          <w:p w:rsidR="00544596" w:rsidRPr="00D629C5" w:rsidRDefault="00544596" w:rsidP="0081445B">
            <w:pPr>
              <w:pStyle w:val="TableParagraph"/>
              <w:spacing w:line="177" w:lineRule="exact"/>
              <w:ind w:left="69"/>
              <w:rPr>
                <w:sz w:val="16"/>
              </w:rPr>
            </w:pPr>
            <w:r w:rsidRPr="00D629C5">
              <w:rPr>
                <w:sz w:val="16"/>
              </w:rPr>
              <w:t>Marque con una X la información que se está entregando.</w:t>
            </w:r>
          </w:p>
        </w:tc>
        <w:tc>
          <w:tcPr>
            <w:tcW w:w="351" w:type="dxa"/>
            <w:shd w:val="clear" w:color="auto" w:fill="auto"/>
          </w:tcPr>
          <w:p w:rsidR="00544596" w:rsidRPr="00D629C5" w:rsidRDefault="00544596" w:rsidP="0081445B">
            <w:pPr>
              <w:pStyle w:val="TableParagraph"/>
              <w:spacing w:line="194" w:lineRule="exact"/>
              <w:ind w:left="69"/>
              <w:rPr>
                <w:sz w:val="16"/>
              </w:rPr>
            </w:pPr>
            <w:r w:rsidRPr="00D629C5">
              <w:rPr>
                <w:sz w:val="16"/>
              </w:rPr>
              <w:t>SI</w:t>
            </w:r>
          </w:p>
        </w:tc>
        <w:tc>
          <w:tcPr>
            <w:tcW w:w="389" w:type="dxa"/>
            <w:shd w:val="clear" w:color="auto" w:fill="auto"/>
          </w:tcPr>
          <w:p w:rsidR="00544596" w:rsidRPr="00D629C5" w:rsidRDefault="00544596" w:rsidP="0081445B">
            <w:pPr>
              <w:pStyle w:val="TableParagraph"/>
              <w:spacing w:line="194" w:lineRule="exact"/>
              <w:ind w:left="68"/>
              <w:rPr>
                <w:sz w:val="16"/>
              </w:rPr>
            </w:pPr>
            <w:r w:rsidRPr="00D629C5">
              <w:rPr>
                <w:sz w:val="16"/>
              </w:rPr>
              <w:t>NO</w:t>
            </w:r>
          </w:p>
        </w:tc>
        <w:tc>
          <w:tcPr>
            <w:tcW w:w="473" w:type="dxa"/>
            <w:shd w:val="clear" w:color="auto" w:fill="auto"/>
          </w:tcPr>
          <w:p w:rsidR="00544596" w:rsidRPr="00D629C5" w:rsidRDefault="00544596" w:rsidP="0081445B">
            <w:pPr>
              <w:pStyle w:val="TableParagraph"/>
              <w:spacing w:line="194" w:lineRule="exact"/>
              <w:ind w:left="68"/>
              <w:rPr>
                <w:sz w:val="16"/>
              </w:rPr>
            </w:pPr>
            <w:r w:rsidRPr="00D629C5">
              <w:rPr>
                <w:sz w:val="16"/>
              </w:rPr>
              <w:t>N/A</w:t>
            </w:r>
          </w:p>
        </w:tc>
      </w:tr>
      <w:tr w:rsidR="00544596" w:rsidTr="00544596">
        <w:trPr>
          <w:trHeight w:val="196"/>
          <w:jc w:val="center"/>
        </w:trPr>
        <w:tc>
          <w:tcPr>
            <w:tcW w:w="9823" w:type="dxa"/>
            <w:shd w:val="clear" w:color="auto" w:fill="auto"/>
          </w:tcPr>
          <w:p w:rsidR="00544596" w:rsidRPr="00D629C5" w:rsidRDefault="00544596" w:rsidP="00C25510">
            <w:pPr>
              <w:pStyle w:val="TableParagraph"/>
              <w:spacing w:line="176" w:lineRule="exact"/>
              <w:ind w:left="69"/>
              <w:rPr>
                <w:sz w:val="16"/>
              </w:rPr>
            </w:pPr>
            <w:r w:rsidRPr="00D629C5">
              <w:rPr>
                <w:sz w:val="16"/>
              </w:rPr>
              <w:t>Factura o comprobante de venta del exterior donde se identifique el nombre del cliente y la descripción del bien/ servicio objeto de la compra</w:t>
            </w:r>
          </w:p>
        </w:tc>
        <w:tc>
          <w:tcPr>
            <w:tcW w:w="351" w:type="dxa"/>
            <w:shd w:val="clear" w:color="auto" w:fill="auto"/>
          </w:tcPr>
          <w:p w:rsidR="00544596" w:rsidRPr="00D629C5" w:rsidRDefault="00544596" w:rsidP="0081445B">
            <w:pPr>
              <w:pStyle w:val="TableParagraph"/>
              <w:rPr>
                <w:rFonts w:ascii="Times New Roman"/>
                <w:sz w:val="12"/>
              </w:rPr>
            </w:pPr>
          </w:p>
        </w:tc>
        <w:tc>
          <w:tcPr>
            <w:tcW w:w="389" w:type="dxa"/>
            <w:shd w:val="clear" w:color="auto" w:fill="auto"/>
          </w:tcPr>
          <w:p w:rsidR="00544596" w:rsidRPr="00D629C5" w:rsidRDefault="00544596" w:rsidP="0081445B">
            <w:pPr>
              <w:pStyle w:val="TableParagraph"/>
              <w:rPr>
                <w:rFonts w:ascii="Times New Roman"/>
                <w:sz w:val="12"/>
              </w:rPr>
            </w:pPr>
          </w:p>
        </w:tc>
        <w:tc>
          <w:tcPr>
            <w:tcW w:w="473" w:type="dxa"/>
            <w:shd w:val="clear" w:color="auto" w:fill="auto"/>
          </w:tcPr>
          <w:p w:rsidR="00544596" w:rsidRPr="00D629C5" w:rsidRDefault="00544596" w:rsidP="0081445B">
            <w:pPr>
              <w:pStyle w:val="TableParagraph"/>
              <w:rPr>
                <w:rFonts w:ascii="Times New Roman"/>
                <w:sz w:val="12"/>
              </w:rPr>
            </w:pPr>
          </w:p>
        </w:tc>
      </w:tr>
      <w:tr w:rsidR="00544596" w:rsidTr="00544596">
        <w:trPr>
          <w:trHeight w:val="388"/>
          <w:jc w:val="center"/>
        </w:trPr>
        <w:tc>
          <w:tcPr>
            <w:tcW w:w="9823" w:type="dxa"/>
            <w:shd w:val="clear" w:color="auto" w:fill="auto"/>
          </w:tcPr>
          <w:p w:rsidR="00544596" w:rsidRPr="00D629C5" w:rsidRDefault="00544596" w:rsidP="00C25510">
            <w:pPr>
              <w:pStyle w:val="TableParagraph"/>
              <w:spacing w:line="175" w:lineRule="exact"/>
              <w:ind w:left="69"/>
              <w:rPr>
                <w:sz w:val="16"/>
              </w:rPr>
            </w:pPr>
            <w:r w:rsidRPr="00D629C5">
              <w:rPr>
                <w:sz w:val="16"/>
              </w:rPr>
              <w:t xml:space="preserve">Copia legible del estado de cuenta donde se identifique el nombre del </w:t>
            </w:r>
            <w:r w:rsidR="00D424DE" w:rsidRPr="00D629C5">
              <w:rPr>
                <w:sz w:val="16"/>
              </w:rPr>
              <w:t>adquirente y</w:t>
            </w:r>
            <w:r w:rsidRPr="00D629C5">
              <w:rPr>
                <w:sz w:val="16"/>
              </w:rPr>
              <w:t xml:space="preserve"> el valor por concepto de la retención de IVA por importación de servicios digitales</w:t>
            </w:r>
          </w:p>
        </w:tc>
        <w:tc>
          <w:tcPr>
            <w:tcW w:w="351" w:type="dxa"/>
            <w:shd w:val="clear" w:color="auto" w:fill="auto"/>
          </w:tcPr>
          <w:p w:rsidR="00544596" w:rsidRPr="00D629C5" w:rsidRDefault="00544596" w:rsidP="0081445B">
            <w:pPr>
              <w:pStyle w:val="TableParagraph"/>
              <w:rPr>
                <w:rFonts w:ascii="Times New Roman"/>
                <w:sz w:val="16"/>
              </w:rPr>
            </w:pPr>
          </w:p>
        </w:tc>
        <w:tc>
          <w:tcPr>
            <w:tcW w:w="389" w:type="dxa"/>
            <w:shd w:val="clear" w:color="auto" w:fill="auto"/>
          </w:tcPr>
          <w:p w:rsidR="00544596" w:rsidRPr="00D629C5" w:rsidRDefault="00544596" w:rsidP="0081445B">
            <w:pPr>
              <w:pStyle w:val="TableParagraph"/>
              <w:rPr>
                <w:rFonts w:ascii="Times New Roman"/>
                <w:sz w:val="16"/>
              </w:rPr>
            </w:pPr>
          </w:p>
        </w:tc>
        <w:tc>
          <w:tcPr>
            <w:tcW w:w="473" w:type="dxa"/>
            <w:shd w:val="clear" w:color="auto" w:fill="auto"/>
          </w:tcPr>
          <w:p w:rsidR="00544596" w:rsidRPr="00D629C5" w:rsidRDefault="00544596" w:rsidP="0081445B">
            <w:pPr>
              <w:pStyle w:val="TableParagraph"/>
              <w:rPr>
                <w:rFonts w:ascii="Times New Roman"/>
                <w:sz w:val="16"/>
              </w:rPr>
            </w:pPr>
          </w:p>
        </w:tc>
      </w:tr>
      <w:tr w:rsidR="00544596" w:rsidTr="00544596">
        <w:trPr>
          <w:trHeight w:val="196"/>
          <w:jc w:val="center"/>
        </w:trPr>
        <w:tc>
          <w:tcPr>
            <w:tcW w:w="9823" w:type="dxa"/>
            <w:shd w:val="clear" w:color="auto" w:fill="auto"/>
          </w:tcPr>
          <w:p w:rsidR="00544596" w:rsidRPr="00D629C5" w:rsidRDefault="00544596" w:rsidP="0081445B">
            <w:pPr>
              <w:pStyle w:val="TableParagraph"/>
              <w:spacing w:line="175" w:lineRule="exact"/>
              <w:ind w:left="69"/>
              <w:rPr>
                <w:sz w:val="16"/>
              </w:rPr>
            </w:pPr>
            <w:r w:rsidRPr="00D629C5">
              <w:rPr>
                <w:sz w:val="16"/>
              </w:rPr>
              <w:t>Otros (especifique)</w:t>
            </w:r>
          </w:p>
        </w:tc>
        <w:tc>
          <w:tcPr>
            <w:tcW w:w="351" w:type="dxa"/>
            <w:shd w:val="clear" w:color="auto" w:fill="auto"/>
          </w:tcPr>
          <w:p w:rsidR="00544596" w:rsidRPr="00D629C5" w:rsidRDefault="00544596" w:rsidP="00C25510">
            <w:pPr>
              <w:pStyle w:val="TableParagraph"/>
              <w:rPr>
                <w:rFonts w:ascii="Times New Roman"/>
                <w:sz w:val="12"/>
              </w:rPr>
            </w:pPr>
          </w:p>
        </w:tc>
        <w:tc>
          <w:tcPr>
            <w:tcW w:w="389" w:type="dxa"/>
            <w:shd w:val="clear" w:color="auto" w:fill="auto"/>
          </w:tcPr>
          <w:p w:rsidR="00544596" w:rsidRPr="00D629C5" w:rsidRDefault="00544596" w:rsidP="0081445B">
            <w:pPr>
              <w:pStyle w:val="TableParagraph"/>
              <w:rPr>
                <w:rFonts w:ascii="Times New Roman"/>
                <w:sz w:val="12"/>
              </w:rPr>
            </w:pPr>
          </w:p>
        </w:tc>
        <w:tc>
          <w:tcPr>
            <w:tcW w:w="473" w:type="dxa"/>
            <w:shd w:val="clear" w:color="auto" w:fill="auto"/>
          </w:tcPr>
          <w:p w:rsidR="00544596" w:rsidRPr="00D629C5" w:rsidRDefault="00544596" w:rsidP="0081445B">
            <w:pPr>
              <w:pStyle w:val="TableParagraph"/>
              <w:rPr>
                <w:rFonts w:ascii="Times New Roman"/>
                <w:sz w:val="12"/>
              </w:rPr>
            </w:pPr>
          </w:p>
        </w:tc>
      </w:tr>
    </w:tbl>
    <w:p w:rsidR="00544596" w:rsidRDefault="00544596" w:rsidP="00C25510">
      <w:pPr>
        <w:rPr>
          <w:rFonts w:ascii="Times New Roman"/>
          <w:sz w:val="20"/>
        </w:rPr>
      </w:pPr>
    </w:p>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6"/>
      </w:tblGrid>
      <w:tr w:rsidR="00A519F3" w:rsidTr="00A519F3">
        <w:trPr>
          <w:trHeight w:val="227"/>
          <w:jc w:val="center"/>
        </w:trPr>
        <w:tc>
          <w:tcPr>
            <w:tcW w:w="11036" w:type="dxa"/>
            <w:shd w:val="clear" w:color="auto" w:fill="auto"/>
          </w:tcPr>
          <w:p w:rsidR="00A519F3" w:rsidRPr="00A519F3" w:rsidRDefault="00A519F3" w:rsidP="0081445B">
            <w:pPr>
              <w:pStyle w:val="TableParagraph"/>
              <w:spacing w:line="194" w:lineRule="exact"/>
              <w:ind w:left="68"/>
              <w:jc w:val="center"/>
              <w:rPr>
                <w:b/>
                <w:sz w:val="16"/>
              </w:rPr>
            </w:pPr>
            <w:r>
              <w:rPr>
                <w:b/>
                <w:sz w:val="16"/>
                <w:szCs w:val="16"/>
              </w:rPr>
              <w:t>*</w:t>
            </w:r>
            <w:r w:rsidRPr="00A519F3">
              <w:rPr>
                <w:b/>
                <w:sz w:val="16"/>
                <w:szCs w:val="16"/>
              </w:rPr>
              <w:t>Resolución Nro. SENAE-SENAE-2017-0345-RE</w:t>
            </w:r>
          </w:p>
        </w:tc>
      </w:tr>
      <w:tr w:rsidR="00A519F3" w:rsidTr="00A519F3">
        <w:trPr>
          <w:trHeight w:val="196"/>
          <w:jc w:val="center"/>
        </w:trPr>
        <w:tc>
          <w:tcPr>
            <w:tcW w:w="11036" w:type="dxa"/>
            <w:shd w:val="clear" w:color="auto" w:fill="auto"/>
          </w:tcPr>
          <w:p w:rsidR="00A519F3" w:rsidRPr="00A519F3" w:rsidRDefault="00A519F3" w:rsidP="00C25510">
            <w:pPr>
              <w:widowControl/>
              <w:adjustRightInd w:val="0"/>
              <w:jc w:val="both"/>
              <w:rPr>
                <w:sz w:val="12"/>
                <w:szCs w:val="12"/>
                <w:lang w:val="es-EC" w:eastAsia="es-EC" w:bidi="ar-SA"/>
              </w:rPr>
            </w:pPr>
            <w:r w:rsidRPr="00A519F3">
              <w:rPr>
                <w:b/>
                <w:bCs/>
                <w:sz w:val="12"/>
                <w:szCs w:val="12"/>
                <w:lang w:val="es-EC" w:eastAsia="es-EC" w:bidi="ar-SA"/>
              </w:rPr>
              <w:t xml:space="preserve">Artículo 22.- Efectos personales del pasajero.- </w:t>
            </w:r>
            <w:r w:rsidRPr="00A519F3">
              <w:rPr>
                <w:sz w:val="12"/>
                <w:szCs w:val="12"/>
                <w:lang w:val="es-EC" w:eastAsia="es-EC" w:bidi="ar-SA"/>
              </w:rPr>
              <w:t>Se considerarán como efectos personales que acompañan al pasajero o al grupo familiar individualmente considerado, siempre que por su cantidad o valor no puedan ser considerados comerciales, los siguientes artículos, sean estos nuevos o usados:</w:t>
            </w:r>
          </w:p>
          <w:p w:rsidR="00A519F3" w:rsidRPr="00A519F3" w:rsidRDefault="00A519F3" w:rsidP="0081445B">
            <w:pPr>
              <w:widowControl/>
              <w:adjustRightInd w:val="0"/>
              <w:jc w:val="both"/>
              <w:rPr>
                <w:sz w:val="12"/>
                <w:szCs w:val="12"/>
                <w:lang w:val="es-EC" w:eastAsia="es-EC" w:bidi="ar-SA"/>
              </w:rPr>
            </w:pP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 Prendas de vestir;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 Artículos de tocador;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3. Elementos de aseo personal;</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4. Joyas, bisutería, adornos personales y adornos para el hogar;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5. Libros, revistas, material fotográfico y documentos impresos o manuscritos;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6. Alimentos procesados, debidamente sellados o empacados al vacío;</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7. Alimentos y artículos para niños;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8. Los instrumentos, equipos y herramientas portátiles, propios de la profesión u oficio del pasajero, sean estos nuevos o usados e indistintamente del motivo del viaje, siempre que se justifique fehacientemente dicha actividad laboral mediante el carné profesional, contrato de trabajo en el país u otro documento público o privado, siempre que hayan sido emitidos previo a que el pasajero se someta al control aduanero;</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9. Máximo 1 herramienta portátil de uso doméstico, en el caso de que no sea propia de la profesión u oficio del pasajero;</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10. Vestuario de artistas, compañías de teatro, circos, de uso deportivo u otros;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11. Medicamentos, vitaminas y suplementos alimenticios. Para el caso de medicamentos deberán estar acompañados con su respectiva prescripción médica nacional o extranjera. Para el caso de suplementos alimenticios, máximo 4 Kg.;</w:t>
            </w:r>
          </w:p>
          <w:p w:rsidR="00A519F3" w:rsidRPr="00A519F3" w:rsidRDefault="00A519F3" w:rsidP="0081445B">
            <w:pPr>
              <w:pStyle w:val="TableParagraph"/>
              <w:jc w:val="both"/>
              <w:rPr>
                <w:sz w:val="12"/>
                <w:szCs w:val="12"/>
                <w:lang w:val="es-EC" w:eastAsia="es-EC" w:bidi="ar-SA"/>
              </w:rPr>
            </w:pPr>
            <w:r w:rsidRPr="00A519F3">
              <w:rPr>
                <w:sz w:val="12"/>
                <w:szCs w:val="12"/>
                <w:lang w:val="es-EC" w:eastAsia="es-EC" w:bidi="ar-SA"/>
              </w:rPr>
              <w:t>12. Ayudas técnicas para adultos mayores o personas con discapacidad, sean pasajeros o familiares de éstos cuyo parentesco corresponda al cuarto grado de consanguinidad y segundo grado de afinidad, y que por su condición no puedan viajar, tales como: sillas de ruedas, muletas, aparatos ortopédicos y similares, equipos necesarios para control médico, movilización y desenvolvimiento independiente, siempre que todos estos implementos estén acordes a la adultez mayor o discapacidad y en cantidades exclusivas para uso personal;</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13. Aparatos de medición de presión arterial, de temperatura y de glucosa, máximo 2 por cada uno, por pasajero o grupo familiar;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14. Un Equipo de acampar, por pasajero o grupo familiar;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15. Maletas, bolsos u otros que sirvan para transportar equipaje;</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16. Discos compactos de video, música o datos que puedan ser transportados normalmente por una persona;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17. Máximo 2 animales domésticos vivos como mascota, sin perjuicio del cumplimiento de las disposiciones establecidas en la normativa vigente;</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18. Máximo 2 instrumentos musicales con o sin sus accesorios; y/o máximo 2 accesorios musicales que no estén con su instrumento musical principal, que puedan ser transportados normalmente por una persona;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19. Máximo 3 artículos utilizados en deportes distintos y/o sus accesorios que puedan ser transportados normalmente por una persona;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20. Juguetes y/o sus accesorios que puedan ser transportados normalmente por una persona;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21. En caso de pasajeros mayores de 18 años de edad, máximo 3 litros de bebidas alcohólicas, 20 cajetillas de cigarrillos de 20 unidades, 1 libra de tabaco y 25 unidades de habanos o cigarros. Cuando un mismo envase exceda los 3 litros de bebidas alcohólicas, 1 libra de tabaco o 25 unidades de habanos o cigarros se deberá tributar en la parte proporcional a la diferencia no exenta.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22. Máximo 6 memorias digitales para cámara fotográfica, computadoras o dispositivos móviles incluyendo teléfonos celulares, exceptuando las que vengan incorporadas en los equipos antes mencionados;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23. Máximo 10 videojuegos, entendiéndose como casetes, CD o similares;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24. Utensilios de cocina, siempre y cuando no sean eléctricos, que puedan ser transportados por una persona;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25. Aparatos eléctricos portátiles de cuidado o aseo personal, tales como: secadora de cabello, plancha de cabello, afeitadora, y similares, una unidad de cada aparato por pasajero o dos unidades de cada aparato por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grupo familiar;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26. Máximo 3 aparatos eléctricos portátiles de uso doméstico por pasajero o grupo familiar;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27. Máximo 300 mililitros de perfume por pasajero o 600 mililitros de perfume por grupo familiar, contenidos en frascos nuevos; y</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 xml:space="preserve">28. Máximo 1250 mililitros en total por pasajero o 3000 mililitros en total por grupo familiar, de cremas, lociones corporales, </w:t>
            </w:r>
            <w:proofErr w:type="spellStart"/>
            <w:r w:rsidRPr="00A519F3">
              <w:rPr>
                <w:sz w:val="12"/>
                <w:szCs w:val="12"/>
                <w:lang w:val="es-EC" w:eastAsia="es-EC" w:bidi="ar-SA"/>
              </w:rPr>
              <w:t>splash</w:t>
            </w:r>
            <w:proofErr w:type="spellEnd"/>
            <w:r w:rsidRPr="00A519F3">
              <w:rPr>
                <w:sz w:val="12"/>
                <w:szCs w:val="12"/>
                <w:lang w:val="es-EC" w:eastAsia="es-EC" w:bidi="ar-SA"/>
              </w:rPr>
              <w:t xml:space="preserve"> y similares, contenidos en envases nuevos.</w:t>
            </w:r>
          </w:p>
          <w:p w:rsidR="00A519F3" w:rsidRPr="00A519F3" w:rsidRDefault="00A519F3" w:rsidP="0081445B">
            <w:pPr>
              <w:widowControl/>
              <w:adjustRightInd w:val="0"/>
              <w:jc w:val="both"/>
              <w:rPr>
                <w:sz w:val="12"/>
                <w:szCs w:val="12"/>
                <w:lang w:val="es-EC" w:eastAsia="es-EC" w:bidi="ar-SA"/>
              </w:rPr>
            </w:pP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Adicional a lo señalado, todo pasajero podrá ingresar como efecto personal hasta una unidad nueva y una usada de los siguientes artículos portátiles:</w:t>
            </w:r>
          </w:p>
          <w:p w:rsidR="00A519F3" w:rsidRPr="00A519F3" w:rsidRDefault="00A519F3" w:rsidP="0081445B">
            <w:pPr>
              <w:widowControl/>
              <w:adjustRightInd w:val="0"/>
              <w:jc w:val="both"/>
              <w:rPr>
                <w:sz w:val="12"/>
                <w:szCs w:val="12"/>
                <w:lang w:val="es-EC" w:eastAsia="es-EC" w:bidi="ar-SA"/>
              </w:rPr>
            </w:pP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 Teléfono celular;</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2. Cámara fotográfica;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3. Videograbadora o filmadora;</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4. Receptor digital multimedia y/o reproductor de imagen/video o sonido portátiles, de uso doméstico;</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5. Teléfono satelital;</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6. Agenda electrónica u ordenador personal en tableta (</w:t>
            </w:r>
            <w:proofErr w:type="spellStart"/>
            <w:r w:rsidRPr="00A519F3">
              <w:rPr>
                <w:sz w:val="12"/>
                <w:szCs w:val="12"/>
                <w:lang w:val="es-EC" w:eastAsia="es-EC" w:bidi="ar-SA"/>
              </w:rPr>
              <w:t>tablet</w:t>
            </w:r>
            <w:proofErr w:type="spellEnd"/>
            <w:r w:rsidRPr="00A519F3">
              <w:rPr>
                <w:sz w:val="12"/>
                <w:szCs w:val="12"/>
                <w:lang w:val="es-EC" w:eastAsia="es-EC" w:bidi="ar-SA"/>
              </w:rPr>
              <w:t>);</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7. Equipo de posicionamiento global portátil (GPS) para uso personal;</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8. Computador portátil y/o sus periféricos (mouse, audífonos y similares);</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9. Consola para videojuegos y máximo 2 accesorios, sean estas portátiles o no; y</w:t>
            </w:r>
          </w:p>
          <w:p w:rsidR="00A519F3" w:rsidRPr="00A519F3" w:rsidRDefault="00A519F3" w:rsidP="0081445B">
            <w:pPr>
              <w:widowControl/>
              <w:adjustRightInd w:val="0"/>
              <w:jc w:val="both"/>
              <w:rPr>
                <w:sz w:val="12"/>
                <w:szCs w:val="12"/>
                <w:lang w:val="es-EC" w:eastAsia="es-EC" w:bidi="ar-SA"/>
              </w:rPr>
            </w:pPr>
            <w:r w:rsidRPr="00A519F3">
              <w:rPr>
                <w:sz w:val="12"/>
                <w:szCs w:val="12"/>
                <w:lang w:val="es-EC" w:eastAsia="es-EC" w:bidi="ar-SA"/>
              </w:rPr>
              <w:t>10. Calculadora electrónica.</w:t>
            </w:r>
          </w:p>
          <w:p w:rsidR="00A519F3" w:rsidRPr="00D629C5" w:rsidRDefault="00A519F3" w:rsidP="0081445B">
            <w:pPr>
              <w:widowControl/>
              <w:adjustRightInd w:val="0"/>
              <w:jc w:val="both"/>
              <w:rPr>
                <w:rFonts w:ascii="Times New Roman"/>
                <w:sz w:val="12"/>
              </w:rPr>
            </w:pPr>
            <w:r w:rsidRPr="00A519F3">
              <w:rPr>
                <w:sz w:val="12"/>
                <w:szCs w:val="12"/>
                <w:lang w:val="es-EC" w:eastAsia="es-EC" w:bidi="ar-SA"/>
              </w:rPr>
              <w:t>De los artículos enunciados en el listado anterior, el grupo familiar podrá ingresar una unidad nueva por el grupo y una unidad usada por cada uno de sus miembros. En caso de encontrarse en poder del pasajero o grupo familiar más unidades de las indicadas en la lista precedente, se las considerará bienes tributables; por lo tanto, su valor conformará parte de la base imponible de la obligación tributaria.</w:t>
            </w:r>
          </w:p>
        </w:tc>
      </w:tr>
    </w:tbl>
    <w:p w:rsidR="00A519F3" w:rsidRDefault="00A519F3" w:rsidP="00C25510">
      <w:pPr>
        <w:rPr>
          <w:rFonts w:ascii="Times New Roman"/>
          <w:sz w:val="20"/>
        </w:rPr>
      </w:pPr>
    </w:p>
    <w:p w:rsidR="00A519F3" w:rsidRPr="00544596" w:rsidRDefault="00A519F3" w:rsidP="0081445B">
      <w:pPr>
        <w:rPr>
          <w:rFonts w:ascii="Times New Roman"/>
          <w:sz w:val="20"/>
        </w:rPr>
      </w:pPr>
    </w:p>
    <w:sectPr w:rsidR="00A519F3" w:rsidRPr="00544596" w:rsidSect="00A27724">
      <w:footerReference w:type="default" r:id="rId14"/>
      <w:pgSz w:w="11906" w:h="16838" w:code="9"/>
      <w:pgMar w:top="851" w:right="1418" w:bottom="170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11" w:rsidRDefault="00914611" w:rsidP="00731B3A">
      <w:r>
        <w:separator/>
      </w:r>
    </w:p>
  </w:endnote>
  <w:endnote w:type="continuationSeparator" w:id="0">
    <w:p w:rsidR="00914611" w:rsidRDefault="00914611" w:rsidP="007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60082579"/>
      <w:docPartObj>
        <w:docPartGallery w:val="Page Numbers (Top of Page)"/>
        <w:docPartUnique/>
      </w:docPartObj>
    </w:sdtPr>
    <w:sdtEndPr/>
    <w:sdtContent>
      <w:p w:rsidR="00A27724" w:rsidRPr="00A27724" w:rsidRDefault="00A27724">
        <w:pPr>
          <w:pStyle w:val="Piedepgina"/>
          <w:jc w:val="right"/>
          <w:rPr>
            <w:sz w:val="18"/>
            <w:szCs w:val="18"/>
          </w:rPr>
        </w:pPr>
        <w:r w:rsidRPr="00A27724">
          <w:rPr>
            <w:sz w:val="18"/>
            <w:szCs w:val="18"/>
          </w:rPr>
          <w:t xml:space="preserve">Página </w:t>
        </w:r>
        <w:r w:rsidRPr="00A27724">
          <w:rPr>
            <w:b/>
            <w:bCs/>
            <w:sz w:val="18"/>
            <w:szCs w:val="18"/>
          </w:rPr>
          <w:fldChar w:fldCharType="begin"/>
        </w:r>
        <w:r w:rsidRPr="00A27724">
          <w:rPr>
            <w:b/>
            <w:bCs/>
            <w:sz w:val="18"/>
            <w:szCs w:val="18"/>
          </w:rPr>
          <w:instrText>PAGE</w:instrText>
        </w:r>
        <w:r w:rsidRPr="00A27724">
          <w:rPr>
            <w:b/>
            <w:bCs/>
            <w:sz w:val="18"/>
            <w:szCs w:val="18"/>
          </w:rPr>
          <w:fldChar w:fldCharType="separate"/>
        </w:r>
        <w:r w:rsidR="00AA3F81">
          <w:rPr>
            <w:b/>
            <w:bCs/>
            <w:noProof/>
            <w:sz w:val="18"/>
            <w:szCs w:val="18"/>
          </w:rPr>
          <w:t>1</w:t>
        </w:r>
        <w:r w:rsidRPr="00A27724">
          <w:rPr>
            <w:b/>
            <w:bCs/>
            <w:sz w:val="18"/>
            <w:szCs w:val="18"/>
          </w:rPr>
          <w:fldChar w:fldCharType="end"/>
        </w:r>
        <w:r w:rsidRPr="00A27724">
          <w:rPr>
            <w:sz w:val="18"/>
            <w:szCs w:val="18"/>
          </w:rPr>
          <w:t xml:space="preserve"> de </w:t>
        </w:r>
        <w:r w:rsidRPr="00A27724">
          <w:rPr>
            <w:b/>
            <w:bCs/>
            <w:sz w:val="18"/>
            <w:szCs w:val="18"/>
          </w:rPr>
          <w:fldChar w:fldCharType="begin"/>
        </w:r>
        <w:r w:rsidRPr="00A27724">
          <w:rPr>
            <w:b/>
            <w:bCs/>
            <w:sz w:val="18"/>
            <w:szCs w:val="18"/>
          </w:rPr>
          <w:instrText>NUMPAGES</w:instrText>
        </w:r>
        <w:r w:rsidRPr="00A27724">
          <w:rPr>
            <w:b/>
            <w:bCs/>
            <w:sz w:val="18"/>
            <w:szCs w:val="18"/>
          </w:rPr>
          <w:fldChar w:fldCharType="separate"/>
        </w:r>
        <w:r w:rsidR="00AA3F81">
          <w:rPr>
            <w:b/>
            <w:bCs/>
            <w:noProof/>
            <w:sz w:val="18"/>
            <w:szCs w:val="18"/>
          </w:rPr>
          <w:t>3</w:t>
        </w:r>
        <w:r w:rsidRPr="00A27724">
          <w:rPr>
            <w:b/>
            <w:bCs/>
            <w:sz w:val="18"/>
            <w:szCs w:val="18"/>
          </w:rPr>
          <w:fldChar w:fldCharType="end"/>
        </w:r>
      </w:p>
    </w:sdtContent>
  </w:sdt>
  <w:p w:rsidR="00A27724" w:rsidRDefault="00A27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11" w:rsidRDefault="00914611" w:rsidP="00731B3A">
      <w:r>
        <w:separator/>
      </w:r>
    </w:p>
  </w:footnote>
  <w:footnote w:type="continuationSeparator" w:id="0">
    <w:p w:rsidR="00914611" w:rsidRDefault="00914611" w:rsidP="00731B3A">
      <w:r>
        <w:continuationSeparator/>
      </w:r>
    </w:p>
  </w:footnote>
  <w:footnote w:id="1">
    <w:p w:rsidR="00FD66E8" w:rsidRPr="0081445B" w:rsidRDefault="00FD66E8" w:rsidP="0081445B">
      <w:pPr>
        <w:jc w:val="both"/>
        <w:rPr>
          <w:sz w:val="12"/>
          <w:szCs w:val="12"/>
        </w:rPr>
      </w:pPr>
      <w:r w:rsidRPr="0081445B">
        <w:rPr>
          <w:rStyle w:val="Refdenotaalpie"/>
          <w:sz w:val="12"/>
          <w:szCs w:val="12"/>
        </w:rPr>
        <w:footnoteRef/>
      </w:r>
      <w:r w:rsidRPr="0081445B">
        <w:rPr>
          <w:sz w:val="12"/>
          <w:szCs w:val="12"/>
        </w:rPr>
        <w:t xml:space="preserve"> </w:t>
      </w:r>
      <w:r w:rsidRPr="00C25510">
        <w:rPr>
          <w:b/>
          <w:sz w:val="12"/>
          <w:szCs w:val="12"/>
        </w:rPr>
        <w:t xml:space="preserve">Pago Indebido: </w:t>
      </w:r>
      <w:r w:rsidRPr="00C25510">
        <w:rPr>
          <w:sz w:val="12"/>
          <w:szCs w:val="12"/>
        </w:rPr>
        <w:t xml:space="preserve">Se considerará pago indebido, el que se realice por un tributo no establecido legalmente o del que haya exención por mandato legal; el efectuado sin que haya nacido la </w:t>
      </w:r>
      <w:r w:rsidRPr="0081445B">
        <w:rPr>
          <w:sz w:val="12"/>
          <w:szCs w:val="12"/>
        </w:rPr>
        <w:t xml:space="preserve">respectiva obligación tributaria, conforme a los supuestos que configuran el respectivo hecho generador. En iguales condiciones, se considerará pago indebido aquel que se hubiere satisfecho o exigido ilegalmente o fuera de la medida legal. </w:t>
      </w:r>
    </w:p>
  </w:footnote>
  <w:footnote w:id="2">
    <w:p w:rsidR="00FD66E8" w:rsidRPr="0081445B" w:rsidRDefault="00FD66E8" w:rsidP="00FD66E8">
      <w:pPr>
        <w:jc w:val="both"/>
        <w:rPr>
          <w:sz w:val="12"/>
          <w:szCs w:val="12"/>
        </w:rPr>
      </w:pPr>
      <w:r w:rsidRPr="0081445B">
        <w:rPr>
          <w:rStyle w:val="Refdenotaalpie"/>
          <w:sz w:val="12"/>
          <w:szCs w:val="12"/>
        </w:rPr>
        <w:footnoteRef/>
      </w:r>
      <w:r w:rsidRPr="0081445B">
        <w:rPr>
          <w:sz w:val="12"/>
          <w:szCs w:val="12"/>
        </w:rPr>
        <w:t xml:space="preserve"> </w:t>
      </w:r>
      <w:r w:rsidRPr="00C25510">
        <w:rPr>
          <w:b/>
          <w:sz w:val="12"/>
          <w:szCs w:val="12"/>
        </w:rPr>
        <w:t xml:space="preserve">Pago en Exceso: </w:t>
      </w:r>
      <w:r w:rsidRPr="00C25510">
        <w:rPr>
          <w:sz w:val="12"/>
          <w:szCs w:val="12"/>
        </w:rPr>
        <w:t>Se considerará pago en exceso aquel que resulte en demasía en relación con el valor que debió pagarse al aplicar la tarifa prevista en la ley sobre la respectiva base imponible. La administración tributaria, previa solicitud del contribuyente, procederá a la devolución de los saldos e</w:t>
      </w:r>
      <w:r w:rsidRPr="0081445B">
        <w:rPr>
          <w:sz w:val="12"/>
          <w:szCs w:val="12"/>
        </w:rPr>
        <w:t>n favor de éste, que aparezcan como tales en sus registros, en los plazos y en las condiciones que la ley y el reglamento determinen, siempre y cuando el beneficiario de la devolución no haya manifestado su voluntad de compensar dichos saldos con similares obligaciones tributarias pendientes o futuras a su cargo.</w:t>
      </w:r>
    </w:p>
    <w:p w:rsidR="00FD66E8" w:rsidRPr="0081445B" w:rsidRDefault="00FD66E8" w:rsidP="0081445B">
      <w:pPr>
        <w:jc w:val="both"/>
        <w:rPr>
          <w:rFonts w:ascii="Arial" w:hAnsi="Arial" w:cs="Arial"/>
          <w:sz w:val="12"/>
          <w:szCs w:val="10"/>
        </w:rPr>
      </w:pPr>
      <w:r w:rsidRPr="0081445B">
        <w:rPr>
          <w:sz w:val="12"/>
          <w:szCs w:val="12"/>
        </w:rPr>
        <w:t>Si el contribuyente no recibe la devolución dentro del plazo máximo de seis meses de presentada la solicitud o si considera que lo recibido no es la cantidad correcta, tendrá derecho a presentar en cualquier momento un reclamo formal para la devolución, en los mismos términos previstos en el Código Tributario para el caso de pago indebido</w:t>
      </w:r>
      <w:r w:rsidRPr="0081445B">
        <w:rPr>
          <w:rFonts w:ascii="Arial" w:hAnsi="Arial" w:cs="Arial"/>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399"/>
    <w:multiLevelType w:val="hybridMultilevel"/>
    <w:tmpl w:val="EB14FD00"/>
    <w:lvl w:ilvl="0" w:tplc="3626C116">
      <w:start w:val="3"/>
      <w:numFmt w:val="bullet"/>
      <w:lvlText w:val="-"/>
      <w:lvlJc w:val="left"/>
      <w:pPr>
        <w:ind w:left="720" w:hanging="360"/>
      </w:pPr>
      <w:rPr>
        <w:rFonts w:ascii="Calibri" w:eastAsia="Calibri" w:hAnsi="Calibri"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27F521B6"/>
    <w:multiLevelType w:val="hybridMultilevel"/>
    <w:tmpl w:val="8C5641F2"/>
    <w:lvl w:ilvl="0" w:tplc="2DB28610">
      <w:start w:val="1"/>
      <w:numFmt w:val="bullet"/>
      <w:lvlText w:val=""/>
      <w:lvlJc w:val="left"/>
      <w:pPr>
        <w:ind w:left="720" w:hanging="360"/>
      </w:pPr>
      <w:rPr>
        <w:rFonts w:ascii="Symbol" w:hAnsi="Symbol" w:hint="default"/>
        <w:color w:val="auto"/>
        <w:sz w:val="16"/>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45"/>
    <w:rsid w:val="00021275"/>
    <w:rsid w:val="000267F6"/>
    <w:rsid w:val="00055E7F"/>
    <w:rsid w:val="0007410C"/>
    <w:rsid w:val="0009241A"/>
    <w:rsid w:val="000E4525"/>
    <w:rsid w:val="001071DD"/>
    <w:rsid w:val="001457E6"/>
    <w:rsid w:val="00164AD9"/>
    <w:rsid w:val="00193A24"/>
    <w:rsid w:val="00234364"/>
    <w:rsid w:val="00277AB5"/>
    <w:rsid w:val="002B73B4"/>
    <w:rsid w:val="002F57C4"/>
    <w:rsid w:val="00305F82"/>
    <w:rsid w:val="003271AE"/>
    <w:rsid w:val="0037199A"/>
    <w:rsid w:val="003B2392"/>
    <w:rsid w:val="003B4BF5"/>
    <w:rsid w:val="003C07D8"/>
    <w:rsid w:val="003F1AE7"/>
    <w:rsid w:val="00411FCB"/>
    <w:rsid w:val="004630D9"/>
    <w:rsid w:val="004645AA"/>
    <w:rsid w:val="004751E2"/>
    <w:rsid w:val="00486541"/>
    <w:rsid w:val="00492B25"/>
    <w:rsid w:val="00505D6F"/>
    <w:rsid w:val="00505E64"/>
    <w:rsid w:val="005349C4"/>
    <w:rsid w:val="00543D97"/>
    <w:rsid w:val="00544596"/>
    <w:rsid w:val="00556215"/>
    <w:rsid w:val="00565B99"/>
    <w:rsid w:val="005A06BC"/>
    <w:rsid w:val="005D56C2"/>
    <w:rsid w:val="005E2BCB"/>
    <w:rsid w:val="005E6DD9"/>
    <w:rsid w:val="00606E80"/>
    <w:rsid w:val="006375F4"/>
    <w:rsid w:val="00704938"/>
    <w:rsid w:val="00725C25"/>
    <w:rsid w:val="0073193B"/>
    <w:rsid w:val="00731B3A"/>
    <w:rsid w:val="00774F7D"/>
    <w:rsid w:val="007A68F6"/>
    <w:rsid w:val="007D640F"/>
    <w:rsid w:val="007E2120"/>
    <w:rsid w:val="007F4F22"/>
    <w:rsid w:val="0081445B"/>
    <w:rsid w:val="00820DB7"/>
    <w:rsid w:val="0083339C"/>
    <w:rsid w:val="008377FA"/>
    <w:rsid w:val="00842E45"/>
    <w:rsid w:val="008615B7"/>
    <w:rsid w:val="00890F83"/>
    <w:rsid w:val="008E331D"/>
    <w:rsid w:val="00914611"/>
    <w:rsid w:val="00965BA0"/>
    <w:rsid w:val="0098058C"/>
    <w:rsid w:val="009932F9"/>
    <w:rsid w:val="009B148C"/>
    <w:rsid w:val="009C2B59"/>
    <w:rsid w:val="009E58B5"/>
    <w:rsid w:val="00A27724"/>
    <w:rsid w:val="00A519F3"/>
    <w:rsid w:val="00A52462"/>
    <w:rsid w:val="00A627F7"/>
    <w:rsid w:val="00A76CBD"/>
    <w:rsid w:val="00A8432B"/>
    <w:rsid w:val="00A863FD"/>
    <w:rsid w:val="00AA3F81"/>
    <w:rsid w:val="00AB1118"/>
    <w:rsid w:val="00AD633F"/>
    <w:rsid w:val="00AD7D86"/>
    <w:rsid w:val="00B1184D"/>
    <w:rsid w:val="00B31E99"/>
    <w:rsid w:val="00BE7291"/>
    <w:rsid w:val="00BF58EE"/>
    <w:rsid w:val="00BF5986"/>
    <w:rsid w:val="00C02C81"/>
    <w:rsid w:val="00C11FE5"/>
    <w:rsid w:val="00C13F9E"/>
    <w:rsid w:val="00C25510"/>
    <w:rsid w:val="00C277E5"/>
    <w:rsid w:val="00C5283A"/>
    <w:rsid w:val="00C76BE5"/>
    <w:rsid w:val="00CC7E50"/>
    <w:rsid w:val="00CD5300"/>
    <w:rsid w:val="00D424DE"/>
    <w:rsid w:val="00DC0A5D"/>
    <w:rsid w:val="00DC648C"/>
    <w:rsid w:val="00DD3D84"/>
    <w:rsid w:val="00DD65CC"/>
    <w:rsid w:val="00E16470"/>
    <w:rsid w:val="00E23F8A"/>
    <w:rsid w:val="00E321A7"/>
    <w:rsid w:val="00E773E6"/>
    <w:rsid w:val="00E96407"/>
    <w:rsid w:val="00EF7E69"/>
    <w:rsid w:val="00F03938"/>
    <w:rsid w:val="00F058CF"/>
    <w:rsid w:val="00F16F5A"/>
    <w:rsid w:val="00F262E3"/>
    <w:rsid w:val="00F84FD7"/>
    <w:rsid w:val="00FA6EDD"/>
    <w:rsid w:val="00FD66E8"/>
    <w:rsid w:val="00FE02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cs="Calibri"/>
      <w:sz w:val="22"/>
      <w:szCs w:val="22"/>
      <w:lang w:val="es-ES" w:eastAsia="es-ES" w:bidi="es-ES"/>
    </w:rPr>
  </w:style>
  <w:style w:type="paragraph" w:styleId="Ttulo1">
    <w:name w:val="heading 1"/>
    <w:basedOn w:val="Normal"/>
    <w:uiPriority w:val="1"/>
    <w:qFormat/>
    <w:pPr>
      <w:ind w:left="487"/>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uiPriority w:val="99"/>
    <w:semiHidden/>
    <w:unhideWhenUsed/>
    <w:rsid w:val="00FE026F"/>
    <w:rPr>
      <w:color w:val="0000FF"/>
      <w:u w:val="single"/>
    </w:rPr>
  </w:style>
  <w:style w:type="paragraph" w:styleId="Sinespaciado">
    <w:name w:val="No Spacing"/>
    <w:uiPriority w:val="1"/>
    <w:qFormat/>
    <w:rsid w:val="005E6DD9"/>
    <w:pPr>
      <w:widowControl w:val="0"/>
      <w:autoSpaceDE w:val="0"/>
      <w:autoSpaceDN w:val="0"/>
    </w:pPr>
    <w:rPr>
      <w:rFonts w:cs="Calibri"/>
      <w:sz w:val="22"/>
      <w:szCs w:val="22"/>
      <w:lang w:val="es-ES" w:eastAsia="es-ES" w:bidi="es-ES"/>
    </w:rPr>
  </w:style>
  <w:style w:type="paragraph" w:styleId="Textodeglobo">
    <w:name w:val="Balloon Text"/>
    <w:basedOn w:val="Normal"/>
    <w:link w:val="TextodegloboCar"/>
    <w:uiPriority w:val="99"/>
    <w:semiHidden/>
    <w:unhideWhenUsed/>
    <w:rsid w:val="00305F82"/>
    <w:rPr>
      <w:rFonts w:ascii="Tahoma" w:hAnsi="Tahoma" w:cs="Tahoma"/>
      <w:sz w:val="16"/>
      <w:szCs w:val="16"/>
    </w:rPr>
  </w:style>
  <w:style w:type="character" w:customStyle="1" w:styleId="TextodegloboCar">
    <w:name w:val="Texto de globo Car"/>
    <w:link w:val="Textodeglobo"/>
    <w:uiPriority w:val="99"/>
    <w:semiHidden/>
    <w:rsid w:val="00305F82"/>
    <w:rPr>
      <w:rFonts w:ascii="Tahoma" w:eastAsia="Calibri" w:hAnsi="Tahoma" w:cs="Tahoma"/>
      <w:sz w:val="16"/>
      <w:szCs w:val="16"/>
      <w:lang w:val="es-ES" w:eastAsia="es-ES" w:bidi="es-ES"/>
    </w:rPr>
  </w:style>
  <w:style w:type="table" w:styleId="Tablaconcuadrcula">
    <w:name w:val="Table Grid"/>
    <w:basedOn w:val="Tablanormal"/>
    <w:uiPriority w:val="59"/>
    <w:rsid w:val="00F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C8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731B3A"/>
    <w:pPr>
      <w:tabs>
        <w:tab w:val="center" w:pos="4252"/>
        <w:tab w:val="right" w:pos="8504"/>
      </w:tabs>
    </w:pPr>
  </w:style>
  <w:style w:type="character" w:customStyle="1" w:styleId="EncabezadoCar">
    <w:name w:val="Encabezado Car"/>
    <w:link w:val="Encabezado"/>
    <w:uiPriority w:val="99"/>
    <w:rsid w:val="00731B3A"/>
    <w:rPr>
      <w:rFonts w:cs="Calibri"/>
      <w:sz w:val="22"/>
      <w:szCs w:val="22"/>
      <w:lang w:val="es-ES" w:eastAsia="es-ES" w:bidi="es-ES"/>
    </w:rPr>
  </w:style>
  <w:style w:type="paragraph" w:styleId="Piedepgina">
    <w:name w:val="footer"/>
    <w:basedOn w:val="Normal"/>
    <w:link w:val="PiedepginaCar"/>
    <w:uiPriority w:val="99"/>
    <w:unhideWhenUsed/>
    <w:rsid w:val="00731B3A"/>
    <w:pPr>
      <w:tabs>
        <w:tab w:val="center" w:pos="4252"/>
        <w:tab w:val="right" w:pos="8504"/>
      </w:tabs>
    </w:pPr>
  </w:style>
  <w:style w:type="character" w:customStyle="1" w:styleId="PiedepginaCar">
    <w:name w:val="Pie de página Car"/>
    <w:link w:val="Piedepgina"/>
    <w:uiPriority w:val="99"/>
    <w:rsid w:val="00731B3A"/>
    <w:rPr>
      <w:rFonts w:cs="Calibri"/>
      <w:sz w:val="22"/>
      <w:szCs w:val="22"/>
      <w:lang w:val="es-ES" w:eastAsia="es-ES" w:bidi="es-ES"/>
    </w:rPr>
  </w:style>
  <w:style w:type="paragraph" w:styleId="Textonotapie">
    <w:name w:val="footnote text"/>
    <w:basedOn w:val="Normal"/>
    <w:link w:val="TextonotapieCar"/>
    <w:uiPriority w:val="99"/>
    <w:semiHidden/>
    <w:unhideWhenUsed/>
    <w:rsid w:val="00FD66E8"/>
    <w:rPr>
      <w:sz w:val="20"/>
      <w:szCs w:val="20"/>
    </w:rPr>
  </w:style>
  <w:style w:type="character" w:customStyle="1" w:styleId="TextonotapieCar">
    <w:name w:val="Texto nota pie Car"/>
    <w:link w:val="Textonotapie"/>
    <w:uiPriority w:val="99"/>
    <w:semiHidden/>
    <w:rsid w:val="00FD66E8"/>
    <w:rPr>
      <w:rFonts w:cs="Calibri"/>
      <w:lang w:val="es-ES" w:eastAsia="es-ES" w:bidi="es-ES"/>
    </w:rPr>
  </w:style>
  <w:style w:type="character" w:styleId="Refdenotaalpie">
    <w:name w:val="footnote reference"/>
    <w:uiPriority w:val="99"/>
    <w:semiHidden/>
    <w:unhideWhenUsed/>
    <w:rsid w:val="00FD66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cs="Calibri"/>
      <w:sz w:val="22"/>
      <w:szCs w:val="22"/>
      <w:lang w:val="es-ES" w:eastAsia="es-ES" w:bidi="es-ES"/>
    </w:rPr>
  </w:style>
  <w:style w:type="paragraph" w:styleId="Ttulo1">
    <w:name w:val="heading 1"/>
    <w:basedOn w:val="Normal"/>
    <w:uiPriority w:val="1"/>
    <w:qFormat/>
    <w:pPr>
      <w:ind w:left="487"/>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uiPriority w:val="99"/>
    <w:semiHidden/>
    <w:unhideWhenUsed/>
    <w:rsid w:val="00FE026F"/>
    <w:rPr>
      <w:color w:val="0000FF"/>
      <w:u w:val="single"/>
    </w:rPr>
  </w:style>
  <w:style w:type="paragraph" w:styleId="Sinespaciado">
    <w:name w:val="No Spacing"/>
    <w:uiPriority w:val="1"/>
    <w:qFormat/>
    <w:rsid w:val="005E6DD9"/>
    <w:pPr>
      <w:widowControl w:val="0"/>
      <w:autoSpaceDE w:val="0"/>
      <w:autoSpaceDN w:val="0"/>
    </w:pPr>
    <w:rPr>
      <w:rFonts w:cs="Calibri"/>
      <w:sz w:val="22"/>
      <w:szCs w:val="22"/>
      <w:lang w:val="es-ES" w:eastAsia="es-ES" w:bidi="es-ES"/>
    </w:rPr>
  </w:style>
  <w:style w:type="paragraph" w:styleId="Textodeglobo">
    <w:name w:val="Balloon Text"/>
    <w:basedOn w:val="Normal"/>
    <w:link w:val="TextodegloboCar"/>
    <w:uiPriority w:val="99"/>
    <w:semiHidden/>
    <w:unhideWhenUsed/>
    <w:rsid w:val="00305F82"/>
    <w:rPr>
      <w:rFonts w:ascii="Tahoma" w:hAnsi="Tahoma" w:cs="Tahoma"/>
      <w:sz w:val="16"/>
      <w:szCs w:val="16"/>
    </w:rPr>
  </w:style>
  <w:style w:type="character" w:customStyle="1" w:styleId="TextodegloboCar">
    <w:name w:val="Texto de globo Car"/>
    <w:link w:val="Textodeglobo"/>
    <w:uiPriority w:val="99"/>
    <w:semiHidden/>
    <w:rsid w:val="00305F82"/>
    <w:rPr>
      <w:rFonts w:ascii="Tahoma" w:eastAsia="Calibri" w:hAnsi="Tahoma" w:cs="Tahoma"/>
      <w:sz w:val="16"/>
      <w:szCs w:val="16"/>
      <w:lang w:val="es-ES" w:eastAsia="es-ES" w:bidi="es-ES"/>
    </w:rPr>
  </w:style>
  <w:style w:type="table" w:styleId="Tablaconcuadrcula">
    <w:name w:val="Table Grid"/>
    <w:basedOn w:val="Tablanormal"/>
    <w:uiPriority w:val="59"/>
    <w:rsid w:val="00F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C8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731B3A"/>
    <w:pPr>
      <w:tabs>
        <w:tab w:val="center" w:pos="4252"/>
        <w:tab w:val="right" w:pos="8504"/>
      </w:tabs>
    </w:pPr>
  </w:style>
  <w:style w:type="character" w:customStyle="1" w:styleId="EncabezadoCar">
    <w:name w:val="Encabezado Car"/>
    <w:link w:val="Encabezado"/>
    <w:uiPriority w:val="99"/>
    <w:rsid w:val="00731B3A"/>
    <w:rPr>
      <w:rFonts w:cs="Calibri"/>
      <w:sz w:val="22"/>
      <w:szCs w:val="22"/>
      <w:lang w:val="es-ES" w:eastAsia="es-ES" w:bidi="es-ES"/>
    </w:rPr>
  </w:style>
  <w:style w:type="paragraph" w:styleId="Piedepgina">
    <w:name w:val="footer"/>
    <w:basedOn w:val="Normal"/>
    <w:link w:val="PiedepginaCar"/>
    <w:uiPriority w:val="99"/>
    <w:unhideWhenUsed/>
    <w:rsid w:val="00731B3A"/>
    <w:pPr>
      <w:tabs>
        <w:tab w:val="center" w:pos="4252"/>
        <w:tab w:val="right" w:pos="8504"/>
      </w:tabs>
    </w:pPr>
  </w:style>
  <w:style w:type="character" w:customStyle="1" w:styleId="PiedepginaCar">
    <w:name w:val="Pie de página Car"/>
    <w:link w:val="Piedepgina"/>
    <w:uiPriority w:val="99"/>
    <w:rsid w:val="00731B3A"/>
    <w:rPr>
      <w:rFonts w:cs="Calibri"/>
      <w:sz w:val="22"/>
      <w:szCs w:val="22"/>
      <w:lang w:val="es-ES" w:eastAsia="es-ES" w:bidi="es-ES"/>
    </w:rPr>
  </w:style>
  <w:style w:type="paragraph" w:styleId="Textonotapie">
    <w:name w:val="footnote text"/>
    <w:basedOn w:val="Normal"/>
    <w:link w:val="TextonotapieCar"/>
    <w:uiPriority w:val="99"/>
    <w:semiHidden/>
    <w:unhideWhenUsed/>
    <w:rsid w:val="00FD66E8"/>
    <w:rPr>
      <w:sz w:val="20"/>
      <w:szCs w:val="20"/>
    </w:rPr>
  </w:style>
  <w:style w:type="character" w:customStyle="1" w:styleId="TextonotapieCar">
    <w:name w:val="Texto nota pie Car"/>
    <w:link w:val="Textonotapie"/>
    <w:uiPriority w:val="99"/>
    <w:semiHidden/>
    <w:rsid w:val="00FD66E8"/>
    <w:rPr>
      <w:rFonts w:cs="Calibri"/>
      <w:lang w:val="es-ES" w:eastAsia="es-ES" w:bidi="es-ES"/>
    </w:rPr>
  </w:style>
  <w:style w:type="character" w:styleId="Refdenotaalpie">
    <w:name w:val="footnote reference"/>
    <w:uiPriority w:val="99"/>
    <w:semiHidden/>
    <w:unhideWhenUsed/>
    <w:rsid w:val="00FD6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1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i.gob.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C53A-79F5-4FB4-8DF6-6CF0831E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CharactersWithSpaces>
  <SharedDoc>false</SharedDoc>
  <HLinks>
    <vt:vector size="6" baseType="variant">
      <vt:variant>
        <vt:i4>8257582</vt:i4>
      </vt:variant>
      <vt:variant>
        <vt:i4>0</vt:i4>
      </vt:variant>
      <vt:variant>
        <vt:i4>0</vt:i4>
      </vt:variant>
      <vt:variant>
        <vt:i4>5</vt:i4>
      </vt:variant>
      <vt:variant>
        <vt:lpwstr>http://www.sri.gob.ec/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Aguirre Mancheno, Marco Javier</dc:creator>
  <cp:lastModifiedBy>Estrella Onofa, Johanna Elizabeth</cp:lastModifiedBy>
  <cp:revision>2</cp:revision>
  <dcterms:created xsi:type="dcterms:W3CDTF">2021-06-03T15:26:00Z</dcterms:created>
  <dcterms:modified xsi:type="dcterms:W3CDTF">2021-06-03T15:26:00Z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2010</vt:lpwstr>
  </property>
  <property fmtid="{D5CDD505-2E9C-101B-9397-08002B2CF9AE}" pid="4" name="LastSaved">
    <vt:filetime>2020-08-24T00:00:00Z</vt:filetime>
  </property>
</Properties>
</file>