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0A0CB1" w14:textId="4D9EE0E5" w:rsidR="00C93CCB" w:rsidRDefault="00D573D6">
      <w:pPr>
        <w:spacing w:after="0"/>
        <w:jc w:val="center"/>
      </w:pPr>
      <w:r>
        <w:rPr>
          <w:rFonts w:ascii="Calibri" w:hAnsi="Calibri" w:cs="Calibri"/>
          <w:b/>
        </w:rPr>
        <w:t>ADQUISICIÓN DE EQUIPOS INFORMÁTICOS PARA</w:t>
      </w:r>
      <w:r w:rsidR="00C93CCB">
        <w:rPr>
          <w:rFonts w:ascii="Calibri" w:hAnsi="Calibri" w:cs="Calibri"/>
          <w:b/>
        </w:rPr>
        <w:t xml:space="preserve"> ESTACIONES DE TRABAJO</w:t>
      </w:r>
    </w:p>
    <w:p w14:paraId="4295BEC3" w14:textId="77777777" w:rsidR="00C93CCB" w:rsidRDefault="00C93CCB">
      <w:pPr>
        <w:spacing w:after="0"/>
        <w:jc w:val="center"/>
        <w:rPr>
          <w:rFonts w:ascii="Calibri" w:hAnsi="Calibri" w:cs="Calibri"/>
          <w:b/>
        </w:rPr>
      </w:pPr>
    </w:p>
    <w:p w14:paraId="05C41E3A" w14:textId="77777777" w:rsidR="00C93CCB" w:rsidRDefault="00C93CCB">
      <w:pPr>
        <w:spacing w:after="120"/>
      </w:pPr>
      <w:r>
        <w:rPr>
          <w:rFonts w:ascii="Calibri" w:hAnsi="Calibri" w:cs="Calibri"/>
          <w:b/>
        </w:rPr>
        <w:t>OBJETIVOS</w:t>
      </w:r>
    </w:p>
    <w:p w14:paraId="3FEC9E37" w14:textId="77777777" w:rsidR="008C544E" w:rsidRDefault="00C93CCB">
      <w:pPr>
        <w:spacing w:after="0"/>
        <w:rPr>
          <w:rFonts w:ascii="Calibri" w:hAnsi="Calibri" w:cs="Calibri"/>
        </w:rPr>
      </w:pPr>
      <w:r>
        <w:rPr>
          <w:rFonts w:ascii="Calibri" w:hAnsi="Calibri" w:cs="Calibri"/>
        </w:rPr>
        <w:t>Esta adquisición permitirá cubrir la necesidad que tiene el Servicio de Rentas Internas de</w:t>
      </w:r>
      <w:r w:rsidR="008C544E">
        <w:rPr>
          <w:rFonts w:ascii="Calibri" w:hAnsi="Calibri" w:cs="Calibri"/>
        </w:rPr>
        <w:t>:</w:t>
      </w:r>
    </w:p>
    <w:p w14:paraId="2F09A62C" w14:textId="46027EF0" w:rsidR="008C544E" w:rsidRPr="008C544E" w:rsidRDefault="00C93CCB" w:rsidP="009D3FEB">
      <w:pPr>
        <w:pStyle w:val="Prrafodelista"/>
        <w:numPr>
          <w:ilvl w:val="0"/>
          <w:numId w:val="46"/>
        </w:numPr>
        <w:spacing w:after="0"/>
      </w:pPr>
      <w:r w:rsidRPr="008C544E">
        <w:rPr>
          <w:rFonts w:ascii="Calibri" w:hAnsi="Calibri" w:cs="Calibri"/>
        </w:rPr>
        <w:t xml:space="preserve">actualizar e incrementar la infraestructura de computadores portátiles, de escritorio, de diseño gráfico, </w:t>
      </w:r>
      <w:proofErr w:type="spellStart"/>
      <w:r w:rsidRPr="008C544E">
        <w:rPr>
          <w:rFonts w:ascii="Calibri" w:hAnsi="Calibri" w:cs="Calibri"/>
        </w:rPr>
        <w:t>thin</w:t>
      </w:r>
      <w:proofErr w:type="spellEnd"/>
      <w:r w:rsidRPr="008C544E">
        <w:rPr>
          <w:rFonts w:ascii="Calibri" w:hAnsi="Calibri" w:cs="Calibri"/>
        </w:rPr>
        <w:t xml:space="preserve"> </w:t>
      </w:r>
      <w:proofErr w:type="spellStart"/>
      <w:r w:rsidRPr="008C544E">
        <w:rPr>
          <w:rFonts w:ascii="Calibri" w:hAnsi="Calibri" w:cs="Calibri"/>
        </w:rPr>
        <w:t>clients</w:t>
      </w:r>
      <w:proofErr w:type="spellEnd"/>
      <w:r w:rsidRPr="008C544E">
        <w:rPr>
          <w:rFonts w:ascii="Calibri" w:hAnsi="Calibri" w:cs="Calibri"/>
        </w:rPr>
        <w:t xml:space="preserve"> y monitores duales, que incluirán garantía de fábrica, instalación, configuración y migración de la información a nivel nacional, así como el mantenimiento preventivo periódico</w:t>
      </w:r>
      <w:r w:rsidR="008C544E">
        <w:rPr>
          <w:rFonts w:ascii="Calibri" w:hAnsi="Calibri" w:cs="Calibri"/>
        </w:rPr>
        <w:t xml:space="preserve">, y </w:t>
      </w:r>
    </w:p>
    <w:p w14:paraId="4FC85350" w14:textId="521D6665" w:rsidR="00C93CCB" w:rsidRPr="00C1140B" w:rsidRDefault="00C1140B" w:rsidP="009D3FEB">
      <w:pPr>
        <w:pStyle w:val="Prrafodelista"/>
        <w:numPr>
          <w:ilvl w:val="0"/>
          <w:numId w:val="46"/>
        </w:numPr>
        <w:spacing w:after="0"/>
        <w:rPr>
          <w:rFonts w:asciiTheme="minorHAnsi" w:hAnsiTheme="minorHAnsi"/>
        </w:rPr>
      </w:pPr>
      <w:r w:rsidRPr="00C1140B">
        <w:rPr>
          <w:rFonts w:asciiTheme="minorHAnsi" w:hAnsiTheme="minorHAnsi"/>
        </w:rPr>
        <w:t xml:space="preserve">proveer al SRI de una solución de escritorios virtuales implementada en un esquema de alta disponibilidad, a través de la adquisición de un software de virtualización a instalarse sobre la infraestructura tecnológica institucional y que utilice los </w:t>
      </w:r>
      <w:proofErr w:type="spellStart"/>
      <w:r w:rsidRPr="00C1140B">
        <w:rPr>
          <w:rFonts w:asciiTheme="minorHAnsi" w:hAnsiTheme="minorHAnsi"/>
        </w:rPr>
        <w:t>thin</w:t>
      </w:r>
      <w:proofErr w:type="spellEnd"/>
      <w:r w:rsidRPr="00C1140B">
        <w:rPr>
          <w:rFonts w:asciiTheme="minorHAnsi" w:hAnsiTheme="minorHAnsi"/>
        </w:rPr>
        <w:t xml:space="preserve"> </w:t>
      </w:r>
      <w:proofErr w:type="spellStart"/>
      <w:r w:rsidRPr="00C1140B">
        <w:rPr>
          <w:rFonts w:asciiTheme="minorHAnsi" w:hAnsiTheme="minorHAnsi"/>
        </w:rPr>
        <w:t>clients</w:t>
      </w:r>
      <w:proofErr w:type="spellEnd"/>
      <w:r>
        <w:rPr>
          <w:rFonts w:asciiTheme="minorHAnsi" w:hAnsiTheme="minorHAnsi"/>
        </w:rPr>
        <w:t xml:space="preserve"> objeto de la presente contratación</w:t>
      </w:r>
      <w:r w:rsidRPr="00C1140B">
        <w:rPr>
          <w:rFonts w:asciiTheme="minorHAnsi" w:hAnsiTheme="minorHAnsi"/>
        </w:rPr>
        <w:t>.</w:t>
      </w:r>
    </w:p>
    <w:p w14:paraId="7CFECC40" w14:textId="77777777" w:rsidR="008C544E" w:rsidRDefault="008C544E" w:rsidP="008C544E">
      <w:pPr>
        <w:spacing w:after="0"/>
        <w:ind w:left="45"/>
      </w:pPr>
    </w:p>
    <w:p w14:paraId="5330FF66" w14:textId="77777777" w:rsidR="00C93CCB" w:rsidRDefault="00C93CCB" w:rsidP="00CD39D0">
      <w:pPr>
        <w:spacing w:after="0"/>
        <w:rPr>
          <w:rFonts w:ascii="Calibri" w:hAnsi="Calibri" w:cs="Calibri"/>
          <w:b/>
        </w:rPr>
      </w:pPr>
    </w:p>
    <w:p w14:paraId="19C2D602" w14:textId="77777777" w:rsidR="00C93CCB" w:rsidRDefault="00C93CCB">
      <w:pPr>
        <w:spacing w:after="120"/>
      </w:pPr>
      <w:r>
        <w:rPr>
          <w:rFonts w:ascii="Calibri" w:hAnsi="Calibri" w:cs="Calibri"/>
          <w:b/>
        </w:rPr>
        <w:t>BIENES REQUERIDOS</w:t>
      </w:r>
    </w:p>
    <w:p w14:paraId="6298B80E" w14:textId="5289F756" w:rsidR="00C93CCB" w:rsidRDefault="00C93CCB" w:rsidP="0003068C">
      <w:pPr>
        <w:spacing w:after="0"/>
        <w:rPr>
          <w:rFonts w:ascii="Calibri" w:hAnsi="Calibri" w:cs="Calibri"/>
          <w:b/>
          <w:u w:val="single"/>
        </w:rPr>
      </w:pPr>
      <w:r>
        <w:rPr>
          <w:rFonts w:ascii="Calibri" w:hAnsi="Calibri" w:cs="Calibri"/>
          <w:b/>
          <w:u w:val="single"/>
        </w:rPr>
        <w:t>A. Computadores Portátiles</w:t>
      </w:r>
    </w:p>
    <w:p w14:paraId="6EFEC0BB" w14:textId="77777777" w:rsidR="00996CAC" w:rsidRDefault="00996CAC" w:rsidP="00CD39D0">
      <w:pPr>
        <w:spacing w:after="0"/>
      </w:pPr>
    </w:p>
    <w:tbl>
      <w:tblPr>
        <w:tblW w:w="0" w:type="auto"/>
        <w:tblInd w:w="-33" w:type="dxa"/>
        <w:tblLayout w:type="fixed"/>
        <w:tblCellMar>
          <w:left w:w="5" w:type="dxa"/>
          <w:right w:w="30" w:type="dxa"/>
        </w:tblCellMar>
        <w:tblLook w:val="0000" w:firstRow="0" w:lastRow="0" w:firstColumn="0" w:lastColumn="0" w:noHBand="0" w:noVBand="0"/>
      </w:tblPr>
      <w:tblGrid>
        <w:gridCol w:w="2668"/>
        <w:gridCol w:w="5866"/>
      </w:tblGrid>
      <w:tr w:rsidR="00C93CCB" w14:paraId="1E6C5CAC" w14:textId="77777777">
        <w:trPr>
          <w:trHeight w:val="300"/>
        </w:trPr>
        <w:tc>
          <w:tcPr>
            <w:tcW w:w="8534" w:type="dxa"/>
            <w:gridSpan w:val="2"/>
            <w:tcBorders>
              <w:top w:val="single" w:sz="4" w:space="0" w:color="000000"/>
              <w:left w:val="single" w:sz="4" w:space="0" w:color="000000"/>
              <w:bottom w:val="single" w:sz="4" w:space="0" w:color="000000"/>
              <w:right w:val="single" w:sz="4" w:space="0" w:color="000000"/>
            </w:tcBorders>
            <w:shd w:val="clear" w:color="auto" w:fill="2F5496"/>
            <w:vAlign w:val="center"/>
          </w:tcPr>
          <w:p w14:paraId="17D9ED2C" w14:textId="77777777" w:rsidR="00C93CCB" w:rsidRDefault="00C93CCB">
            <w:pPr>
              <w:spacing w:after="0" w:line="240" w:lineRule="auto"/>
              <w:jc w:val="center"/>
            </w:pPr>
            <w:r>
              <w:rPr>
                <w:rFonts w:ascii="Calibri" w:eastAsia="Times New Roman" w:hAnsi="Calibri" w:cs="Arial"/>
                <w:b/>
                <w:bCs/>
                <w:color w:val="FFFFFF"/>
                <w:szCs w:val="20"/>
                <w:lang w:eastAsia="es-EC"/>
              </w:rPr>
              <w:t>ITEM 1: TIPO 1 - EJECUTIVO</w:t>
            </w:r>
          </w:p>
        </w:tc>
      </w:tr>
      <w:tr w:rsidR="00C93CCB" w14:paraId="1B08CCD2" w14:textId="77777777">
        <w:trPr>
          <w:trHeight w:val="300"/>
        </w:trPr>
        <w:tc>
          <w:tcPr>
            <w:tcW w:w="2668" w:type="dxa"/>
            <w:tcBorders>
              <w:top w:val="single" w:sz="4" w:space="0" w:color="000000"/>
              <w:left w:val="single" w:sz="4" w:space="0" w:color="000000"/>
              <w:bottom w:val="single" w:sz="4" w:space="0" w:color="000000"/>
            </w:tcBorders>
            <w:shd w:val="clear" w:color="auto" w:fill="D0CECE"/>
            <w:vAlign w:val="center"/>
          </w:tcPr>
          <w:p w14:paraId="3E2BE1FD" w14:textId="77777777" w:rsidR="00C93CCB" w:rsidRDefault="00C93CCB">
            <w:pPr>
              <w:spacing w:after="0" w:line="240" w:lineRule="auto"/>
            </w:pPr>
            <w:r>
              <w:rPr>
                <w:rFonts w:ascii="Calibri" w:eastAsia="Times New Roman" w:hAnsi="Calibri" w:cs="Arial"/>
                <w:b/>
                <w:color w:val="000000"/>
                <w:szCs w:val="20"/>
                <w:lang w:eastAsia="es-EC"/>
              </w:rPr>
              <w:t>CANTIDAD</w:t>
            </w:r>
          </w:p>
        </w:tc>
        <w:tc>
          <w:tcPr>
            <w:tcW w:w="5866"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348986E5" w14:textId="77777777" w:rsidR="00C93CCB" w:rsidRDefault="00C93CCB">
            <w:pPr>
              <w:spacing w:after="0" w:line="240" w:lineRule="auto"/>
            </w:pPr>
            <w:r>
              <w:rPr>
                <w:rFonts w:ascii="Calibri" w:eastAsia="Times New Roman" w:hAnsi="Calibri" w:cs="Arial"/>
                <w:b/>
                <w:color w:val="000000"/>
                <w:szCs w:val="20"/>
                <w:lang w:eastAsia="es-EC"/>
              </w:rPr>
              <w:t>20</w:t>
            </w:r>
          </w:p>
        </w:tc>
      </w:tr>
      <w:tr w:rsidR="00C93CCB" w14:paraId="6EE8A7B4" w14:textId="77777777">
        <w:trPr>
          <w:trHeight w:val="285"/>
        </w:trPr>
        <w:tc>
          <w:tcPr>
            <w:tcW w:w="2668" w:type="dxa"/>
            <w:tcBorders>
              <w:top w:val="single" w:sz="4" w:space="0" w:color="000000"/>
              <w:left w:val="single" w:sz="4" w:space="0" w:color="000000"/>
              <w:bottom w:val="single" w:sz="4" w:space="0" w:color="000000"/>
            </w:tcBorders>
            <w:shd w:val="clear" w:color="auto" w:fill="FFFFFF"/>
          </w:tcPr>
          <w:p w14:paraId="3BA64EA9" w14:textId="77777777" w:rsidR="00C93CCB" w:rsidRDefault="00C93CCB">
            <w:pPr>
              <w:spacing w:after="0"/>
              <w:jc w:val="left"/>
            </w:pPr>
            <w:r>
              <w:rPr>
                <w:rFonts w:ascii="Calibri" w:hAnsi="Calibri" w:cs="Arial"/>
                <w:szCs w:val="20"/>
              </w:rPr>
              <w:t>Marca del procesador</w:t>
            </w:r>
          </w:p>
        </w:tc>
        <w:tc>
          <w:tcPr>
            <w:tcW w:w="5866" w:type="dxa"/>
            <w:tcBorders>
              <w:top w:val="single" w:sz="4" w:space="0" w:color="000000"/>
              <w:left w:val="single" w:sz="4" w:space="0" w:color="000000"/>
              <w:bottom w:val="single" w:sz="4" w:space="0" w:color="000000"/>
              <w:right w:val="single" w:sz="4" w:space="0" w:color="000000"/>
            </w:tcBorders>
            <w:shd w:val="clear" w:color="auto" w:fill="FFFFFF"/>
          </w:tcPr>
          <w:p w14:paraId="76246FF9" w14:textId="77777777" w:rsidR="00C93CCB" w:rsidRDefault="00C93CCB">
            <w:pPr>
              <w:spacing w:after="0"/>
            </w:pPr>
            <w:r>
              <w:rPr>
                <w:rFonts w:ascii="Calibri" w:hAnsi="Calibri" w:cs="Arial"/>
                <w:szCs w:val="20"/>
              </w:rPr>
              <w:t>Intel</w:t>
            </w:r>
          </w:p>
        </w:tc>
      </w:tr>
      <w:tr w:rsidR="00C93CCB" w14:paraId="3141AAB0" w14:textId="77777777">
        <w:trPr>
          <w:trHeight w:val="285"/>
        </w:trPr>
        <w:tc>
          <w:tcPr>
            <w:tcW w:w="2668" w:type="dxa"/>
            <w:tcBorders>
              <w:top w:val="single" w:sz="4" w:space="0" w:color="000000"/>
              <w:left w:val="single" w:sz="4" w:space="0" w:color="000000"/>
              <w:bottom w:val="single" w:sz="4" w:space="0" w:color="000000"/>
            </w:tcBorders>
            <w:shd w:val="clear" w:color="auto" w:fill="auto"/>
          </w:tcPr>
          <w:p w14:paraId="6E769528" w14:textId="77777777" w:rsidR="00C93CCB" w:rsidRDefault="00C93CCB">
            <w:pPr>
              <w:spacing w:after="0"/>
            </w:pPr>
            <w:r>
              <w:rPr>
                <w:rFonts w:ascii="Calibri" w:hAnsi="Calibri" w:cs="Calibri"/>
              </w:rPr>
              <w:t>Tipo de procesador</w:t>
            </w:r>
          </w:p>
        </w:tc>
        <w:tc>
          <w:tcPr>
            <w:tcW w:w="5866" w:type="dxa"/>
            <w:tcBorders>
              <w:top w:val="single" w:sz="4" w:space="0" w:color="000000"/>
              <w:left w:val="single" w:sz="4" w:space="0" w:color="000000"/>
              <w:bottom w:val="single" w:sz="4" w:space="0" w:color="000000"/>
              <w:right w:val="single" w:sz="4" w:space="0" w:color="000000"/>
            </w:tcBorders>
            <w:shd w:val="clear" w:color="auto" w:fill="auto"/>
          </w:tcPr>
          <w:p w14:paraId="5645079B" w14:textId="77777777" w:rsidR="00C93CCB" w:rsidRDefault="00C93CCB">
            <w:pPr>
              <w:spacing w:after="0"/>
            </w:pPr>
            <w:r>
              <w:rPr>
                <w:rFonts w:ascii="Calibri" w:hAnsi="Calibri" w:cs="Calibri"/>
              </w:rPr>
              <w:t>Al menos Corei5 octava generación o superior</w:t>
            </w:r>
          </w:p>
        </w:tc>
      </w:tr>
      <w:tr w:rsidR="00C93CCB" w14:paraId="01054693" w14:textId="77777777">
        <w:trPr>
          <w:trHeight w:val="272"/>
        </w:trPr>
        <w:tc>
          <w:tcPr>
            <w:tcW w:w="2668" w:type="dxa"/>
            <w:tcBorders>
              <w:top w:val="single" w:sz="4" w:space="0" w:color="000000"/>
              <w:left w:val="single" w:sz="4" w:space="0" w:color="000000"/>
              <w:bottom w:val="single" w:sz="4" w:space="0" w:color="000000"/>
            </w:tcBorders>
            <w:shd w:val="clear" w:color="auto" w:fill="auto"/>
          </w:tcPr>
          <w:p w14:paraId="3F3DF290" w14:textId="77777777" w:rsidR="00C93CCB" w:rsidRDefault="00C93CCB">
            <w:pPr>
              <w:spacing w:after="0"/>
            </w:pPr>
            <w:r>
              <w:rPr>
                <w:rFonts w:ascii="Calibri" w:hAnsi="Calibri" w:cs="Calibri"/>
              </w:rPr>
              <w:t>Frecuencia base del procesador</w:t>
            </w:r>
          </w:p>
        </w:tc>
        <w:tc>
          <w:tcPr>
            <w:tcW w:w="5866" w:type="dxa"/>
            <w:tcBorders>
              <w:top w:val="single" w:sz="4" w:space="0" w:color="000000"/>
              <w:left w:val="single" w:sz="4" w:space="0" w:color="000000"/>
              <w:bottom w:val="single" w:sz="4" w:space="0" w:color="000000"/>
              <w:right w:val="single" w:sz="4" w:space="0" w:color="000000"/>
            </w:tcBorders>
            <w:shd w:val="clear" w:color="auto" w:fill="auto"/>
          </w:tcPr>
          <w:p w14:paraId="468F42DF" w14:textId="77777777" w:rsidR="00C93CCB" w:rsidRDefault="00C93CCB">
            <w:pPr>
              <w:spacing w:after="0"/>
            </w:pPr>
            <w:r>
              <w:rPr>
                <w:rFonts w:ascii="Calibri" w:hAnsi="Calibri" w:cs="Calibri"/>
              </w:rPr>
              <w:t xml:space="preserve">Al menos Base 1.6Ghz / Max Turbo 3.6 </w:t>
            </w:r>
            <w:proofErr w:type="spellStart"/>
            <w:r>
              <w:rPr>
                <w:rFonts w:ascii="Calibri" w:hAnsi="Calibri" w:cs="Calibri"/>
              </w:rPr>
              <w:t>Ghz</w:t>
            </w:r>
            <w:proofErr w:type="spellEnd"/>
            <w:r>
              <w:rPr>
                <w:rFonts w:ascii="Calibri" w:hAnsi="Calibri" w:cs="Calibri"/>
              </w:rPr>
              <w:t xml:space="preserve"> / 6Mb de cache</w:t>
            </w:r>
          </w:p>
        </w:tc>
      </w:tr>
      <w:tr w:rsidR="00C93CCB" w:rsidRPr="008631FE" w14:paraId="4DC41635" w14:textId="77777777">
        <w:trPr>
          <w:trHeight w:val="591"/>
        </w:trPr>
        <w:tc>
          <w:tcPr>
            <w:tcW w:w="2668" w:type="dxa"/>
            <w:tcBorders>
              <w:top w:val="single" w:sz="4" w:space="0" w:color="000000"/>
              <w:left w:val="single" w:sz="4" w:space="0" w:color="000000"/>
              <w:bottom w:val="single" w:sz="4" w:space="0" w:color="000000"/>
            </w:tcBorders>
            <w:shd w:val="clear" w:color="auto" w:fill="auto"/>
          </w:tcPr>
          <w:p w14:paraId="4271158C" w14:textId="77777777" w:rsidR="00C93CCB" w:rsidRDefault="00C93CCB">
            <w:pPr>
              <w:spacing w:after="0"/>
            </w:pPr>
            <w:r>
              <w:rPr>
                <w:rFonts w:ascii="Calibri" w:hAnsi="Calibri" w:cs="Calibri"/>
              </w:rPr>
              <w:t>Audio</w:t>
            </w:r>
          </w:p>
        </w:tc>
        <w:tc>
          <w:tcPr>
            <w:tcW w:w="5866" w:type="dxa"/>
            <w:tcBorders>
              <w:top w:val="single" w:sz="4" w:space="0" w:color="000000"/>
              <w:left w:val="single" w:sz="4" w:space="0" w:color="000000"/>
              <w:bottom w:val="single" w:sz="4" w:space="0" w:color="000000"/>
              <w:right w:val="single" w:sz="4" w:space="0" w:color="000000"/>
            </w:tcBorders>
            <w:shd w:val="clear" w:color="auto" w:fill="auto"/>
          </w:tcPr>
          <w:p w14:paraId="075472C8" w14:textId="77777777" w:rsidR="00C93CCB" w:rsidRPr="00C93CCB" w:rsidRDefault="00C93CCB">
            <w:pPr>
              <w:spacing w:after="0"/>
              <w:rPr>
                <w:lang w:val="en-US"/>
              </w:rPr>
            </w:pPr>
            <w:r>
              <w:rPr>
                <w:rFonts w:ascii="Calibri" w:hAnsi="Calibri" w:cs="Calibri"/>
                <w:lang w:val="en-US"/>
              </w:rPr>
              <w:t xml:space="preserve">Al memos audio </w:t>
            </w:r>
            <w:proofErr w:type="spellStart"/>
            <w:r>
              <w:rPr>
                <w:rFonts w:ascii="Calibri" w:hAnsi="Calibri" w:cs="Calibri"/>
                <w:lang w:val="en-US"/>
              </w:rPr>
              <w:t>integrado</w:t>
            </w:r>
            <w:proofErr w:type="spellEnd"/>
            <w:r>
              <w:rPr>
                <w:rFonts w:ascii="Calibri" w:hAnsi="Calibri" w:cs="Calibri"/>
                <w:lang w:val="en-US"/>
              </w:rPr>
              <w:t>, stereo speakers, 1W x 2, dual array microphone, headphone / microphone combo jack</w:t>
            </w:r>
          </w:p>
        </w:tc>
      </w:tr>
      <w:tr w:rsidR="00C93CCB" w14:paraId="2F4C3221" w14:textId="77777777">
        <w:trPr>
          <w:trHeight w:val="1204"/>
        </w:trPr>
        <w:tc>
          <w:tcPr>
            <w:tcW w:w="2668" w:type="dxa"/>
            <w:tcBorders>
              <w:top w:val="single" w:sz="4" w:space="0" w:color="000000"/>
              <w:left w:val="single" w:sz="4" w:space="0" w:color="000000"/>
              <w:bottom w:val="single" w:sz="4" w:space="0" w:color="000000"/>
            </w:tcBorders>
            <w:shd w:val="clear" w:color="auto" w:fill="FFFFFF"/>
          </w:tcPr>
          <w:p w14:paraId="7694C7E4" w14:textId="77777777" w:rsidR="00C93CCB" w:rsidRDefault="00C93CCB">
            <w:pPr>
              <w:spacing w:after="0" w:line="240" w:lineRule="auto"/>
              <w:jc w:val="left"/>
            </w:pPr>
            <w:r>
              <w:rPr>
                <w:rFonts w:ascii="Calibri" w:hAnsi="Calibri" w:cs="Arial"/>
                <w:szCs w:val="20"/>
              </w:rPr>
              <w:t>Puertos</w:t>
            </w:r>
          </w:p>
        </w:tc>
        <w:tc>
          <w:tcPr>
            <w:tcW w:w="5866" w:type="dxa"/>
            <w:tcBorders>
              <w:top w:val="single" w:sz="4" w:space="0" w:color="000000"/>
              <w:left w:val="single" w:sz="4" w:space="0" w:color="000000"/>
              <w:bottom w:val="single" w:sz="4" w:space="0" w:color="000000"/>
              <w:right w:val="single" w:sz="4" w:space="0" w:color="000000"/>
            </w:tcBorders>
            <w:shd w:val="clear" w:color="auto" w:fill="FFFFFF"/>
          </w:tcPr>
          <w:p w14:paraId="44C57176" w14:textId="77777777" w:rsidR="00C93CCB" w:rsidRDefault="00C93CCB">
            <w:pPr>
              <w:spacing w:after="0" w:line="240" w:lineRule="auto"/>
            </w:pPr>
            <w:r>
              <w:rPr>
                <w:rFonts w:ascii="Calibri" w:hAnsi="Calibri" w:cs="Arial"/>
                <w:szCs w:val="20"/>
              </w:rPr>
              <w:t>Al menos:</w:t>
            </w:r>
          </w:p>
          <w:p w14:paraId="659E8A9D" w14:textId="77777777" w:rsidR="00C93CCB" w:rsidRDefault="00C93CCB" w:rsidP="00215567">
            <w:pPr>
              <w:pStyle w:val="ListParagraph1"/>
              <w:numPr>
                <w:ilvl w:val="0"/>
                <w:numId w:val="7"/>
              </w:numPr>
              <w:spacing w:after="0" w:line="240" w:lineRule="auto"/>
            </w:pPr>
            <w:r>
              <w:rPr>
                <w:rFonts w:ascii="Calibri" w:hAnsi="Calibri" w:cs="Arial"/>
                <w:szCs w:val="20"/>
              </w:rPr>
              <w:t>2 USB 3,1 o superior y 2 USB 3,1 tipo C</w:t>
            </w:r>
          </w:p>
          <w:p w14:paraId="0E38A592" w14:textId="77777777" w:rsidR="00C93CCB" w:rsidRDefault="00C93CCB" w:rsidP="00215567">
            <w:pPr>
              <w:pStyle w:val="ListParagraph1"/>
              <w:numPr>
                <w:ilvl w:val="0"/>
                <w:numId w:val="7"/>
              </w:numPr>
              <w:spacing w:after="0" w:line="240" w:lineRule="auto"/>
            </w:pPr>
            <w:r>
              <w:rPr>
                <w:rFonts w:ascii="Calibri" w:hAnsi="Calibri" w:cs="Arial"/>
                <w:szCs w:val="20"/>
              </w:rPr>
              <w:t>RJ-45 (</w:t>
            </w:r>
            <w:r w:rsidR="00BB5D17">
              <w:rPr>
                <w:rFonts w:ascii="Calibri" w:hAnsi="Calibri" w:cs="Arial"/>
                <w:szCs w:val="20"/>
              </w:rPr>
              <w:t>en caso de que</w:t>
            </w:r>
            <w:r>
              <w:rPr>
                <w:rFonts w:ascii="Calibri" w:hAnsi="Calibri" w:cs="Arial"/>
                <w:szCs w:val="20"/>
              </w:rPr>
              <w:t xml:space="preserve"> no se encuentre integrado incluir conector externo)</w:t>
            </w:r>
          </w:p>
          <w:p w14:paraId="2E34812C" w14:textId="77777777" w:rsidR="00C93CCB" w:rsidRDefault="00C93CCB" w:rsidP="00215567">
            <w:pPr>
              <w:pStyle w:val="ListParagraph1"/>
              <w:numPr>
                <w:ilvl w:val="0"/>
                <w:numId w:val="7"/>
              </w:numPr>
              <w:spacing w:after="0" w:line="240" w:lineRule="auto"/>
            </w:pPr>
            <w:r>
              <w:rPr>
                <w:rFonts w:ascii="Calibri" w:hAnsi="Calibri" w:cs="Arial"/>
                <w:szCs w:val="20"/>
              </w:rPr>
              <w:t>1HDMI</w:t>
            </w:r>
          </w:p>
        </w:tc>
      </w:tr>
      <w:tr w:rsidR="00C93CCB" w:rsidRPr="008631FE" w14:paraId="4CFCA010" w14:textId="77777777">
        <w:trPr>
          <w:trHeight w:val="460"/>
        </w:trPr>
        <w:tc>
          <w:tcPr>
            <w:tcW w:w="2668" w:type="dxa"/>
            <w:tcBorders>
              <w:top w:val="single" w:sz="4" w:space="0" w:color="000000"/>
              <w:left w:val="single" w:sz="4" w:space="0" w:color="000000"/>
              <w:bottom w:val="single" w:sz="4" w:space="0" w:color="000000"/>
            </w:tcBorders>
            <w:shd w:val="clear" w:color="auto" w:fill="FFFFFF"/>
          </w:tcPr>
          <w:p w14:paraId="192BD7DC" w14:textId="77777777" w:rsidR="00C93CCB" w:rsidRDefault="00C93CCB">
            <w:pPr>
              <w:spacing w:after="0"/>
              <w:jc w:val="left"/>
            </w:pPr>
            <w:r>
              <w:rPr>
                <w:rFonts w:ascii="Calibri" w:hAnsi="Calibri" w:cs="Arial"/>
                <w:szCs w:val="20"/>
              </w:rPr>
              <w:t>Conectividad</w:t>
            </w:r>
          </w:p>
        </w:tc>
        <w:tc>
          <w:tcPr>
            <w:tcW w:w="5866" w:type="dxa"/>
            <w:tcBorders>
              <w:top w:val="single" w:sz="4" w:space="0" w:color="000000"/>
              <w:left w:val="single" w:sz="4" w:space="0" w:color="000000"/>
              <w:bottom w:val="single" w:sz="4" w:space="0" w:color="000000"/>
              <w:right w:val="single" w:sz="4" w:space="0" w:color="000000"/>
            </w:tcBorders>
            <w:shd w:val="clear" w:color="auto" w:fill="FFFFFF"/>
          </w:tcPr>
          <w:p w14:paraId="4204CB6B" w14:textId="77777777" w:rsidR="00C93CCB" w:rsidRPr="00C93CCB" w:rsidRDefault="00C93CCB">
            <w:pPr>
              <w:spacing w:after="0"/>
              <w:rPr>
                <w:lang w:val="en-US"/>
              </w:rPr>
            </w:pPr>
            <w:r>
              <w:rPr>
                <w:rFonts w:ascii="Calibri" w:hAnsi="Calibri" w:cs="Arial"/>
                <w:szCs w:val="20"/>
                <w:lang w:val="en-US"/>
              </w:rPr>
              <w:t xml:space="preserve">Al </w:t>
            </w:r>
            <w:proofErr w:type="spellStart"/>
            <w:r>
              <w:rPr>
                <w:rFonts w:ascii="Calibri" w:hAnsi="Calibri" w:cs="Arial"/>
                <w:szCs w:val="20"/>
                <w:lang w:val="en-US"/>
              </w:rPr>
              <w:t>menos</w:t>
            </w:r>
            <w:proofErr w:type="spellEnd"/>
            <w:r>
              <w:rPr>
                <w:rFonts w:ascii="Calibri" w:hAnsi="Calibri" w:cs="Arial"/>
                <w:szCs w:val="20"/>
                <w:lang w:val="en-US"/>
              </w:rPr>
              <w:t xml:space="preserve"> Dual Band Wireless-AC 8265, Wi-Fi 2x2 802.11ac + Bluetooth 4.1</w:t>
            </w:r>
          </w:p>
        </w:tc>
      </w:tr>
      <w:tr w:rsidR="00C93CCB" w14:paraId="3DE5AFB2" w14:textId="77777777">
        <w:trPr>
          <w:trHeight w:val="285"/>
        </w:trPr>
        <w:tc>
          <w:tcPr>
            <w:tcW w:w="2668" w:type="dxa"/>
            <w:tcBorders>
              <w:top w:val="single" w:sz="4" w:space="0" w:color="000000"/>
              <w:left w:val="single" w:sz="4" w:space="0" w:color="000000"/>
              <w:bottom w:val="single" w:sz="4" w:space="0" w:color="000000"/>
            </w:tcBorders>
            <w:shd w:val="clear" w:color="auto" w:fill="FFFFFF"/>
          </w:tcPr>
          <w:p w14:paraId="129557A3" w14:textId="77777777" w:rsidR="00C93CCB" w:rsidRDefault="00C93CCB">
            <w:pPr>
              <w:spacing w:after="0"/>
              <w:jc w:val="left"/>
            </w:pPr>
            <w:r>
              <w:rPr>
                <w:rFonts w:ascii="Calibri" w:hAnsi="Calibri" w:cs="Arial"/>
                <w:szCs w:val="20"/>
              </w:rPr>
              <w:t>Peso</w:t>
            </w:r>
          </w:p>
        </w:tc>
        <w:tc>
          <w:tcPr>
            <w:tcW w:w="5866" w:type="dxa"/>
            <w:tcBorders>
              <w:top w:val="single" w:sz="4" w:space="0" w:color="000000"/>
              <w:left w:val="single" w:sz="4" w:space="0" w:color="000000"/>
              <w:bottom w:val="single" w:sz="4" w:space="0" w:color="000000"/>
              <w:right w:val="single" w:sz="4" w:space="0" w:color="000000"/>
            </w:tcBorders>
            <w:shd w:val="clear" w:color="auto" w:fill="FFFFFF"/>
          </w:tcPr>
          <w:p w14:paraId="064FC92E" w14:textId="77777777" w:rsidR="00C93CCB" w:rsidRDefault="00C93CCB">
            <w:pPr>
              <w:spacing w:after="0"/>
            </w:pPr>
            <w:r>
              <w:rPr>
                <w:rFonts w:ascii="Calibri" w:hAnsi="Calibri" w:cs="Arial"/>
                <w:szCs w:val="20"/>
              </w:rPr>
              <w:t>Hasta 1.40 kg</w:t>
            </w:r>
          </w:p>
        </w:tc>
      </w:tr>
      <w:tr w:rsidR="00C93CCB" w14:paraId="6BA82F9E" w14:textId="77777777">
        <w:trPr>
          <w:trHeight w:val="285"/>
        </w:trPr>
        <w:tc>
          <w:tcPr>
            <w:tcW w:w="2668" w:type="dxa"/>
            <w:tcBorders>
              <w:top w:val="single" w:sz="4" w:space="0" w:color="000000"/>
              <w:left w:val="single" w:sz="4" w:space="0" w:color="000000"/>
              <w:bottom w:val="single" w:sz="4" w:space="0" w:color="000000"/>
            </w:tcBorders>
            <w:shd w:val="clear" w:color="auto" w:fill="FFFFFF"/>
          </w:tcPr>
          <w:p w14:paraId="2F920C2B" w14:textId="77777777" w:rsidR="00C93CCB" w:rsidRDefault="00C93CCB">
            <w:pPr>
              <w:spacing w:after="0"/>
              <w:jc w:val="left"/>
            </w:pPr>
            <w:r>
              <w:rPr>
                <w:rFonts w:ascii="Calibri" w:hAnsi="Calibri" w:cs="Arial"/>
                <w:szCs w:val="20"/>
              </w:rPr>
              <w:t>Tarjeta de video</w:t>
            </w:r>
          </w:p>
        </w:tc>
        <w:tc>
          <w:tcPr>
            <w:tcW w:w="5866" w:type="dxa"/>
            <w:tcBorders>
              <w:top w:val="single" w:sz="4" w:space="0" w:color="000000"/>
              <w:left w:val="single" w:sz="4" w:space="0" w:color="000000"/>
              <w:bottom w:val="single" w:sz="4" w:space="0" w:color="000000"/>
              <w:right w:val="single" w:sz="4" w:space="0" w:color="000000"/>
            </w:tcBorders>
            <w:shd w:val="clear" w:color="auto" w:fill="FFFFFF"/>
          </w:tcPr>
          <w:p w14:paraId="10E9928F" w14:textId="77777777" w:rsidR="00C93CCB" w:rsidRDefault="00C93CCB">
            <w:pPr>
              <w:spacing w:after="0"/>
            </w:pPr>
            <w:r>
              <w:rPr>
                <w:rFonts w:ascii="Calibri" w:hAnsi="Calibri" w:cs="Arial"/>
                <w:szCs w:val="20"/>
              </w:rPr>
              <w:t>Al menos Intel UHD 620</w:t>
            </w:r>
          </w:p>
        </w:tc>
      </w:tr>
      <w:tr w:rsidR="00C93CCB" w14:paraId="71F187D3" w14:textId="77777777">
        <w:trPr>
          <w:trHeight w:val="285"/>
        </w:trPr>
        <w:tc>
          <w:tcPr>
            <w:tcW w:w="2668" w:type="dxa"/>
            <w:tcBorders>
              <w:top w:val="single" w:sz="4" w:space="0" w:color="000000"/>
              <w:left w:val="single" w:sz="4" w:space="0" w:color="000000"/>
              <w:bottom w:val="single" w:sz="4" w:space="0" w:color="000000"/>
            </w:tcBorders>
            <w:shd w:val="clear" w:color="auto" w:fill="FFFFFF"/>
          </w:tcPr>
          <w:p w14:paraId="2E37BF07" w14:textId="77777777" w:rsidR="00C93CCB" w:rsidRDefault="00C93CCB">
            <w:pPr>
              <w:spacing w:after="0"/>
              <w:jc w:val="left"/>
            </w:pPr>
            <w:r>
              <w:rPr>
                <w:rFonts w:ascii="Calibri" w:hAnsi="Calibri" w:cs="Arial"/>
                <w:szCs w:val="20"/>
              </w:rPr>
              <w:t>Tipo de pantalla</w:t>
            </w:r>
          </w:p>
        </w:tc>
        <w:tc>
          <w:tcPr>
            <w:tcW w:w="5866" w:type="dxa"/>
            <w:tcBorders>
              <w:top w:val="single" w:sz="4" w:space="0" w:color="000000"/>
              <w:left w:val="single" w:sz="4" w:space="0" w:color="000000"/>
              <w:bottom w:val="single" w:sz="4" w:space="0" w:color="000000"/>
              <w:right w:val="single" w:sz="4" w:space="0" w:color="000000"/>
            </w:tcBorders>
            <w:shd w:val="clear" w:color="auto" w:fill="FFFFFF"/>
          </w:tcPr>
          <w:p w14:paraId="2BA8487C" w14:textId="77777777" w:rsidR="00C93CCB" w:rsidRDefault="00C93CCB">
            <w:pPr>
              <w:spacing w:after="0"/>
            </w:pPr>
            <w:r>
              <w:rPr>
                <w:rFonts w:ascii="Calibri" w:hAnsi="Calibri" w:cs="Arial"/>
                <w:szCs w:val="20"/>
              </w:rPr>
              <w:t>Al menos LED HD o superior</w:t>
            </w:r>
          </w:p>
        </w:tc>
      </w:tr>
      <w:tr w:rsidR="00C93CCB" w14:paraId="37F76D26" w14:textId="77777777">
        <w:trPr>
          <w:trHeight w:val="285"/>
        </w:trPr>
        <w:tc>
          <w:tcPr>
            <w:tcW w:w="2668" w:type="dxa"/>
            <w:tcBorders>
              <w:top w:val="single" w:sz="4" w:space="0" w:color="000000"/>
              <w:left w:val="single" w:sz="4" w:space="0" w:color="000000"/>
              <w:bottom w:val="single" w:sz="4" w:space="0" w:color="000000"/>
            </w:tcBorders>
            <w:shd w:val="clear" w:color="auto" w:fill="FFFFFF"/>
          </w:tcPr>
          <w:p w14:paraId="59F48E21" w14:textId="77777777" w:rsidR="00C93CCB" w:rsidRDefault="00C93CCB">
            <w:pPr>
              <w:spacing w:after="0"/>
              <w:jc w:val="left"/>
            </w:pPr>
            <w:r>
              <w:rPr>
                <w:rFonts w:ascii="Calibri" w:hAnsi="Calibri" w:cs="Arial"/>
                <w:szCs w:val="20"/>
              </w:rPr>
              <w:t>Tamaño de pantalla</w:t>
            </w:r>
          </w:p>
        </w:tc>
        <w:tc>
          <w:tcPr>
            <w:tcW w:w="5866" w:type="dxa"/>
            <w:tcBorders>
              <w:top w:val="single" w:sz="4" w:space="0" w:color="000000"/>
              <w:left w:val="single" w:sz="4" w:space="0" w:color="000000"/>
              <w:bottom w:val="single" w:sz="4" w:space="0" w:color="000000"/>
              <w:right w:val="single" w:sz="4" w:space="0" w:color="000000"/>
            </w:tcBorders>
            <w:shd w:val="clear" w:color="auto" w:fill="FFFFFF"/>
          </w:tcPr>
          <w:p w14:paraId="15FD7829" w14:textId="77777777" w:rsidR="00C93CCB" w:rsidRDefault="00C93CCB">
            <w:pPr>
              <w:spacing w:after="0"/>
            </w:pPr>
            <w:r>
              <w:rPr>
                <w:rFonts w:ascii="Calibri" w:hAnsi="Calibri" w:cs="Arial"/>
                <w:szCs w:val="20"/>
              </w:rPr>
              <w:t>Al menos 14 ´´</w:t>
            </w:r>
          </w:p>
        </w:tc>
      </w:tr>
      <w:tr w:rsidR="00C93CCB" w14:paraId="42482CBD" w14:textId="77777777">
        <w:trPr>
          <w:trHeight w:val="285"/>
        </w:trPr>
        <w:tc>
          <w:tcPr>
            <w:tcW w:w="2668" w:type="dxa"/>
            <w:tcBorders>
              <w:top w:val="single" w:sz="4" w:space="0" w:color="000000"/>
              <w:left w:val="single" w:sz="4" w:space="0" w:color="000000"/>
              <w:bottom w:val="single" w:sz="4" w:space="0" w:color="000000"/>
            </w:tcBorders>
            <w:shd w:val="clear" w:color="auto" w:fill="FFFFFF"/>
          </w:tcPr>
          <w:p w14:paraId="2A2323BF" w14:textId="77777777" w:rsidR="00C93CCB" w:rsidRDefault="00C93CCB">
            <w:pPr>
              <w:spacing w:after="0"/>
              <w:jc w:val="left"/>
            </w:pPr>
            <w:r>
              <w:rPr>
                <w:rFonts w:ascii="Calibri" w:hAnsi="Calibri" w:cs="Arial"/>
                <w:szCs w:val="20"/>
              </w:rPr>
              <w:t>Capacidad almacenamiento disco duro</w:t>
            </w:r>
          </w:p>
        </w:tc>
        <w:tc>
          <w:tcPr>
            <w:tcW w:w="5866" w:type="dxa"/>
            <w:tcBorders>
              <w:top w:val="single" w:sz="4" w:space="0" w:color="000000"/>
              <w:left w:val="single" w:sz="4" w:space="0" w:color="000000"/>
              <w:bottom w:val="single" w:sz="4" w:space="0" w:color="000000"/>
              <w:right w:val="single" w:sz="4" w:space="0" w:color="000000"/>
            </w:tcBorders>
            <w:shd w:val="clear" w:color="auto" w:fill="FFFFFF"/>
          </w:tcPr>
          <w:p w14:paraId="211F212B" w14:textId="77777777" w:rsidR="00C93CCB" w:rsidRDefault="00C93CCB">
            <w:pPr>
              <w:spacing w:after="0"/>
            </w:pPr>
            <w:r>
              <w:rPr>
                <w:rFonts w:ascii="Calibri" w:hAnsi="Calibri" w:cs="Arial"/>
                <w:szCs w:val="20"/>
              </w:rPr>
              <w:t>Al menos 512 GB</w:t>
            </w:r>
          </w:p>
        </w:tc>
      </w:tr>
      <w:tr w:rsidR="00C93CCB" w14:paraId="1728EAE2" w14:textId="77777777">
        <w:trPr>
          <w:trHeight w:val="285"/>
        </w:trPr>
        <w:tc>
          <w:tcPr>
            <w:tcW w:w="2668" w:type="dxa"/>
            <w:tcBorders>
              <w:top w:val="single" w:sz="4" w:space="0" w:color="000000"/>
              <w:left w:val="single" w:sz="4" w:space="0" w:color="000000"/>
              <w:bottom w:val="single" w:sz="4" w:space="0" w:color="000000"/>
            </w:tcBorders>
            <w:shd w:val="clear" w:color="auto" w:fill="FFFFFF"/>
          </w:tcPr>
          <w:p w14:paraId="65E91863" w14:textId="77777777" w:rsidR="00C93CCB" w:rsidRDefault="00C93CCB">
            <w:pPr>
              <w:spacing w:after="0"/>
              <w:jc w:val="left"/>
            </w:pPr>
            <w:r>
              <w:rPr>
                <w:rFonts w:ascii="Calibri" w:hAnsi="Calibri" w:cs="Arial"/>
                <w:szCs w:val="20"/>
              </w:rPr>
              <w:t>Tipo de disco duro</w:t>
            </w:r>
          </w:p>
        </w:tc>
        <w:tc>
          <w:tcPr>
            <w:tcW w:w="5866" w:type="dxa"/>
            <w:tcBorders>
              <w:top w:val="single" w:sz="4" w:space="0" w:color="000000"/>
              <w:left w:val="single" w:sz="4" w:space="0" w:color="000000"/>
              <w:bottom w:val="single" w:sz="4" w:space="0" w:color="000000"/>
              <w:right w:val="single" w:sz="4" w:space="0" w:color="000000"/>
            </w:tcBorders>
            <w:shd w:val="clear" w:color="auto" w:fill="FFFFFF"/>
          </w:tcPr>
          <w:p w14:paraId="3A5983FA" w14:textId="77777777" w:rsidR="00C93CCB" w:rsidRDefault="00C93CCB">
            <w:pPr>
              <w:spacing w:after="0"/>
            </w:pPr>
            <w:r>
              <w:rPr>
                <w:rFonts w:ascii="Calibri" w:hAnsi="Calibri" w:cs="Arial"/>
                <w:szCs w:val="20"/>
              </w:rPr>
              <w:t xml:space="preserve">Al menos M.2 SSD (Solid </w:t>
            </w:r>
            <w:proofErr w:type="spellStart"/>
            <w:r>
              <w:rPr>
                <w:rFonts w:ascii="Calibri" w:hAnsi="Calibri" w:cs="Arial"/>
                <w:szCs w:val="20"/>
              </w:rPr>
              <w:t>State</w:t>
            </w:r>
            <w:proofErr w:type="spellEnd"/>
            <w:r>
              <w:rPr>
                <w:rFonts w:ascii="Calibri" w:hAnsi="Calibri" w:cs="Arial"/>
                <w:szCs w:val="20"/>
              </w:rPr>
              <w:t>)</w:t>
            </w:r>
          </w:p>
        </w:tc>
      </w:tr>
      <w:tr w:rsidR="00C93CCB" w14:paraId="2912429F" w14:textId="77777777">
        <w:trPr>
          <w:trHeight w:val="285"/>
        </w:trPr>
        <w:tc>
          <w:tcPr>
            <w:tcW w:w="2668" w:type="dxa"/>
            <w:tcBorders>
              <w:top w:val="single" w:sz="4" w:space="0" w:color="000000"/>
              <w:left w:val="single" w:sz="4" w:space="0" w:color="000000"/>
              <w:bottom w:val="single" w:sz="4" w:space="0" w:color="000000"/>
            </w:tcBorders>
            <w:shd w:val="clear" w:color="auto" w:fill="FFFFFF"/>
          </w:tcPr>
          <w:p w14:paraId="17C7AA82" w14:textId="77777777" w:rsidR="00C93CCB" w:rsidRDefault="00C93CCB">
            <w:pPr>
              <w:spacing w:after="0"/>
              <w:jc w:val="left"/>
            </w:pPr>
            <w:r>
              <w:rPr>
                <w:rFonts w:ascii="Calibri" w:hAnsi="Calibri" w:cs="Arial"/>
                <w:szCs w:val="20"/>
              </w:rPr>
              <w:t>Memoria RAM</w:t>
            </w:r>
          </w:p>
        </w:tc>
        <w:tc>
          <w:tcPr>
            <w:tcW w:w="5866" w:type="dxa"/>
            <w:tcBorders>
              <w:top w:val="single" w:sz="4" w:space="0" w:color="000000"/>
              <w:left w:val="single" w:sz="4" w:space="0" w:color="000000"/>
              <w:bottom w:val="single" w:sz="4" w:space="0" w:color="000000"/>
              <w:right w:val="single" w:sz="4" w:space="0" w:color="000000"/>
            </w:tcBorders>
            <w:shd w:val="clear" w:color="auto" w:fill="FFFFFF"/>
          </w:tcPr>
          <w:p w14:paraId="61E4FEDD" w14:textId="77777777" w:rsidR="00C93CCB" w:rsidRDefault="00C93CCB">
            <w:pPr>
              <w:spacing w:after="0"/>
            </w:pPr>
            <w:r>
              <w:rPr>
                <w:rFonts w:ascii="Calibri" w:hAnsi="Calibri" w:cs="Arial"/>
                <w:szCs w:val="20"/>
              </w:rPr>
              <w:t>Al menos 8 Gb</w:t>
            </w:r>
          </w:p>
        </w:tc>
      </w:tr>
      <w:tr w:rsidR="00C93CCB" w14:paraId="5E543E64" w14:textId="77777777">
        <w:trPr>
          <w:trHeight w:val="285"/>
        </w:trPr>
        <w:tc>
          <w:tcPr>
            <w:tcW w:w="2668" w:type="dxa"/>
            <w:tcBorders>
              <w:top w:val="single" w:sz="4" w:space="0" w:color="000000"/>
              <w:left w:val="single" w:sz="4" w:space="0" w:color="000000"/>
              <w:bottom w:val="single" w:sz="4" w:space="0" w:color="000000"/>
            </w:tcBorders>
            <w:shd w:val="clear" w:color="auto" w:fill="FFFFFF"/>
          </w:tcPr>
          <w:p w14:paraId="3C929B8A" w14:textId="77777777" w:rsidR="00C93CCB" w:rsidRDefault="00C93CCB">
            <w:pPr>
              <w:spacing w:after="0"/>
              <w:jc w:val="left"/>
            </w:pPr>
            <w:r>
              <w:rPr>
                <w:rFonts w:ascii="Calibri" w:hAnsi="Calibri" w:cs="Arial"/>
                <w:szCs w:val="20"/>
              </w:rPr>
              <w:t>Tipo de memoria RAM</w:t>
            </w:r>
          </w:p>
        </w:tc>
        <w:tc>
          <w:tcPr>
            <w:tcW w:w="5866" w:type="dxa"/>
            <w:tcBorders>
              <w:top w:val="single" w:sz="4" w:space="0" w:color="000000"/>
              <w:left w:val="single" w:sz="4" w:space="0" w:color="000000"/>
              <w:bottom w:val="single" w:sz="4" w:space="0" w:color="000000"/>
              <w:right w:val="single" w:sz="4" w:space="0" w:color="000000"/>
            </w:tcBorders>
            <w:shd w:val="clear" w:color="auto" w:fill="FFFFFF"/>
          </w:tcPr>
          <w:p w14:paraId="5F65C570" w14:textId="77777777" w:rsidR="00C93CCB" w:rsidRDefault="00C93CCB">
            <w:pPr>
              <w:spacing w:after="0"/>
            </w:pPr>
            <w:r>
              <w:rPr>
                <w:rFonts w:ascii="Calibri" w:hAnsi="Calibri" w:cs="Arial"/>
                <w:szCs w:val="20"/>
              </w:rPr>
              <w:t>Al menos DDR4</w:t>
            </w:r>
          </w:p>
        </w:tc>
      </w:tr>
      <w:tr w:rsidR="00C93CCB" w14:paraId="209222A4" w14:textId="77777777">
        <w:trPr>
          <w:trHeight w:val="285"/>
        </w:trPr>
        <w:tc>
          <w:tcPr>
            <w:tcW w:w="2668" w:type="dxa"/>
            <w:tcBorders>
              <w:top w:val="single" w:sz="4" w:space="0" w:color="000000"/>
              <w:left w:val="single" w:sz="4" w:space="0" w:color="000000"/>
              <w:bottom w:val="single" w:sz="4" w:space="0" w:color="000000"/>
            </w:tcBorders>
            <w:shd w:val="clear" w:color="auto" w:fill="FFFFFF"/>
          </w:tcPr>
          <w:p w14:paraId="60EA60F6" w14:textId="77777777" w:rsidR="00C93CCB" w:rsidRDefault="00C93CCB">
            <w:pPr>
              <w:spacing w:after="0"/>
              <w:jc w:val="left"/>
            </w:pPr>
            <w:r>
              <w:rPr>
                <w:rFonts w:ascii="Calibri" w:hAnsi="Calibri" w:cs="Arial"/>
                <w:szCs w:val="20"/>
              </w:rPr>
              <w:t>Duración de la batería</w:t>
            </w:r>
          </w:p>
        </w:tc>
        <w:tc>
          <w:tcPr>
            <w:tcW w:w="5866" w:type="dxa"/>
            <w:tcBorders>
              <w:top w:val="single" w:sz="4" w:space="0" w:color="000000"/>
              <w:left w:val="single" w:sz="4" w:space="0" w:color="000000"/>
              <w:bottom w:val="single" w:sz="4" w:space="0" w:color="000000"/>
              <w:right w:val="single" w:sz="4" w:space="0" w:color="000000"/>
            </w:tcBorders>
            <w:shd w:val="clear" w:color="auto" w:fill="FFFFFF"/>
          </w:tcPr>
          <w:p w14:paraId="1A96A705" w14:textId="77777777" w:rsidR="00C93CCB" w:rsidRDefault="00C93CCB">
            <w:pPr>
              <w:spacing w:after="0"/>
            </w:pPr>
            <w:r>
              <w:rPr>
                <w:rFonts w:ascii="Calibri" w:hAnsi="Calibri" w:cs="Arial"/>
                <w:szCs w:val="20"/>
              </w:rPr>
              <w:t>Al menos 12 horas</w:t>
            </w:r>
          </w:p>
        </w:tc>
      </w:tr>
      <w:tr w:rsidR="00C93CCB" w14:paraId="5BCD96D3" w14:textId="77777777">
        <w:trPr>
          <w:trHeight w:val="285"/>
        </w:trPr>
        <w:tc>
          <w:tcPr>
            <w:tcW w:w="2668" w:type="dxa"/>
            <w:tcBorders>
              <w:top w:val="single" w:sz="4" w:space="0" w:color="000000"/>
              <w:left w:val="single" w:sz="4" w:space="0" w:color="000000"/>
              <w:bottom w:val="single" w:sz="4" w:space="0" w:color="000000"/>
            </w:tcBorders>
            <w:shd w:val="clear" w:color="auto" w:fill="FFFFFF"/>
          </w:tcPr>
          <w:p w14:paraId="2147AD6B" w14:textId="77777777" w:rsidR="00C93CCB" w:rsidRDefault="00C93CCB">
            <w:pPr>
              <w:spacing w:after="0"/>
              <w:jc w:val="left"/>
            </w:pPr>
            <w:r>
              <w:rPr>
                <w:rFonts w:ascii="Calibri" w:hAnsi="Calibri" w:cs="Arial"/>
                <w:szCs w:val="20"/>
              </w:rPr>
              <w:t>Mouse</w:t>
            </w:r>
          </w:p>
        </w:tc>
        <w:tc>
          <w:tcPr>
            <w:tcW w:w="5866" w:type="dxa"/>
            <w:tcBorders>
              <w:top w:val="single" w:sz="4" w:space="0" w:color="000000"/>
              <w:left w:val="single" w:sz="4" w:space="0" w:color="000000"/>
              <w:bottom w:val="single" w:sz="4" w:space="0" w:color="000000"/>
              <w:right w:val="single" w:sz="4" w:space="0" w:color="000000"/>
            </w:tcBorders>
            <w:shd w:val="clear" w:color="auto" w:fill="FFFFFF"/>
          </w:tcPr>
          <w:p w14:paraId="55D4B26B" w14:textId="77777777" w:rsidR="00C93CCB" w:rsidRDefault="00C93CCB">
            <w:pPr>
              <w:spacing w:after="0"/>
            </w:pPr>
            <w:r>
              <w:rPr>
                <w:rFonts w:ascii="Calibri" w:hAnsi="Calibri" w:cs="Arial"/>
                <w:szCs w:val="20"/>
              </w:rPr>
              <w:t xml:space="preserve">Incluido. Óptico / 2 botones + </w:t>
            </w:r>
            <w:proofErr w:type="spellStart"/>
            <w:r>
              <w:rPr>
                <w:rFonts w:ascii="Calibri" w:hAnsi="Calibri" w:cs="Arial"/>
                <w:szCs w:val="20"/>
              </w:rPr>
              <w:t>scroll</w:t>
            </w:r>
            <w:proofErr w:type="spellEnd"/>
          </w:p>
        </w:tc>
      </w:tr>
      <w:tr w:rsidR="00C93CCB" w14:paraId="765F7686" w14:textId="77777777">
        <w:trPr>
          <w:trHeight w:val="285"/>
        </w:trPr>
        <w:tc>
          <w:tcPr>
            <w:tcW w:w="2668" w:type="dxa"/>
            <w:tcBorders>
              <w:top w:val="single" w:sz="4" w:space="0" w:color="000000"/>
              <w:left w:val="single" w:sz="4" w:space="0" w:color="000000"/>
              <w:bottom w:val="single" w:sz="4" w:space="0" w:color="000000"/>
            </w:tcBorders>
            <w:shd w:val="clear" w:color="auto" w:fill="FFFFFF"/>
          </w:tcPr>
          <w:p w14:paraId="79200254" w14:textId="77777777" w:rsidR="00C93CCB" w:rsidRDefault="00C93CCB">
            <w:pPr>
              <w:spacing w:after="0"/>
              <w:jc w:val="left"/>
            </w:pPr>
            <w:r>
              <w:rPr>
                <w:rFonts w:ascii="Calibri" w:hAnsi="Calibri" w:cs="Arial"/>
                <w:szCs w:val="20"/>
              </w:rPr>
              <w:t>Teclado</w:t>
            </w:r>
          </w:p>
        </w:tc>
        <w:tc>
          <w:tcPr>
            <w:tcW w:w="5866" w:type="dxa"/>
            <w:tcBorders>
              <w:top w:val="single" w:sz="4" w:space="0" w:color="000000"/>
              <w:left w:val="single" w:sz="4" w:space="0" w:color="000000"/>
              <w:bottom w:val="single" w:sz="4" w:space="0" w:color="000000"/>
              <w:right w:val="single" w:sz="4" w:space="0" w:color="000000"/>
            </w:tcBorders>
            <w:shd w:val="clear" w:color="auto" w:fill="FFFFFF"/>
          </w:tcPr>
          <w:p w14:paraId="5C063D03" w14:textId="77777777" w:rsidR="00C93CCB" w:rsidRDefault="00C93CCB">
            <w:pPr>
              <w:spacing w:after="0"/>
            </w:pPr>
            <w:r>
              <w:rPr>
                <w:rFonts w:ascii="Calibri" w:hAnsi="Calibri" w:cs="Arial"/>
                <w:szCs w:val="20"/>
              </w:rPr>
              <w:t>Estándar</w:t>
            </w:r>
          </w:p>
        </w:tc>
      </w:tr>
      <w:tr w:rsidR="00C93CCB" w14:paraId="2FBEBA9D" w14:textId="77777777">
        <w:trPr>
          <w:trHeight w:val="285"/>
        </w:trPr>
        <w:tc>
          <w:tcPr>
            <w:tcW w:w="2668" w:type="dxa"/>
            <w:tcBorders>
              <w:top w:val="single" w:sz="4" w:space="0" w:color="000000"/>
              <w:left w:val="single" w:sz="4" w:space="0" w:color="000000"/>
              <w:bottom w:val="single" w:sz="4" w:space="0" w:color="000000"/>
            </w:tcBorders>
            <w:shd w:val="clear" w:color="auto" w:fill="FFFFFF"/>
            <w:vAlign w:val="bottom"/>
          </w:tcPr>
          <w:p w14:paraId="4752FC19" w14:textId="77777777" w:rsidR="00C93CCB" w:rsidRDefault="00C93CCB">
            <w:pPr>
              <w:spacing w:after="0"/>
              <w:jc w:val="left"/>
            </w:pPr>
            <w:r>
              <w:rPr>
                <w:rFonts w:ascii="Calibri" w:hAnsi="Calibri" w:cs="Arial"/>
                <w:szCs w:val="20"/>
              </w:rPr>
              <w:t>Idioma teclado</w:t>
            </w:r>
          </w:p>
        </w:tc>
        <w:tc>
          <w:tcPr>
            <w:tcW w:w="58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E2A04" w14:textId="77777777" w:rsidR="00C93CCB" w:rsidRDefault="00C93CCB">
            <w:pPr>
              <w:spacing w:after="0"/>
            </w:pPr>
            <w:r>
              <w:rPr>
                <w:rFonts w:ascii="Calibri" w:hAnsi="Calibri" w:cs="Arial"/>
                <w:szCs w:val="20"/>
              </w:rPr>
              <w:t>Latinoamericano (incluido Ñ)</w:t>
            </w:r>
          </w:p>
        </w:tc>
      </w:tr>
      <w:tr w:rsidR="00C93CCB" w14:paraId="76664DAA" w14:textId="77777777">
        <w:trPr>
          <w:trHeight w:val="285"/>
        </w:trPr>
        <w:tc>
          <w:tcPr>
            <w:tcW w:w="2668" w:type="dxa"/>
            <w:tcBorders>
              <w:top w:val="single" w:sz="4" w:space="0" w:color="000000"/>
              <w:left w:val="single" w:sz="4" w:space="0" w:color="000000"/>
              <w:bottom w:val="single" w:sz="4" w:space="0" w:color="000000"/>
            </w:tcBorders>
            <w:shd w:val="clear" w:color="auto" w:fill="FFFFFF"/>
          </w:tcPr>
          <w:p w14:paraId="4309E6BC" w14:textId="77777777" w:rsidR="00C93CCB" w:rsidRDefault="00C93CCB">
            <w:pPr>
              <w:spacing w:after="0"/>
              <w:jc w:val="left"/>
            </w:pPr>
            <w:r>
              <w:rPr>
                <w:rFonts w:ascii="Calibri" w:hAnsi="Calibri" w:cs="Arial"/>
                <w:szCs w:val="20"/>
              </w:rPr>
              <w:t>Teclado extra</w:t>
            </w:r>
          </w:p>
        </w:tc>
        <w:tc>
          <w:tcPr>
            <w:tcW w:w="5866" w:type="dxa"/>
            <w:tcBorders>
              <w:top w:val="single" w:sz="4" w:space="0" w:color="000000"/>
              <w:left w:val="single" w:sz="4" w:space="0" w:color="000000"/>
              <w:bottom w:val="single" w:sz="4" w:space="0" w:color="000000"/>
              <w:right w:val="single" w:sz="4" w:space="0" w:color="000000"/>
            </w:tcBorders>
            <w:shd w:val="clear" w:color="auto" w:fill="FFFFFF"/>
          </w:tcPr>
          <w:p w14:paraId="6DE5A1FF" w14:textId="77777777" w:rsidR="00C93CCB" w:rsidRDefault="00C93CCB">
            <w:pPr>
              <w:spacing w:after="0"/>
            </w:pPr>
            <w:r>
              <w:rPr>
                <w:rFonts w:ascii="Calibri" w:hAnsi="Calibri" w:cs="Arial"/>
                <w:szCs w:val="20"/>
              </w:rPr>
              <w:t>Conector: Tipo USB (Bus de conexión en serie universal)</w:t>
            </w:r>
          </w:p>
          <w:p w14:paraId="03733935" w14:textId="77777777" w:rsidR="00C93CCB" w:rsidRDefault="00C93CCB">
            <w:pPr>
              <w:spacing w:after="0"/>
            </w:pPr>
            <w:r>
              <w:rPr>
                <w:rFonts w:ascii="Calibri" w:hAnsi="Calibri" w:cs="Arial"/>
                <w:szCs w:val="20"/>
              </w:rPr>
              <w:t>Incluye teclado numérico</w:t>
            </w:r>
          </w:p>
        </w:tc>
      </w:tr>
      <w:tr w:rsidR="00C93CCB" w14:paraId="426C837A" w14:textId="77777777">
        <w:trPr>
          <w:trHeight w:val="285"/>
        </w:trPr>
        <w:tc>
          <w:tcPr>
            <w:tcW w:w="2668" w:type="dxa"/>
            <w:tcBorders>
              <w:top w:val="single" w:sz="4" w:space="0" w:color="000000"/>
              <w:left w:val="single" w:sz="4" w:space="0" w:color="000000"/>
              <w:bottom w:val="single" w:sz="4" w:space="0" w:color="000000"/>
            </w:tcBorders>
            <w:shd w:val="clear" w:color="auto" w:fill="FFFFFF"/>
          </w:tcPr>
          <w:p w14:paraId="4DBE616D" w14:textId="77777777" w:rsidR="00C93CCB" w:rsidRDefault="00C93CCB">
            <w:pPr>
              <w:spacing w:after="0"/>
              <w:jc w:val="left"/>
            </w:pPr>
            <w:r w:rsidRPr="002E20AC">
              <w:rPr>
                <w:rFonts w:ascii="Calibri" w:hAnsi="Calibri" w:cs="Arial"/>
                <w:szCs w:val="20"/>
              </w:rPr>
              <w:t>Elevadores</w:t>
            </w:r>
          </w:p>
        </w:tc>
        <w:tc>
          <w:tcPr>
            <w:tcW w:w="5866" w:type="dxa"/>
            <w:tcBorders>
              <w:top w:val="single" w:sz="4" w:space="0" w:color="000000"/>
              <w:left w:val="single" w:sz="4" w:space="0" w:color="000000"/>
              <w:bottom w:val="single" w:sz="4" w:space="0" w:color="000000"/>
              <w:right w:val="single" w:sz="4" w:space="0" w:color="000000"/>
            </w:tcBorders>
            <w:shd w:val="clear" w:color="auto" w:fill="FFFFFF"/>
          </w:tcPr>
          <w:p w14:paraId="1BAC7761" w14:textId="1628B207" w:rsidR="00C93CCB" w:rsidRDefault="00C93CCB">
            <w:pPr>
              <w:spacing w:after="0"/>
            </w:pPr>
            <w:r>
              <w:rPr>
                <w:rFonts w:ascii="Calibri" w:hAnsi="Calibri" w:cs="Arial"/>
                <w:szCs w:val="20"/>
              </w:rPr>
              <w:t xml:space="preserve">Ángulo de ajuste </w:t>
            </w:r>
            <w:r w:rsidR="004F2D3F">
              <w:rPr>
                <w:rFonts w:ascii="Calibri" w:hAnsi="Calibri" w:cs="Arial"/>
                <w:szCs w:val="20"/>
              </w:rPr>
              <w:t xml:space="preserve">máximo </w:t>
            </w:r>
            <w:r w:rsidRPr="002E20AC">
              <w:rPr>
                <w:rFonts w:ascii="Calibri" w:hAnsi="Calibri" w:cs="Arial"/>
                <w:szCs w:val="20"/>
              </w:rPr>
              <w:t>60 grados</w:t>
            </w:r>
            <w:r>
              <w:rPr>
                <w:rFonts w:ascii="Calibri" w:hAnsi="Calibri" w:cs="Arial"/>
                <w:szCs w:val="20"/>
              </w:rPr>
              <w:t>, material plástico resistente de alto impacto, con estructura metálica, graduación de barra metálica, con capacidad de disipación de calor (ventilador).</w:t>
            </w:r>
          </w:p>
        </w:tc>
      </w:tr>
      <w:tr w:rsidR="00C93CCB" w14:paraId="2574BA03" w14:textId="77777777">
        <w:trPr>
          <w:trHeight w:val="285"/>
        </w:trPr>
        <w:tc>
          <w:tcPr>
            <w:tcW w:w="2668" w:type="dxa"/>
            <w:tcBorders>
              <w:top w:val="single" w:sz="4" w:space="0" w:color="000000"/>
              <w:left w:val="single" w:sz="4" w:space="0" w:color="000000"/>
              <w:bottom w:val="single" w:sz="4" w:space="0" w:color="000000"/>
            </w:tcBorders>
            <w:shd w:val="clear" w:color="auto" w:fill="FFFFFF"/>
          </w:tcPr>
          <w:p w14:paraId="57FCC4D9" w14:textId="77777777" w:rsidR="00C93CCB" w:rsidRDefault="00C93CCB">
            <w:pPr>
              <w:spacing w:after="0"/>
              <w:jc w:val="left"/>
            </w:pPr>
            <w:r>
              <w:rPr>
                <w:rFonts w:ascii="Calibri" w:hAnsi="Calibri" w:cs="Arial"/>
                <w:szCs w:val="20"/>
              </w:rPr>
              <w:t>Idioma teclado</w:t>
            </w:r>
          </w:p>
        </w:tc>
        <w:tc>
          <w:tcPr>
            <w:tcW w:w="5866" w:type="dxa"/>
            <w:tcBorders>
              <w:top w:val="single" w:sz="4" w:space="0" w:color="000000"/>
              <w:left w:val="single" w:sz="4" w:space="0" w:color="000000"/>
              <w:bottom w:val="single" w:sz="4" w:space="0" w:color="000000"/>
              <w:right w:val="single" w:sz="4" w:space="0" w:color="000000"/>
            </w:tcBorders>
            <w:shd w:val="clear" w:color="auto" w:fill="FFFFFF"/>
          </w:tcPr>
          <w:p w14:paraId="17189765" w14:textId="77777777" w:rsidR="00C93CCB" w:rsidRDefault="00C93CCB">
            <w:pPr>
              <w:spacing w:after="0"/>
            </w:pPr>
            <w:r>
              <w:rPr>
                <w:rFonts w:ascii="Calibri" w:hAnsi="Calibri" w:cs="Arial"/>
                <w:szCs w:val="20"/>
              </w:rPr>
              <w:t>Latinoamericano (incluido Ñ)</w:t>
            </w:r>
          </w:p>
        </w:tc>
      </w:tr>
      <w:tr w:rsidR="00C93CCB" w14:paraId="4B7C415E" w14:textId="77777777">
        <w:trPr>
          <w:trHeight w:val="285"/>
        </w:trPr>
        <w:tc>
          <w:tcPr>
            <w:tcW w:w="2668" w:type="dxa"/>
            <w:tcBorders>
              <w:top w:val="single" w:sz="4" w:space="0" w:color="000000"/>
              <w:left w:val="single" w:sz="4" w:space="0" w:color="000000"/>
              <w:bottom w:val="single" w:sz="4" w:space="0" w:color="000000"/>
            </w:tcBorders>
            <w:shd w:val="clear" w:color="auto" w:fill="FFFFFF"/>
          </w:tcPr>
          <w:p w14:paraId="0A10C109" w14:textId="77777777" w:rsidR="00C93CCB" w:rsidRDefault="00C93CCB">
            <w:pPr>
              <w:spacing w:after="0"/>
              <w:jc w:val="left"/>
            </w:pPr>
            <w:r>
              <w:rPr>
                <w:rFonts w:ascii="Calibri" w:hAnsi="Calibri" w:cs="Arial"/>
                <w:szCs w:val="20"/>
              </w:rPr>
              <w:lastRenderedPageBreak/>
              <w:t>Webcam</w:t>
            </w:r>
          </w:p>
        </w:tc>
        <w:tc>
          <w:tcPr>
            <w:tcW w:w="5866" w:type="dxa"/>
            <w:tcBorders>
              <w:top w:val="single" w:sz="4" w:space="0" w:color="000000"/>
              <w:left w:val="single" w:sz="4" w:space="0" w:color="000000"/>
              <w:bottom w:val="single" w:sz="4" w:space="0" w:color="000000"/>
              <w:right w:val="single" w:sz="4" w:space="0" w:color="000000"/>
            </w:tcBorders>
            <w:shd w:val="clear" w:color="auto" w:fill="FFFFFF"/>
          </w:tcPr>
          <w:p w14:paraId="3FCA35BC" w14:textId="77777777" w:rsidR="00C93CCB" w:rsidRDefault="00C93CCB">
            <w:pPr>
              <w:spacing w:after="0"/>
            </w:pPr>
            <w:proofErr w:type="spellStart"/>
            <w:r>
              <w:rPr>
                <w:rFonts w:ascii="Calibri" w:hAnsi="Calibri" w:cs="Arial"/>
                <w:szCs w:val="20"/>
              </w:rPr>
              <w:t>Shutter</w:t>
            </w:r>
            <w:proofErr w:type="spellEnd"/>
            <w:r>
              <w:rPr>
                <w:rFonts w:ascii="Calibri" w:hAnsi="Calibri" w:cs="Arial"/>
                <w:szCs w:val="20"/>
              </w:rPr>
              <w:t xml:space="preserve"> camera </w:t>
            </w:r>
            <w:proofErr w:type="spellStart"/>
            <w:r>
              <w:rPr>
                <w:rFonts w:ascii="Calibri" w:hAnsi="Calibri" w:cs="Arial"/>
                <w:szCs w:val="20"/>
              </w:rPr>
              <w:t>privacy</w:t>
            </w:r>
            <w:proofErr w:type="spellEnd"/>
            <w:r>
              <w:rPr>
                <w:rFonts w:ascii="Calibri" w:hAnsi="Calibri" w:cs="Arial"/>
                <w:szCs w:val="20"/>
              </w:rPr>
              <w:t xml:space="preserve"> </w:t>
            </w:r>
          </w:p>
        </w:tc>
      </w:tr>
      <w:tr w:rsidR="00C93CCB" w14:paraId="2F12D7AC" w14:textId="77777777">
        <w:trPr>
          <w:trHeight w:val="460"/>
        </w:trPr>
        <w:tc>
          <w:tcPr>
            <w:tcW w:w="2668" w:type="dxa"/>
            <w:tcBorders>
              <w:top w:val="single" w:sz="4" w:space="0" w:color="000000"/>
              <w:left w:val="single" w:sz="4" w:space="0" w:color="000000"/>
              <w:bottom w:val="single" w:sz="4" w:space="0" w:color="000000"/>
            </w:tcBorders>
            <w:shd w:val="clear" w:color="auto" w:fill="FFFFFF"/>
          </w:tcPr>
          <w:p w14:paraId="78E48557" w14:textId="77777777" w:rsidR="00C93CCB" w:rsidRDefault="00C93CCB">
            <w:pPr>
              <w:spacing w:after="0"/>
              <w:jc w:val="left"/>
            </w:pPr>
            <w:r>
              <w:rPr>
                <w:rFonts w:ascii="Calibri" w:hAnsi="Calibri" w:cs="Arial"/>
                <w:szCs w:val="20"/>
              </w:rPr>
              <w:t>Características del case</w:t>
            </w:r>
          </w:p>
        </w:tc>
        <w:tc>
          <w:tcPr>
            <w:tcW w:w="5866" w:type="dxa"/>
            <w:tcBorders>
              <w:top w:val="single" w:sz="4" w:space="0" w:color="000000"/>
              <w:left w:val="single" w:sz="4" w:space="0" w:color="000000"/>
              <w:bottom w:val="single" w:sz="4" w:space="0" w:color="000000"/>
              <w:right w:val="single" w:sz="4" w:space="0" w:color="000000"/>
            </w:tcBorders>
            <w:shd w:val="clear" w:color="auto" w:fill="FFFFFF"/>
          </w:tcPr>
          <w:p w14:paraId="71DC64C5" w14:textId="77777777" w:rsidR="00C93CCB" w:rsidRDefault="00C93CCB">
            <w:pPr>
              <w:spacing w:after="0"/>
            </w:pPr>
            <w:r>
              <w:rPr>
                <w:rFonts w:ascii="Calibri" w:hAnsi="Calibri" w:cs="Arial"/>
                <w:szCs w:val="20"/>
              </w:rPr>
              <w:t>Al menos resistencia a la humedad, altitud, arena y polvo, choque mecánico y vibración.</w:t>
            </w:r>
          </w:p>
        </w:tc>
      </w:tr>
      <w:tr w:rsidR="00C93CCB" w14:paraId="46FA08A9" w14:textId="77777777">
        <w:trPr>
          <w:trHeight w:val="285"/>
        </w:trPr>
        <w:tc>
          <w:tcPr>
            <w:tcW w:w="2668" w:type="dxa"/>
            <w:tcBorders>
              <w:top w:val="single" w:sz="4" w:space="0" w:color="000000"/>
              <w:left w:val="single" w:sz="4" w:space="0" w:color="000000"/>
              <w:bottom w:val="single" w:sz="4" w:space="0" w:color="000000"/>
            </w:tcBorders>
            <w:shd w:val="clear" w:color="auto" w:fill="FFFFFF"/>
          </w:tcPr>
          <w:p w14:paraId="00E8AFF0" w14:textId="77777777" w:rsidR="00C93CCB" w:rsidRDefault="00C93CCB">
            <w:pPr>
              <w:spacing w:after="0"/>
              <w:jc w:val="left"/>
            </w:pPr>
            <w:r>
              <w:rPr>
                <w:rFonts w:ascii="Calibri" w:hAnsi="Calibri" w:cs="Arial"/>
                <w:szCs w:val="20"/>
              </w:rPr>
              <w:t>Maletín o mochila</w:t>
            </w:r>
          </w:p>
        </w:tc>
        <w:tc>
          <w:tcPr>
            <w:tcW w:w="5866" w:type="dxa"/>
            <w:tcBorders>
              <w:top w:val="single" w:sz="4" w:space="0" w:color="000000"/>
              <w:left w:val="single" w:sz="4" w:space="0" w:color="000000"/>
              <w:bottom w:val="single" w:sz="4" w:space="0" w:color="000000"/>
              <w:right w:val="single" w:sz="4" w:space="0" w:color="000000"/>
            </w:tcBorders>
            <w:shd w:val="clear" w:color="auto" w:fill="FFFFFF"/>
          </w:tcPr>
          <w:p w14:paraId="79B2447B" w14:textId="77777777" w:rsidR="00C93CCB" w:rsidRDefault="00C93CCB">
            <w:pPr>
              <w:spacing w:after="0"/>
            </w:pPr>
            <w:r>
              <w:rPr>
                <w:rFonts w:ascii="Calibri" w:hAnsi="Calibri" w:cs="Arial"/>
                <w:szCs w:val="20"/>
              </w:rPr>
              <w:t>Incluido</w:t>
            </w:r>
          </w:p>
        </w:tc>
      </w:tr>
      <w:tr w:rsidR="00C93CCB" w14:paraId="4BB6B81E" w14:textId="77777777">
        <w:trPr>
          <w:trHeight w:val="104"/>
        </w:trPr>
        <w:tc>
          <w:tcPr>
            <w:tcW w:w="2668" w:type="dxa"/>
            <w:tcBorders>
              <w:top w:val="single" w:sz="4" w:space="0" w:color="000000"/>
              <w:left w:val="single" w:sz="4" w:space="0" w:color="000000"/>
              <w:bottom w:val="single" w:sz="4" w:space="0" w:color="000000"/>
            </w:tcBorders>
            <w:shd w:val="clear" w:color="auto" w:fill="FFFFFF"/>
          </w:tcPr>
          <w:p w14:paraId="012B2905" w14:textId="77777777" w:rsidR="00C93CCB" w:rsidRDefault="00C93CCB">
            <w:pPr>
              <w:spacing w:after="0"/>
              <w:jc w:val="left"/>
            </w:pPr>
            <w:r>
              <w:rPr>
                <w:rFonts w:ascii="Calibri" w:hAnsi="Calibri" w:cs="Arial"/>
                <w:szCs w:val="20"/>
              </w:rPr>
              <w:t>Candado</w:t>
            </w:r>
          </w:p>
        </w:tc>
        <w:tc>
          <w:tcPr>
            <w:tcW w:w="5866" w:type="dxa"/>
            <w:tcBorders>
              <w:top w:val="single" w:sz="4" w:space="0" w:color="000000"/>
              <w:left w:val="single" w:sz="4" w:space="0" w:color="000000"/>
              <w:bottom w:val="single" w:sz="4" w:space="0" w:color="000000"/>
              <w:right w:val="single" w:sz="4" w:space="0" w:color="000000"/>
            </w:tcBorders>
            <w:shd w:val="clear" w:color="auto" w:fill="FFFFFF"/>
          </w:tcPr>
          <w:p w14:paraId="6FD14E53" w14:textId="77777777" w:rsidR="00C93CCB" w:rsidRDefault="00C93CCB">
            <w:pPr>
              <w:spacing w:after="0"/>
            </w:pPr>
            <w:r>
              <w:rPr>
                <w:rFonts w:ascii="Calibri" w:hAnsi="Calibri" w:cs="Arial"/>
                <w:szCs w:val="20"/>
              </w:rPr>
              <w:t>Incluido</w:t>
            </w:r>
          </w:p>
        </w:tc>
      </w:tr>
      <w:tr w:rsidR="00C93CCB" w14:paraId="2EB5C9E8" w14:textId="77777777">
        <w:trPr>
          <w:trHeight w:val="285"/>
        </w:trPr>
        <w:tc>
          <w:tcPr>
            <w:tcW w:w="2668" w:type="dxa"/>
            <w:tcBorders>
              <w:top w:val="single" w:sz="4" w:space="0" w:color="000000"/>
              <w:left w:val="single" w:sz="4" w:space="0" w:color="000000"/>
              <w:bottom w:val="single" w:sz="4" w:space="0" w:color="000000"/>
            </w:tcBorders>
            <w:shd w:val="clear" w:color="auto" w:fill="FFFFFF"/>
          </w:tcPr>
          <w:p w14:paraId="3BC246EB" w14:textId="77777777" w:rsidR="00C93CCB" w:rsidRDefault="00C93CCB">
            <w:pPr>
              <w:spacing w:after="0"/>
              <w:jc w:val="left"/>
            </w:pPr>
            <w:r>
              <w:rPr>
                <w:rFonts w:ascii="Calibri" w:hAnsi="Calibri" w:cs="Arial"/>
                <w:szCs w:val="20"/>
              </w:rPr>
              <w:t>Cargador de batería</w:t>
            </w:r>
          </w:p>
        </w:tc>
        <w:tc>
          <w:tcPr>
            <w:tcW w:w="5866" w:type="dxa"/>
            <w:tcBorders>
              <w:top w:val="single" w:sz="4" w:space="0" w:color="000000"/>
              <w:left w:val="single" w:sz="4" w:space="0" w:color="000000"/>
              <w:bottom w:val="single" w:sz="4" w:space="0" w:color="000000"/>
              <w:right w:val="single" w:sz="4" w:space="0" w:color="000000"/>
            </w:tcBorders>
            <w:shd w:val="clear" w:color="auto" w:fill="FFFFFF"/>
          </w:tcPr>
          <w:p w14:paraId="27276E0E" w14:textId="77777777" w:rsidR="00C93CCB" w:rsidRDefault="00C93CCB">
            <w:pPr>
              <w:spacing w:after="0"/>
            </w:pPr>
            <w:r>
              <w:rPr>
                <w:rFonts w:ascii="Calibri" w:hAnsi="Calibri" w:cs="Arial"/>
                <w:szCs w:val="20"/>
              </w:rPr>
              <w:t>Incluido</w:t>
            </w:r>
          </w:p>
        </w:tc>
      </w:tr>
      <w:tr w:rsidR="00C93CCB" w14:paraId="1FA13C49" w14:textId="77777777">
        <w:trPr>
          <w:trHeight w:val="285"/>
        </w:trPr>
        <w:tc>
          <w:tcPr>
            <w:tcW w:w="2668" w:type="dxa"/>
            <w:tcBorders>
              <w:top w:val="single" w:sz="4" w:space="0" w:color="000000"/>
              <w:left w:val="single" w:sz="4" w:space="0" w:color="000000"/>
              <w:bottom w:val="single" w:sz="4" w:space="0" w:color="000000"/>
            </w:tcBorders>
            <w:shd w:val="clear" w:color="auto" w:fill="FFFFFF"/>
          </w:tcPr>
          <w:p w14:paraId="0F0F9350" w14:textId="77777777" w:rsidR="00C93CCB" w:rsidRDefault="00C93CCB">
            <w:pPr>
              <w:spacing w:after="0"/>
              <w:jc w:val="left"/>
            </w:pPr>
            <w:r>
              <w:rPr>
                <w:rFonts w:ascii="Calibri" w:hAnsi="Calibri" w:cs="Arial"/>
                <w:szCs w:val="20"/>
              </w:rPr>
              <w:t>Batería</w:t>
            </w:r>
          </w:p>
        </w:tc>
        <w:tc>
          <w:tcPr>
            <w:tcW w:w="5866" w:type="dxa"/>
            <w:tcBorders>
              <w:top w:val="single" w:sz="4" w:space="0" w:color="000000"/>
              <w:left w:val="single" w:sz="4" w:space="0" w:color="000000"/>
              <w:bottom w:val="single" w:sz="4" w:space="0" w:color="000000"/>
              <w:right w:val="single" w:sz="4" w:space="0" w:color="000000"/>
            </w:tcBorders>
            <w:shd w:val="clear" w:color="auto" w:fill="FFFFFF"/>
          </w:tcPr>
          <w:p w14:paraId="63932938" w14:textId="77777777" w:rsidR="00C93CCB" w:rsidRDefault="00C93CCB">
            <w:pPr>
              <w:spacing w:after="0"/>
            </w:pPr>
            <w:r>
              <w:rPr>
                <w:rFonts w:ascii="Calibri" w:hAnsi="Calibri" w:cs="Arial"/>
                <w:szCs w:val="20"/>
              </w:rPr>
              <w:t>Incluido</w:t>
            </w:r>
          </w:p>
        </w:tc>
      </w:tr>
      <w:tr w:rsidR="00C93CCB" w14:paraId="59E3C5AE" w14:textId="77777777">
        <w:trPr>
          <w:trHeight w:val="270"/>
        </w:trPr>
        <w:tc>
          <w:tcPr>
            <w:tcW w:w="2668" w:type="dxa"/>
            <w:tcBorders>
              <w:top w:val="single" w:sz="4" w:space="0" w:color="000000"/>
              <w:left w:val="single" w:sz="4" w:space="0" w:color="000000"/>
              <w:bottom w:val="single" w:sz="4" w:space="0" w:color="000000"/>
            </w:tcBorders>
            <w:shd w:val="clear" w:color="auto" w:fill="FFFFFF"/>
          </w:tcPr>
          <w:p w14:paraId="0792886D" w14:textId="77777777" w:rsidR="00C93CCB" w:rsidRDefault="00C93CCB">
            <w:pPr>
              <w:spacing w:after="0"/>
              <w:jc w:val="left"/>
            </w:pPr>
            <w:r>
              <w:rPr>
                <w:rFonts w:ascii="Calibri" w:hAnsi="Calibri" w:cs="Arial"/>
                <w:szCs w:val="20"/>
              </w:rPr>
              <w:t>Garantía</w:t>
            </w:r>
          </w:p>
        </w:tc>
        <w:tc>
          <w:tcPr>
            <w:tcW w:w="5866" w:type="dxa"/>
            <w:tcBorders>
              <w:top w:val="single" w:sz="4" w:space="0" w:color="000000"/>
              <w:left w:val="single" w:sz="4" w:space="0" w:color="000000"/>
              <w:bottom w:val="single" w:sz="4" w:space="0" w:color="000000"/>
              <w:right w:val="single" w:sz="4" w:space="0" w:color="000000"/>
            </w:tcBorders>
            <w:shd w:val="clear" w:color="auto" w:fill="FFFFFF"/>
          </w:tcPr>
          <w:p w14:paraId="1B887127" w14:textId="77777777" w:rsidR="00C93CCB" w:rsidRDefault="00C93CCB">
            <w:pPr>
              <w:spacing w:after="0" w:line="240" w:lineRule="auto"/>
            </w:pPr>
            <w:r>
              <w:rPr>
                <w:rFonts w:ascii="Calibri" w:hAnsi="Calibri" w:cs="Arial"/>
                <w:szCs w:val="20"/>
              </w:rPr>
              <w:t>Equipo: Al menos 3 años (incluye mouse, partes, piezas y mano de obra)</w:t>
            </w:r>
          </w:p>
          <w:p w14:paraId="5C699772" w14:textId="77777777" w:rsidR="00C93CCB" w:rsidRDefault="00C93CCB">
            <w:pPr>
              <w:spacing w:after="0"/>
            </w:pPr>
            <w:r>
              <w:rPr>
                <w:rFonts w:ascii="Calibri" w:hAnsi="Calibri" w:cs="Arial"/>
                <w:szCs w:val="20"/>
              </w:rPr>
              <w:t>Batería y cargador: Al menos 1 año.</w:t>
            </w:r>
          </w:p>
        </w:tc>
      </w:tr>
      <w:tr w:rsidR="00C93CCB" w14:paraId="0406DA81" w14:textId="77777777">
        <w:trPr>
          <w:trHeight w:val="300"/>
        </w:trPr>
        <w:tc>
          <w:tcPr>
            <w:tcW w:w="2668" w:type="dxa"/>
            <w:tcBorders>
              <w:top w:val="single" w:sz="4" w:space="0" w:color="000000"/>
              <w:left w:val="single" w:sz="4" w:space="0" w:color="000000"/>
              <w:bottom w:val="single" w:sz="4" w:space="0" w:color="000000"/>
            </w:tcBorders>
            <w:shd w:val="clear" w:color="auto" w:fill="FFFFFF"/>
          </w:tcPr>
          <w:p w14:paraId="1223992D" w14:textId="77777777" w:rsidR="00C93CCB" w:rsidRDefault="00C93CCB">
            <w:pPr>
              <w:spacing w:after="0"/>
              <w:jc w:val="left"/>
            </w:pPr>
            <w:r>
              <w:rPr>
                <w:rFonts w:ascii="Calibri" w:hAnsi="Calibri" w:cs="Arial"/>
                <w:szCs w:val="20"/>
              </w:rPr>
              <w:t>Sistema operativo</w:t>
            </w:r>
          </w:p>
        </w:tc>
        <w:tc>
          <w:tcPr>
            <w:tcW w:w="5866" w:type="dxa"/>
            <w:tcBorders>
              <w:top w:val="single" w:sz="4" w:space="0" w:color="000000"/>
              <w:left w:val="single" w:sz="4" w:space="0" w:color="000000"/>
              <w:bottom w:val="single" w:sz="4" w:space="0" w:color="000000"/>
              <w:right w:val="single" w:sz="4" w:space="0" w:color="000000"/>
            </w:tcBorders>
            <w:shd w:val="clear" w:color="auto" w:fill="FFFFFF"/>
          </w:tcPr>
          <w:p w14:paraId="7AB81B93" w14:textId="77777777" w:rsidR="00C93CCB" w:rsidRDefault="00C93CCB">
            <w:pPr>
              <w:spacing w:after="0"/>
            </w:pPr>
            <w:r>
              <w:rPr>
                <w:rFonts w:ascii="Calibri" w:hAnsi="Calibri" w:cs="Arial"/>
                <w:szCs w:val="20"/>
              </w:rPr>
              <w:t>Windows 10 profesional en español 64 bits</w:t>
            </w:r>
          </w:p>
        </w:tc>
      </w:tr>
    </w:tbl>
    <w:p w14:paraId="15F94355" w14:textId="77777777" w:rsidR="00C93CCB" w:rsidRDefault="00C93CCB">
      <w:pPr>
        <w:spacing w:after="0"/>
        <w:rPr>
          <w:rFonts w:ascii="Calibri" w:hAnsi="Calibri" w:cs="Arial"/>
          <w:szCs w:val="20"/>
        </w:rPr>
      </w:pPr>
    </w:p>
    <w:tbl>
      <w:tblPr>
        <w:tblW w:w="0" w:type="auto"/>
        <w:tblInd w:w="-33" w:type="dxa"/>
        <w:tblLayout w:type="fixed"/>
        <w:tblCellMar>
          <w:left w:w="5" w:type="dxa"/>
          <w:right w:w="70" w:type="dxa"/>
        </w:tblCellMar>
        <w:tblLook w:val="0000" w:firstRow="0" w:lastRow="0" w:firstColumn="0" w:lastColumn="0" w:noHBand="0" w:noVBand="0"/>
      </w:tblPr>
      <w:tblGrid>
        <w:gridCol w:w="2694"/>
        <w:gridCol w:w="5840"/>
      </w:tblGrid>
      <w:tr w:rsidR="00C93CCB" w14:paraId="01803911" w14:textId="77777777">
        <w:trPr>
          <w:trHeight w:val="300"/>
        </w:trPr>
        <w:tc>
          <w:tcPr>
            <w:tcW w:w="8534" w:type="dxa"/>
            <w:gridSpan w:val="2"/>
            <w:tcBorders>
              <w:top w:val="single" w:sz="4" w:space="0" w:color="000000"/>
              <w:left w:val="single" w:sz="4" w:space="0" w:color="000000"/>
              <w:bottom w:val="single" w:sz="4" w:space="0" w:color="000000"/>
              <w:right w:val="single" w:sz="4" w:space="0" w:color="000000"/>
            </w:tcBorders>
            <w:shd w:val="clear" w:color="auto" w:fill="2F5496"/>
            <w:vAlign w:val="center"/>
          </w:tcPr>
          <w:p w14:paraId="1698DDC3" w14:textId="77777777" w:rsidR="00C93CCB" w:rsidRDefault="00C93CCB">
            <w:pPr>
              <w:spacing w:after="0" w:line="240" w:lineRule="auto"/>
              <w:jc w:val="center"/>
            </w:pPr>
            <w:r>
              <w:rPr>
                <w:rFonts w:ascii="Calibri" w:eastAsia="Times New Roman" w:hAnsi="Calibri" w:cs="Arial"/>
                <w:b/>
                <w:bCs/>
                <w:color w:val="FFFFFF"/>
                <w:szCs w:val="20"/>
                <w:lang w:eastAsia="es-EC"/>
              </w:rPr>
              <w:t xml:space="preserve">ITEM </w:t>
            </w:r>
            <w:proofErr w:type="gramStart"/>
            <w:r>
              <w:rPr>
                <w:rFonts w:ascii="Calibri" w:eastAsia="Times New Roman" w:hAnsi="Calibri" w:cs="Arial"/>
                <w:b/>
                <w:bCs/>
                <w:color w:val="FFFFFF"/>
                <w:szCs w:val="20"/>
                <w:lang w:eastAsia="es-EC"/>
              </w:rPr>
              <w:t>2 :</w:t>
            </w:r>
            <w:proofErr w:type="gramEnd"/>
            <w:r>
              <w:rPr>
                <w:rFonts w:ascii="Calibri" w:eastAsia="Times New Roman" w:hAnsi="Calibri" w:cs="Arial"/>
                <w:b/>
                <w:bCs/>
                <w:color w:val="FFFFFF"/>
                <w:szCs w:val="20"/>
                <w:lang w:eastAsia="es-EC"/>
              </w:rPr>
              <w:t xml:space="preserve"> TIPO 2 - COORDINACIONES / JEFATURAS</w:t>
            </w:r>
          </w:p>
        </w:tc>
      </w:tr>
      <w:tr w:rsidR="00C93CCB" w14:paraId="6A0043D2" w14:textId="77777777">
        <w:trPr>
          <w:cantSplit/>
          <w:trHeight w:val="284"/>
        </w:trPr>
        <w:tc>
          <w:tcPr>
            <w:tcW w:w="2694" w:type="dxa"/>
            <w:tcBorders>
              <w:top w:val="single" w:sz="4" w:space="0" w:color="000000"/>
              <w:left w:val="single" w:sz="4" w:space="0" w:color="000000"/>
              <w:bottom w:val="single" w:sz="4" w:space="0" w:color="000000"/>
            </w:tcBorders>
            <w:shd w:val="clear" w:color="auto" w:fill="D0CECE"/>
            <w:vAlign w:val="center"/>
          </w:tcPr>
          <w:p w14:paraId="2F19EFA2" w14:textId="77777777" w:rsidR="00C93CCB" w:rsidRDefault="00C93CCB">
            <w:pPr>
              <w:spacing w:after="0" w:line="240" w:lineRule="auto"/>
            </w:pPr>
            <w:r>
              <w:rPr>
                <w:rFonts w:ascii="Calibri" w:eastAsia="Times New Roman" w:hAnsi="Calibri" w:cs="Arial"/>
                <w:b/>
                <w:szCs w:val="20"/>
                <w:lang w:eastAsia="es-EC"/>
              </w:rPr>
              <w:t>CANTIDAD</w:t>
            </w:r>
          </w:p>
        </w:tc>
        <w:tc>
          <w:tcPr>
            <w:tcW w:w="584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110AE502" w14:textId="77777777" w:rsidR="00C93CCB" w:rsidRDefault="00C93CCB">
            <w:pPr>
              <w:spacing w:after="0" w:line="240" w:lineRule="auto"/>
            </w:pPr>
            <w:r>
              <w:rPr>
                <w:rFonts w:ascii="Calibri" w:eastAsia="Times New Roman" w:hAnsi="Calibri" w:cs="Arial"/>
                <w:b/>
                <w:szCs w:val="20"/>
                <w:lang w:eastAsia="es-EC"/>
              </w:rPr>
              <w:t>93</w:t>
            </w:r>
          </w:p>
        </w:tc>
      </w:tr>
      <w:tr w:rsidR="00C93CCB" w14:paraId="00101BF1" w14:textId="77777777">
        <w:trPr>
          <w:cantSplit/>
          <w:trHeight w:val="284"/>
        </w:trPr>
        <w:tc>
          <w:tcPr>
            <w:tcW w:w="2694" w:type="dxa"/>
            <w:tcBorders>
              <w:top w:val="single" w:sz="4" w:space="0" w:color="000000"/>
              <w:left w:val="single" w:sz="4" w:space="0" w:color="000000"/>
              <w:bottom w:val="single" w:sz="4" w:space="0" w:color="000000"/>
            </w:tcBorders>
            <w:shd w:val="clear" w:color="auto" w:fill="FFFFFF"/>
            <w:vAlign w:val="bottom"/>
          </w:tcPr>
          <w:p w14:paraId="2736B96D" w14:textId="77777777" w:rsidR="00C93CCB" w:rsidRDefault="00C93CCB">
            <w:pPr>
              <w:spacing w:after="0" w:line="240" w:lineRule="auto"/>
            </w:pPr>
            <w:r>
              <w:rPr>
                <w:rFonts w:ascii="Calibri" w:hAnsi="Calibri" w:cs="Arial"/>
                <w:szCs w:val="20"/>
              </w:rPr>
              <w:t>Marca del procesador</w:t>
            </w:r>
          </w:p>
        </w:tc>
        <w:tc>
          <w:tcPr>
            <w:tcW w:w="5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45C91" w14:textId="77777777" w:rsidR="00C93CCB" w:rsidRDefault="00C93CCB">
            <w:pPr>
              <w:spacing w:after="0" w:line="240" w:lineRule="auto"/>
            </w:pPr>
            <w:r>
              <w:rPr>
                <w:rFonts w:ascii="Calibri" w:hAnsi="Calibri" w:cs="Arial"/>
                <w:szCs w:val="20"/>
              </w:rPr>
              <w:t>Intel</w:t>
            </w:r>
          </w:p>
        </w:tc>
      </w:tr>
      <w:tr w:rsidR="00C93CCB" w14:paraId="19117FF1" w14:textId="77777777">
        <w:trPr>
          <w:cantSplit/>
          <w:trHeight w:val="284"/>
        </w:trPr>
        <w:tc>
          <w:tcPr>
            <w:tcW w:w="2694" w:type="dxa"/>
            <w:tcBorders>
              <w:top w:val="single" w:sz="4" w:space="0" w:color="000000"/>
              <w:left w:val="single" w:sz="4" w:space="0" w:color="000000"/>
              <w:bottom w:val="single" w:sz="4" w:space="0" w:color="000000"/>
            </w:tcBorders>
            <w:shd w:val="clear" w:color="auto" w:fill="FFFFFF"/>
            <w:vAlign w:val="bottom"/>
          </w:tcPr>
          <w:p w14:paraId="050CAA5F" w14:textId="77777777" w:rsidR="00C93CCB" w:rsidRDefault="00C93CCB">
            <w:pPr>
              <w:spacing w:after="0" w:line="240" w:lineRule="auto"/>
            </w:pPr>
            <w:r>
              <w:rPr>
                <w:rFonts w:ascii="Calibri" w:hAnsi="Calibri" w:cs="Arial"/>
                <w:szCs w:val="20"/>
              </w:rPr>
              <w:t>Tipo de procesador</w:t>
            </w:r>
          </w:p>
        </w:tc>
        <w:tc>
          <w:tcPr>
            <w:tcW w:w="5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0AC5E" w14:textId="77777777" w:rsidR="00C93CCB" w:rsidRDefault="00C93CCB">
            <w:pPr>
              <w:spacing w:after="0" w:line="240" w:lineRule="auto"/>
            </w:pPr>
            <w:r>
              <w:rPr>
                <w:rFonts w:ascii="Calibri" w:hAnsi="Calibri" w:cs="Arial"/>
                <w:szCs w:val="20"/>
              </w:rPr>
              <w:t>Al menos Corei5 octava generación o superior</w:t>
            </w:r>
          </w:p>
        </w:tc>
      </w:tr>
      <w:tr w:rsidR="00C93CCB" w14:paraId="3FF5CF0E" w14:textId="77777777">
        <w:trPr>
          <w:cantSplit/>
          <w:trHeight w:val="184"/>
        </w:trPr>
        <w:tc>
          <w:tcPr>
            <w:tcW w:w="2694" w:type="dxa"/>
            <w:tcBorders>
              <w:top w:val="single" w:sz="4" w:space="0" w:color="000000"/>
              <w:left w:val="single" w:sz="4" w:space="0" w:color="000000"/>
              <w:bottom w:val="single" w:sz="4" w:space="0" w:color="000000"/>
            </w:tcBorders>
            <w:shd w:val="clear" w:color="auto" w:fill="FFFFFF"/>
            <w:vAlign w:val="bottom"/>
          </w:tcPr>
          <w:p w14:paraId="4F65F021" w14:textId="77777777" w:rsidR="00C93CCB" w:rsidRDefault="00C93CCB">
            <w:pPr>
              <w:spacing w:after="0" w:line="240" w:lineRule="auto"/>
              <w:jc w:val="left"/>
            </w:pPr>
            <w:r>
              <w:rPr>
                <w:rFonts w:ascii="Calibri" w:hAnsi="Calibri" w:cs="Arial"/>
                <w:szCs w:val="20"/>
              </w:rPr>
              <w:t>Frecuencia base del procesador</w:t>
            </w:r>
          </w:p>
        </w:tc>
        <w:tc>
          <w:tcPr>
            <w:tcW w:w="5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A08F1" w14:textId="77777777" w:rsidR="00C93CCB" w:rsidRDefault="00C93CCB">
            <w:pPr>
              <w:spacing w:after="0" w:line="240" w:lineRule="auto"/>
            </w:pPr>
            <w:r>
              <w:rPr>
                <w:rFonts w:ascii="Calibri" w:hAnsi="Calibri" w:cs="Arial"/>
                <w:szCs w:val="20"/>
              </w:rPr>
              <w:t xml:space="preserve">Al menos Base 1.6Ghz / Max Turbo 3.6 </w:t>
            </w:r>
            <w:proofErr w:type="spellStart"/>
            <w:r>
              <w:rPr>
                <w:rFonts w:ascii="Calibri" w:hAnsi="Calibri" w:cs="Arial"/>
                <w:szCs w:val="20"/>
              </w:rPr>
              <w:t>Ghz</w:t>
            </w:r>
            <w:proofErr w:type="spellEnd"/>
            <w:r>
              <w:rPr>
                <w:rFonts w:ascii="Calibri" w:hAnsi="Calibri" w:cs="Arial"/>
                <w:szCs w:val="20"/>
              </w:rPr>
              <w:t xml:space="preserve"> / 6Mb de cache</w:t>
            </w:r>
          </w:p>
        </w:tc>
      </w:tr>
      <w:tr w:rsidR="00C93CCB" w:rsidRPr="008631FE" w14:paraId="2CF06C5A" w14:textId="77777777">
        <w:trPr>
          <w:cantSplit/>
          <w:trHeight w:val="284"/>
        </w:trPr>
        <w:tc>
          <w:tcPr>
            <w:tcW w:w="2694" w:type="dxa"/>
            <w:tcBorders>
              <w:top w:val="single" w:sz="4" w:space="0" w:color="000000"/>
              <w:left w:val="single" w:sz="4" w:space="0" w:color="000000"/>
              <w:bottom w:val="single" w:sz="4" w:space="0" w:color="000000"/>
            </w:tcBorders>
            <w:shd w:val="clear" w:color="auto" w:fill="FFFFFF"/>
            <w:vAlign w:val="bottom"/>
          </w:tcPr>
          <w:p w14:paraId="54152D31" w14:textId="77777777" w:rsidR="00C93CCB" w:rsidRDefault="00C93CCB">
            <w:pPr>
              <w:spacing w:after="0" w:line="240" w:lineRule="auto"/>
            </w:pPr>
            <w:r>
              <w:rPr>
                <w:rFonts w:ascii="Calibri" w:hAnsi="Calibri" w:cs="Arial"/>
                <w:szCs w:val="20"/>
              </w:rPr>
              <w:t>Audio</w:t>
            </w:r>
          </w:p>
        </w:tc>
        <w:tc>
          <w:tcPr>
            <w:tcW w:w="5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39A39" w14:textId="77777777" w:rsidR="00C93CCB" w:rsidRPr="00C93CCB" w:rsidRDefault="00C93CCB">
            <w:pPr>
              <w:spacing w:after="0" w:line="240" w:lineRule="auto"/>
              <w:rPr>
                <w:lang w:val="en-US"/>
              </w:rPr>
            </w:pPr>
            <w:r>
              <w:rPr>
                <w:rFonts w:ascii="Calibri" w:hAnsi="Calibri" w:cs="Arial"/>
                <w:szCs w:val="20"/>
                <w:lang w:val="en-US"/>
              </w:rPr>
              <w:t xml:space="preserve">Al </w:t>
            </w:r>
            <w:proofErr w:type="spellStart"/>
            <w:r>
              <w:rPr>
                <w:rFonts w:ascii="Calibri" w:hAnsi="Calibri" w:cs="Arial"/>
                <w:szCs w:val="20"/>
                <w:lang w:val="en-US"/>
              </w:rPr>
              <w:t>menos</w:t>
            </w:r>
            <w:proofErr w:type="spellEnd"/>
            <w:r>
              <w:rPr>
                <w:rFonts w:ascii="Calibri" w:hAnsi="Calibri" w:cs="Arial"/>
                <w:szCs w:val="20"/>
                <w:lang w:val="en-US"/>
              </w:rPr>
              <w:t xml:space="preserve"> audio </w:t>
            </w:r>
            <w:proofErr w:type="spellStart"/>
            <w:r>
              <w:rPr>
                <w:rFonts w:ascii="Calibri" w:hAnsi="Calibri" w:cs="Arial"/>
                <w:szCs w:val="20"/>
                <w:lang w:val="en-US"/>
              </w:rPr>
              <w:t>integrado</w:t>
            </w:r>
            <w:proofErr w:type="spellEnd"/>
            <w:r>
              <w:rPr>
                <w:rFonts w:ascii="Calibri" w:hAnsi="Calibri" w:cs="Arial"/>
                <w:szCs w:val="20"/>
                <w:lang w:val="en-US"/>
              </w:rPr>
              <w:t>, stereo speakers, 1W x 2, dual array microphone, headphone / microphone combo jack,</w:t>
            </w:r>
          </w:p>
        </w:tc>
      </w:tr>
      <w:tr w:rsidR="00C93CCB" w14:paraId="44EFA8DD" w14:textId="77777777">
        <w:trPr>
          <w:cantSplit/>
          <w:trHeight w:val="942"/>
        </w:trPr>
        <w:tc>
          <w:tcPr>
            <w:tcW w:w="2694" w:type="dxa"/>
            <w:tcBorders>
              <w:top w:val="single" w:sz="4" w:space="0" w:color="000000"/>
              <w:left w:val="single" w:sz="4" w:space="0" w:color="000000"/>
              <w:bottom w:val="single" w:sz="4" w:space="0" w:color="000000"/>
            </w:tcBorders>
            <w:shd w:val="clear" w:color="auto" w:fill="FFFFFF"/>
            <w:vAlign w:val="center"/>
          </w:tcPr>
          <w:p w14:paraId="1E7984E6" w14:textId="77777777" w:rsidR="00C93CCB" w:rsidRDefault="00C93CCB">
            <w:pPr>
              <w:spacing w:after="0" w:line="240" w:lineRule="auto"/>
            </w:pPr>
            <w:r>
              <w:rPr>
                <w:rFonts w:ascii="Calibri" w:hAnsi="Calibri" w:cs="Arial"/>
                <w:szCs w:val="20"/>
              </w:rPr>
              <w:t>Puertos</w:t>
            </w:r>
          </w:p>
        </w:tc>
        <w:tc>
          <w:tcPr>
            <w:tcW w:w="5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C3AFB" w14:textId="77777777" w:rsidR="00C93CCB" w:rsidRDefault="00C93CCB">
            <w:pPr>
              <w:spacing w:after="0" w:line="240" w:lineRule="auto"/>
            </w:pPr>
            <w:r>
              <w:rPr>
                <w:rFonts w:ascii="Calibri" w:hAnsi="Calibri" w:cs="Arial"/>
                <w:szCs w:val="20"/>
              </w:rPr>
              <w:t>Al menos los siguientes:</w:t>
            </w:r>
          </w:p>
          <w:p w14:paraId="1F9F7758" w14:textId="77777777" w:rsidR="00C93CCB" w:rsidRDefault="00C93CCB" w:rsidP="008C544E">
            <w:pPr>
              <w:pStyle w:val="ListParagraph1"/>
              <w:numPr>
                <w:ilvl w:val="0"/>
                <w:numId w:val="5"/>
              </w:numPr>
              <w:spacing w:after="0" w:line="240" w:lineRule="auto"/>
            </w:pPr>
            <w:r>
              <w:rPr>
                <w:rFonts w:ascii="Calibri" w:hAnsi="Calibri" w:cs="Arial"/>
                <w:szCs w:val="20"/>
              </w:rPr>
              <w:t>2 USB 3.1 Gen 1 / 2 USB 3.1 Tipo C</w:t>
            </w:r>
          </w:p>
          <w:p w14:paraId="43B21B5F" w14:textId="77777777" w:rsidR="00C93CCB" w:rsidRDefault="00C93CCB" w:rsidP="008C544E">
            <w:pPr>
              <w:pStyle w:val="ListParagraph1"/>
              <w:numPr>
                <w:ilvl w:val="0"/>
                <w:numId w:val="5"/>
              </w:numPr>
              <w:spacing w:after="0" w:line="240" w:lineRule="auto"/>
            </w:pPr>
            <w:r>
              <w:rPr>
                <w:rFonts w:ascii="Calibri" w:hAnsi="Calibri" w:cs="Arial"/>
                <w:szCs w:val="20"/>
              </w:rPr>
              <w:t>1 RJ-45</w:t>
            </w:r>
          </w:p>
          <w:p w14:paraId="22D0F264" w14:textId="77777777" w:rsidR="00C93CCB" w:rsidRDefault="00C93CCB" w:rsidP="008C544E">
            <w:pPr>
              <w:pStyle w:val="ListParagraph1"/>
              <w:numPr>
                <w:ilvl w:val="0"/>
                <w:numId w:val="5"/>
              </w:numPr>
              <w:spacing w:after="0" w:line="240" w:lineRule="auto"/>
            </w:pPr>
            <w:r>
              <w:rPr>
                <w:rFonts w:ascii="Calibri" w:hAnsi="Calibri" w:cs="Arial"/>
                <w:szCs w:val="20"/>
              </w:rPr>
              <w:t>1 HDMI</w:t>
            </w:r>
          </w:p>
        </w:tc>
      </w:tr>
      <w:tr w:rsidR="00C93CCB" w14:paraId="73DBDB0B" w14:textId="77777777">
        <w:trPr>
          <w:cantSplit/>
          <w:trHeight w:val="284"/>
        </w:trPr>
        <w:tc>
          <w:tcPr>
            <w:tcW w:w="2694" w:type="dxa"/>
            <w:vMerge w:val="restart"/>
            <w:tcBorders>
              <w:top w:val="single" w:sz="4" w:space="0" w:color="000000"/>
              <w:left w:val="single" w:sz="4" w:space="0" w:color="000000"/>
              <w:bottom w:val="single" w:sz="4" w:space="0" w:color="000000"/>
            </w:tcBorders>
            <w:shd w:val="clear" w:color="auto" w:fill="FFFFFF"/>
            <w:vAlign w:val="center"/>
          </w:tcPr>
          <w:p w14:paraId="392E0B84" w14:textId="77777777" w:rsidR="00C93CCB" w:rsidRDefault="00C93CCB">
            <w:pPr>
              <w:spacing w:after="0" w:line="240" w:lineRule="auto"/>
            </w:pPr>
            <w:r>
              <w:rPr>
                <w:rFonts w:ascii="Calibri" w:hAnsi="Calibri" w:cs="Arial"/>
                <w:szCs w:val="20"/>
              </w:rPr>
              <w:t>Conectividad</w:t>
            </w:r>
          </w:p>
        </w:tc>
        <w:tc>
          <w:tcPr>
            <w:tcW w:w="5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C89A4" w14:textId="77777777" w:rsidR="00C93CCB" w:rsidRDefault="00C93CCB">
            <w:pPr>
              <w:spacing w:after="0" w:line="240" w:lineRule="auto"/>
            </w:pPr>
            <w:r>
              <w:rPr>
                <w:rFonts w:ascii="Calibri" w:hAnsi="Calibri" w:cs="Arial"/>
                <w:szCs w:val="20"/>
              </w:rPr>
              <w:t xml:space="preserve">Al menos </w:t>
            </w:r>
            <w:proofErr w:type="spellStart"/>
            <w:r>
              <w:rPr>
                <w:rFonts w:ascii="Calibri" w:hAnsi="Calibri" w:cs="Arial"/>
                <w:szCs w:val="20"/>
              </w:rPr>
              <w:t>Wi</w:t>
            </w:r>
            <w:proofErr w:type="spellEnd"/>
            <w:r>
              <w:rPr>
                <w:rFonts w:ascii="Calibri" w:hAnsi="Calibri" w:cs="Arial"/>
                <w:szCs w:val="20"/>
              </w:rPr>
              <w:t>-Fi 2x2 802.11ac + Bluetooth 4.1</w:t>
            </w:r>
          </w:p>
          <w:p w14:paraId="62B92561" w14:textId="77777777" w:rsidR="00C93CCB" w:rsidRDefault="00C93CCB">
            <w:pPr>
              <w:spacing w:after="0" w:line="240" w:lineRule="auto"/>
            </w:pPr>
            <w:r>
              <w:rPr>
                <w:rFonts w:ascii="Calibri" w:hAnsi="Calibri" w:cs="Arial"/>
                <w:szCs w:val="20"/>
                <w:lang w:val="en-US"/>
              </w:rPr>
              <w:t>Dual Band Wireless-AC 8265</w:t>
            </w:r>
          </w:p>
        </w:tc>
      </w:tr>
      <w:tr w:rsidR="00C93CCB" w14:paraId="466002B8" w14:textId="77777777">
        <w:trPr>
          <w:cantSplit/>
          <w:trHeight w:val="284"/>
        </w:trPr>
        <w:tc>
          <w:tcPr>
            <w:tcW w:w="2694" w:type="dxa"/>
            <w:vMerge/>
            <w:tcBorders>
              <w:top w:val="single" w:sz="4" w:space="0" w:color="000000"/>
              <w:left w:val="single" w:sz="4" w:space="0" w:color="000000"/>
              <w:bottom w:val="single" w:sz="4" w:space="0" w:color="000000"/>
            </w:tcBorders>
            <w:shd w:val="clear" w:color="auto" w:fill="FFFFFF"/>
            <w:vAlign w:val="center"/>
          </w:tcPr>
          <w:p w14:paraId="546F28E9" w14:textId="77777777" w:rsidR="00C93CCB" w:rsidRDefault="00C93CCB">
            <w:pPr>
              <w:snapToGrid w:val="0"/>
              <w:spacing w:after="0" w:line="240" w:lineRule="auto"/>
              <w:rPr>
                <w:rFonts w:ascii="Calibri" w:hAnsi="Calibri" w:cs="Arial"/>
                <w:szCs w:val="20"/>
              </w:rPr>
            </w:pPr>
          </w:p>
        </w:tc>
        <w:tc>
          <w:tcPr>
            <w:tcW w:w="5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14C7C" w14:textId="77777777" w:rsidR="00C93CCB" w:rsidRDefault="00C93CCB">
            <w:pPr>
              <w:spacing w:after="0" w:line="240" w:lineRule="auto"/>
            </w:pPr>
            <w:r>
              <w:rPr>
                <w:rFonts w:ascii="Calibri" w:hAnsi="Calibri" w:cs="Arial"/>
                <w:szCs w:val="20"/>
              </w:rPr>
              <w:t>Al menos Gigabit Ethernet 10/100/1000 Mbps</w:t>
            </w:r>
          </w:p>
        </w:tc>
      </w:tr>
      <w:tr w:rsidR="00C93CCB" w14:paraId="7429A3EE" w14:textId="77777777">
        <w:trPr>
          <w:cantSplit/>
          <w:trHeight w:val="284"/>
        </w:trPr>
        <w:tc>
          <w:tcPr>
            <w:tcW w:w="2694" w:type="dxa"/>
            <w:tcBorders>
              <w:top w:val="single" w:sz="4" w:space="0" w:color="000000"/>
              <w:left w:val="single" w:sz="4" w:space="0" w:color="000000"/>
              <w:bottom w:val="single" w:sz="4" w:space="0" w:color="000000"/>
            </w:tcBorders>
            <w:shd w:val="clear" w:color="auto" w:fill="FFFFFF"/>
            <w:vAlign w:val="bottom"/>
          </w:tcPr>
          <w:p w14:paraId="6C55263B" w14:textId="77777777" w:rsidR="00C93CCB" w:rsidRDefault="00C93CCB">
            <w:pPr>
              <w:spacing w:after="0" w:line="240" w:lineRule="auto"/>
            </w:pPr>
            <w:r>
              <w:rPr>
                <w:rFonts w:ascii="Calibri" w:hAnsi="Calibri" w:cs="Arial"/>
                <w:szCs w:val="20"/>
              </w:rPr>
              <w:t>Peso</w:t>
            </w:r>
          </w:p>
        </w:tc>
        <w:tc>
          <w:tcPr>
            <w:tcW w:w="5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89A06" w14:textId="77777777" w:rsidR="00C93CCB" w:rsidRDefault="00C93CCB">
            <w:pPr>
              <w:spacing w:after="0" w:line="240" w:lineRule="auto"/>
            </w:pPr>
            <w:r>
              <w:rPr>
                <w:rFonts w:ascii="Calibri" w:hAnsi="Calibri" w:cs="Arial"/>
                <w:szCs w:val="20"/>
              </w:rPr>
              <w:t>Máximo 1.70 kg</w:t>
            </w:r>
          </w:p>
        </w:tc>
      </w:tr>
      <w:tr w:rsidR="00C93CCB" w14:paraId="382B7765" w14:textId="77777777">
        <w:trPr>
          <w:cantSplit/>
          <w:trHeight w:val="284"/>
        </w:trPr>
        <w:tc>
          <w:tcPr>
            <w:tcW w:w="2694" w:type="dxa"/>
            <w:tcBorders>
              <w:top w:val="single" w:sz="4" w:space="0" w:color="000000"/>
              <w:left w:val="single" w:sz="4" w:space="0" w:color="000000"/>
              <w:bottom w:val="single" w:sz="4" w:space="0" w:color="000000"/>
            </w:tcBorders>
            <w:shd w:val="clear" w:color="auto" w:fill="FFFFFF"/>
            <w:vAlign w:val="bottom"/>
          </w:tcPr>
          <w:p w14:paraId="7C82D3CC" w14:textId="77777777" w:rsidR="00C93CCB" w:rsidRDefault="00C93CCB">
            <w:pPr>
              <w:spacing w:after="0" w:line="240" w:lineRule="auto"/>
            </w:pPr>
            <w:r>
              <w:rPr>
                <w:rFonts w:ascii="Calibri" w:hAnsi="Calibri" w:cs="Arial"/>
                <w:szCs w:val="20"/>
              </w:rPr>
              <w:t>Tarjeta de video</w:t>
            </w:r>
          </w:p>
        </w:tc>
        <w:tc>
          <w:tcPr>
            <w:tcW w:w="5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44081" w14:textId="77777777" w:rsidR="00C93CCB" w:rsidRDefault="00C93CCB">
            <w:pPr>
              <w:spacing w:after="0" w:line="240" w:lineRule="auto"/>
            </w:pPr>
            <w:r>
              <w:rPr>
                <w:rFonts w:ascii="Calibri" w:hAnsi="Calibri" w:cs="Arial"/>
                <w:szCs w:val="20"/>
              </w:rPr>
              <w:t>Al menos Intel UHD 620</w:t>
            </w:r>
          </w:p>
        </w:tc>
      </w:tr>
      <w:tr w:rsidR="00C93CCB" w14:paraId="0A735CB7" w14:textId="77777777">
        <w:trPr>
          <w:cantSplit/>
          <w:trHeight w:val="284"/>
        </w:trPr>
        <w:tc>
          <w:tcPr>
            <w:tcW w:w="2694" w:type="dxa"/>
            <w:tcBorders>
              <w:top w:val="single" w:sz="4" w:space="0" w:color="000000"/>
              <w:left w:val="single" w:sz="4" w:space="0" w:color="000000"/>
              <w:bottom w:val="single" w:sz="4" w:space="0" w:color="000000"/>
            </w:tcBorders>
            <w:shd w:val="clear" w:color="auto" w:fill="FFFFFF"/>
            <w:vAlign w:val="bottom"/>
          </w:tcPr>
          <w:p w14:paraId="7690320F" w14:textId="77777777" w:rsidR="00C93CCB" w:rsidRDefault="00C93CCB">
            <w:pPr>
              <w:spacing w:after="0" w:line="240" w:lineRule="auto"/>
            </w:pPr>
            <w:r>
              <w:rPr>
                <w:rFonts w:ascii="Calibri" w:hAnsi="Calibri" w:cs="Arial"/>
                <w:szCs w:val="20"/>
              </w:rPr>
              <w:t>Tipo de pantalla</w:t>
            </w:r>
          </w:p>
        </w:tc>
        <w:tc>
          <w:tcPr>
            <w:tcW w:w="5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D5786" w14:textId="77777777" w:rsidR="00C93CCB" w:rsidRDefault="00C93CCB">
            <w:pPr>
              <w:spacing w:after="0" w:line="240" w:lineRule="auto"/>
            </w:pPr>
            <w:r>
              <w:rPr>
                <w:rFonts w:ascii="Calibri" w:hAnsi="Calibri" w:cs="Arial"/>
                <w:szCs w:val="20"/>
              </w:rPr>
              <w:t>Al menos LED HD o superior</w:t>
            </w:r>
          </w:p>
        </w:tc>
      </w:tr>
      <w:tr w:rsidR="00C93CCB" w14:paraId="2E3A79F2" w14:textId="77777777">
        <w:trPr>
          <w:cantSplit/>
          <w:trHeight w:val="284"/>
        </w:trPr>
        <w:tc>
          <w:tcPr>
            <w:tcW w:w="2694" w:type="dxa"/>
            <w:tcBorders>
              <w:top w:val="single" w:sz="4" w:space="0" w:color="000000"/>
              <w:left w:val="single" w:sz="4" w:space="0" w:color="000000"/>
              <w:bottom w:val="single" w:sz="4" w:space="0" w:color="000000"/>
            </w:tcBorders>
            <w:shd w:val="clear" w:color="auto" w:fill="FFFFFF"/>
            <w:vAlign w:val="bottom"/>
          </w:tcPr>
          <w:p w14:paraId="06B89254" w14:textId="77777777" w:rsidR="00C93CCB" w:rsidRDefault="00C93CCB">
            <w:pPr>
              <w:spacing w:after="0" w:line="240" w:lineRule="auto"/>
            </w:pPr>
            <w:r>
              <w:rPr>
                <w:rFonts w:ascii="Calibri" w:hAnsi="Calibri" w:cs="Arial"/>
                <w:szCs w:val="20"/>
              </w:rPr>
              <w:t>Tamaño de pantalla</w:t>
            </w:r>
          </w:p>
        </w:tc>
        <w:tc>
          <w:tcPr>
            <w:tcW w:w="5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25CAE" w14:textId="77777777" w:rsidR="00C93CCB" w:rsidRDefault="00C93CCB">
            <w:pPr>
              <w:spacing w:after="0" w:line="240" w:lineRule="auto"/>
            </w:pPr>
            <w:r>
              <w:rPr>
                <w:rFonts w:ascii="Calibri" w:hAnsi="Calibri" w:cs="Arial"/>
                <w:szCs w:val="20"/>
              </w:rPr>
              <w:t>Al menos 14''</w:t>
            </w:r>
          </w:p>
        </w:tc>
      </w:tr>
      <w:tr w:rsidR="00C93CCB" w14:paraId="59047DA6" w14:textId="77777777">
        <w:trPr>
          <w:cantSplit/>
          <w:trHeight w:val="284"/>
        </w:trPr>
        <w:tc>
          <w:tcPr>
            <w:tcW w:w="2694" w:type="dxa"/>
            <w:tcBorders>
              <w:top w:val="single" w:sz="4" w:space="0" w:color="000000"/>
              <w:left w:val="single" w:sz="4" w:space="0" w:color="000000"/>
              <w:bottom w:val="single" w:sz="4" w:space="0" w:color="000000"/>
            </w:tcBorders>
            <w:shd w:val="clear" w:color="auto" w:fill="FFFFFF"/>
            <w:vAlign w:val="bottom"/>
          </w:tcPr>
          <w:p w14:paraId="146500C6" w14:textId="77777777" w:rsidR="00C93CCB" w:rsidRDefault="00C93CCB">
            <w:pPr>
              <w:spacing w:after="0" w:line="240" w:lineRule="auto"/>
              <w:jc w:val="left"/>
            </w:pPr>
            <w:r>
              <w:rPr>
                <w:rFonts w:ascii="Calibri" w:hAnsi="Calibri" w:cs="Arial"/>
                <w:szCs w:val="20"/>
              </w:rPr>
              <w:t>Capacidad almacenamiento disco duro</w:t>
            </w:r>
          </w:p>
        </w:tc>
        <w:tc>
          <w:tcPr>
            <w:tcW w:w="5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B66D4" w14:textId="77777777" w:rsidR="00C93CCB" w:rsidRDefault="00C93CCB">
            <w:pPr>
              <w:spacing w:after="0" w:line="240" w:lineRule="auto"/>
            </w:pPr>
            <w:r>
              <w:rPr>
                <w:rFonts w:ascii="Calibri" w:hAnsi="Calibri" w:cs="Arial"/>
                <w:szCs w:val="20"/>
              </w:rPr>
              <w:t>Al menos 512 GB</w:t>
            </w:r>
          </w:p>
        </w:tc>
      </w:tr>
      <w:tr w:rsidR="00C93CCB" w14:paraId="5C75CC6E" w14:textId="77777777">
        <w:trPr>
          <w:cantSplit/>
          <w:trHeight w:val="284"/>
        </w:trPr>
        <w:tc>
          <w:tcPr>
            <w:tcW w:w="2694" w:type="dxa"/>
            <w:tcBorders>
              <w:top w:val="single" w:sz="4" w:space="0" w:color="000000"/>
              <w:left w:val="single" w:sz="4" w:space="0" w:color="000000"/>
              <w:bottom w:val="single" w:sz="4" w:space="0" w:color="000000"/>
            </w:tcBorders>
            <w:shd w:val="clear" w:color="auto" w:fill="FFFFFF"/>
            <w:vAlign w:val="bottom"/>
          </w:tcPr>
          <w:p w14:paraId="1C5530B6" w14:textId="77777777" w:rsidR="00C93CCB" w:rsidRDefault="00C93CCB">
            <w:pPr>
              <w:spacing w:after="0" w:line="240" w:lineRule="auto"/>
            </w:pPr>
            <w:r>
              <w:rPr>
                <w:rFonts w:ascii="Calibri" w:hAnsi="Calibri" w:cs="Arial"/>
                <w:szCs w:val="20"/>
              </w:rPr>
              <w:t>Tipo de disco duro</w:t>
            </w:r>
          </w:p>
        </w:tc>
        <w:tc>
          <w:tcPr>
            <w:tcW w:w="5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A73B6" w14:textId="77777777" w:rsidR="00C93CCB" w:rsidRDefault="00C93CCB">
            <w:pPr>
              <w:spacing w:after="0" w:line="240" w:lineRule="auto"/>
            </w:pPr>
            <w:r>
              <w:rPr>
                <w:rFonts w:ascii="Calibri" w:hAnsi="Calibri" w:cs="Arial"/>
                <w:szCs w:val="20"/>
              </w:rPr>
              <w:t xml:space="preserve">Al menos M.2 SSD (Solid </w:t>
            </w:r>
            <w:proofErr w:type="spellStart"/>
            <w:r>
              <w:rPr>
                <w:rFonts w:ascii="Calibri" w:hAnsi="Calibri" w:cs="Arial"/>
                <w:szCs w:val="20"/>
              </w:rPr>
              <w:t>State</w:t>
            </w:r>
            <w:proofErr w:type="spellEnd"/>
            <w:r>
              <w:rPr>
                <w:rFonts w:ascii="Calibri" w:hAnsi="Calibri" w:cs="Arial"/>
                <w:szCs w:val="20"/>
              </w:rPr>
              <w:t>)</w:t>
            </w:r>
          </w:p>
        </w:tc>
      </w:tr>
      <w:tr w:rsidR="00C93CCB" w14:paraId="09523E9C" w14:textId="77777777">
        <w:trPr>
          <w:cantSplit/>
          <w:trHeight w:val="284"/>
        </w:trPr>
        <w:tc>
          <w:tcPr>
            <w:tcW w:w="2694" w:type="dxa"/>
            <w:tcBorders>
              <w:top w:val="single" w:sz="4" w:space="0" w:color="000000"/>
              <w:left w:val="single" w:sz="4" w:space="0" w:color="000000"/>
              <w:bottom w:val="single" w:sz="4" w:space="0" w:color="000000"/>
            </w:tcBorders>
            <w:shd w:val="clear" w:color="auto" w:fill="FFFFFF"/>
            <w:vAlign w:val="bottom"/>
          </w:tcPr>
          <w:p w14:paraId="2E308475" w14:textId="77777777" w:rsidR="00C93CCB" w:rsidRDefault="00C93CCB">
            <w:pPr>
              <w:spacing w:after="0" w:line="240" w:lineRule="auto"/>
            </w:pPr>
            <w:r>
              <w:rPr>
                <w:rFonts w:ascii="Calibri" w:hAnsi="Calibri" w:cs="Arial"/>
                <w:szCs w:val="20"/>
              </w:rPr>
              <w:t>Memoria RAM</w:t>
            </w:r>
          </w:p>
        </w:tc>
        <w:tc>
          <w:tcPr>
            <w:tcW w:w="5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656F2" w14:textId="77777777" w:rsidR="00C93CCB" w:rsidRDefault="00C93CCB">
            <w:pPr>
              <w:spacing w:after="0" w:line="240" w:lineRule="auto"/>
            </w:pPr>
            <w:r>
              <w:rPr>
                <w:rFonts w:ascii="Calibri" w:hAnsi="Calibri" w:cs="Arial"/>
                <w:szCs w:val="20"/>
              </w:rPr>
              <w:t>Al menos 8 Gb</w:t>
            </w:r>
          </w:p>
        </w:tc>
      </w:tr>
      <w:tr w:rsidR="00C93CCB" w14:paraId="0594EF7F" w14:textId="77777777">
        <w:trPr>
          <w:cantSplit/>
          <w:trHeight w:val="284"/>
        </w:trPr>
        <w:tc>
          <w:tcPr>
            <w:tcW w:w="2694" w:type="dxa"/>
            <w:tcBorders>
              <w:top w:val="single" w:sz="4" w:space="0" w:color="000000"/>
              <w:left w:val="single" w:sz="4" w:space="0" w:color="000000"/>
              <w:bottom w:val="single" w:sz="4" w:space="0" w:color="000000"/>
            </w:tcBorders>
            <w:shd w:val="clear" w:color="auto" w:fill="FFFFFF"/>
            <w:vAlign w:val="center"/>
          </w:tcPr>
          <w:p w14:paraId="33389F18" w14:textId="77777777" w:rsidR="00C93CCB" w:rsidRDefault="00C93CCB">
            <w:pPr>
              <w:spacing w:after="0" w:line="240" w:lineRule="auto"/>
            </w:pPr>
            <w:r>
              <w:rPr>
                <w:rFonts w:ascii="Calibri" w:hAnsi="Calibri" w:cs="Arial"/>
                <w:szCs w:val="20"/>
              </w:rPr>
              <w:t>Cantidad de slots</w:t>
            </w:r>
          </w:p>
        </w:tc>
        <w:tc>
          <w:tcPr>
            <w:tcW w:w="5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C2CF2" w14:textId="77777777" w:rsidR="00C93CCB" w:rsidRDefault="00C93CCB">
            <w:pPr>
              <w:spacing w:after="0" w:line="240" w:lineRule="auto"/>
            </w:pPr>
            <w:r>
              <w:rPr>
                <w:rFonts w:ascii="Calibri" w:hAnsi="Calibri" w:cs="Arial"/>
                <w:szCs w:val="20"/>
              </w:rPr>
              <w:t xml:space="preserve">Al menos 2 slots – Cada slot debe soportar al menos 32 Gb </w:t>
            </w:r>
          </w:p>
        </w:tc>
      </w:tr>
      <w:tr w:rsidR="00C93CCB" w14:paraId="7027D202" w14:textId="77777777">
        <w:trPr>
          <w:cantSplit/>
          <w:trHeight w:val="284"/>
        </w:trPr>
        <w:tc>
          <w:tcPr>
            <w:tcW w:w="2694" w:type="dxa"/>
            <w:tcBorders>
              <w:top w:val="single" w:sz="4" w:space="0" w:color="000000"/>
              <w:left w:val="single" w:sz="4" w:space="0" w:color="000000"/>
              <w:bottom w:val="single" w:sz="4" w:space="0" w:color="000000"/>
            </w:tcBorders>
            <w:shd w:val="clear" w:color="auto" w:fill="FFFFFF"/>
            <w:vAlign w:val="bottom"/>
          </w:tcPr>
          <w:p w14:paraId="3DB49BBA" w14:textId="77777777" w:rsidR="00C93CCB" w:rsidRDefault="00C93CCB">
            <w:pPr>
              <w:spacing w:after="0" w:line="240" w:lineRule="auto"/>
            </w:pPr>
            <w:r>
              <w:rPr>
                <w:rFonts w:ascii="Calibri" w:hAnsi="Calibri" w:cs="Arial"/>
                <w:szCs w:val="20"/>
              </w:rPr>
              <w:t>Tipo de memoria RAM</w:t>
            </w:r>
          </w:p>
        </w:tc>
        <w:tc>
          <w:tcPr>
            <w:tcW w:w="5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6F813" w14:textId="77777777" w:rsidR="00C93CCB" w:rsidRDefault="00C93CCB">
            <w:pPr>
              <w:spacing w:after="0" w:line="240" w:lineRule="auto"/>
            </w:pPr>
            <w:r>
              <w:rPr>
                <w:rFonts w:ascii="Calibri" w:hAnsi="Calibri" w:cs="Arial"/>
                <w:szCs w:val="20"/>
              </w:rPr>
              <w:t>Al menos DDR4</w:t>
            </w:r>
          </w:p>
        </w:tc>
      </w:tr>
      <w:tr w:rsidR="00C93CCB" w14:paraId="5FDFE4D9" w14:textId="77777777">
        <w:trPr>
          <w:cantSplit/>
          <w:trHeight w:val="284"/>
        </w:trPr>
        <w:tc>
          <w:tcPr>
            <w:tcW w:w="2694" w:type="dxa"/>
            <w:tcBorders>
              <w:top w:val="single" w:sz="4" w:space="0" w:color="000000"/>
              <w:left w:val="single" w:sz="4" w:space="0" w:color="000000"/>
              <w:bottom w:val="single" w:sz="4" w:space="0" w:color="000000"/>
            </w:tcBorders>
            <w:shd w:val="clear" w:color="auto" w:fill="FFFFFF"/>
            <w:vAlign w:val="bottom"/>
          </w:tcPr>
          <w:p w14:paraId="42B08027" w14:textId="77777777" w:rsidR="00C93CCB" w:rsidRDefault="00C93CCB">
            <w:pPr>
              <w:spacing w:after="0" w:line="240" w:lineRule="auto"/>
            </w:pPr>
            <w:r>
              <w:rPr>
                <w:rFonts w:ascii="Calibri" w:hAnsi="Calibri" w:cs="Arial"/>
                <w:szCs w:val="20"/>
              </w:rPr>
              <w:t>Duración de la batería</w:t>
            </w:r>
          </w:p>
        </w:tc>
        <w:tc>
          <w:tcPr>
            <w:tcW w:w="5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12187" w14:textId="77777777" w:rsidR="00C93CCB" w:rsidRDefault="00C93CCB">
            <w:pPr>
              <w:spacing w:after="0" w:line="240" w:lineRule="auto"/>
            </w:pPr>
            <w:r>
              <w:rPr>
                <w:rFonts w:ascii="Calibri" w:hAnsi="Calibri" w:cs="Arial"/>
                <w:szCs w:val="20"/>
              </w:rPr>
              <w:t>Al menos 12 horas</w:t>
            </w:r>
          </w:p>
        </w:tc>
      </w:tr>
      <w:tr w:rsidR="00C93CCB" w14:paraId="5AA3DB26" w14:textId="77777777">
        <w:trPr>
          <w:cantSplit/>
          <w:trHeight w:val="284"/>
        </w:trPr>
        <w:tc>
          <w:tcPr>
            <w:tcW w:w="2694" w:type="dxa"/>
            <w:tcBorders>
              <w:top w:val="single" w:sz="4" w:space="0" w:color="000000"/>
              <w:left w:val="single" w:sz="4" w:space="0" w:color="000000"/>
              <w:bottom w:val="single" w:sz="4" w:space="0" w:color="000000"/>
            </w:tcBorders>
            <w:shd w:val="clear" w:color="auto" w:fill="FFFFFF"/>
            <w:vAlign w:val="bottom"/>
          </w:tcPr>
          <w:p w14:paraId="2B5B4A80" w14:textId="77777777" w:rsidR="00C93CCB" w:rsidRDefault="00C93CCB">
            <w:pPr>
              <w:spacing w:after="0" w:line="240" w:lineRule="auto"/>
            </w:pPr>
            <w:r>
              <w:rPr>
                <w:rFonts w:ascii="Calibri" w:hAnsi="Calibri" w:cs="Arial"/>
                <w:szCs w:val="20"/>
              </w:rPr>
              <w:t>Mouse</w:t>
            </w:r>
          </w:p>
        </w:tc>
        <w:tc>
          <w:tcPr>
            <w:tcW w:w="5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5D907" w14:textId="77777777" w:rsidR="00C93CCB" w:rsidRDefault="00C93CCB">
            <w:pPr>
              <w:spacing w:after="0" w:line="240" w:lineRule="auto"/>
            </w:pPr>
            <w:r>
              <w:rPr>
                <w:rFonts w:ascii="Calibri" w:hAnsi="Calibri" w:cs="Arial"/>
                <w:szCs w:val="20"/>
              </w:rPr>
              <w:t xml:space="preserve">Incluido. Óptico / 2 botones + </w:t>
            </w:r>
            <w:proofErr w:type="spellStart"/>
            <w:r>
              <w:rPr>
                <w:rFonts w:ascii="Calibri" w:hAnsi="Calibri" w:cs="Arial"/>
                <w:szCs w:val="20"/>
              </w:rPr>
              <w:t>scroll</w:t>
            </w:r>
            <w:proofErr w:type="spellEnd"/>
            <w:r>
              <w:rPr>
                <w:rFonts w:ascii="Calibri" w:hAnsi="Calibri" w:cs="Arial"/>
                <w:szCs w:val="20"/>
              </w:rPr>
              <w:t xml:space="preserve"> </w:t>
            </w:r>
          </w:p>
        </w:tc>
      </w:tr>
      <w:tr w:rsidR="00C93CCB" w14:paraId="05EF4A7E" w14:textId="77777777">
        <w:trPr>
          <w:cantSplit/>
          <w:trHeight w:val="284"/>
        </w:trPr>
        <w:tc>
          <w:tcPr>
            <w:tcW w:w="2694" w:type="dxa"/>
            <w:tcBorders>
              <w:top w:val="single" w:sz="4" w:space="0" w:color="000000"/>
              <w:left w:val="single" w:sz="4" w:space="0" w:color="000000"/>
              <w:bottom w:val="single" w:sz="4" w:space="0" w:color="000000"/>
            </w:tcBorders>
            <w:shd w:val="clear" w:color="auto" w:fill="FFFFFF"/>
            <w:vAlign w:val="bottom"/>
          </w:tcPr>
          <w:p w14:paraId="5B1B3970" w14:textId="77777777" w:rsidR="00C93CCB" w:rsidRDefault="00C93CCB">
            <w:pPr>
              <w:spacing w:after="0" w:line="240" w:lineRule="auto"/>
            </w:pPr>
            <w:r>
              <w:rPr>
                <w:rFonts w:ascii="Calibri" w:hAnsi="Calibri" w:cs="Arial"/>
                <w:szCs w:val="20"/>
              </w:rPr>
              <w:t>Teclado</w:t>
            </w:r>
          </w:p>
        </w:tc>
        <w:tc>
          <w:tcPr>
            <w:tcW w:w="5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76876" w14:textId="77777777" w:rsidR="00C93CCB" w:rsidRDefault="00C93CCB">
            <w:pPr>
              <w:spacing w:after="0" w:line="240" w:lineRule="auto"/>
            </w:pPr>
            <w:r>
              <w:rPr>
                <w:rFonts w:ascii="Calibri" w:hAnsi="Calibri" w:cs="Arial"/>
                <w:szCs w:val="20"/>
              </w:rPr>
              <w:t>Estándar</w:t>
            </w:r>
          </w:p>
        </w:tc>
      </w:tr>
      <w:tr w:rsidR="00C93CCB" w14:paraId="5A58364E" w14:textId="77777777">
        <w:trPr>
          <w:cantSplit/>
          <w:trHeight w:val="284"/>
        </w:trPr>
        <w:tc>
          <w:tcPr>
            <w:tcW w:w="2694" w:type="dxa"/>
            <w:tcBorders>
              <w:top w:val="single" w:sz="4" w:space="0" w:color="000000"/>
              <w:left w:val="single" w:sz="4" w:space="0" w:color="000000"/>
              <w:bottom w:val="single" w:sz="4" w:space="0" w:color="000000"/>
            </w:tcBorders>
            <w:shd w:val="clear" w:color="auto" w:fill="FFFFFF"/>
            <w:vAlign w:val="bottom"/>
          </w:tcPr>
          <w:p w14:paraId="48096C29" w14:textId="77777777" w:rsidR="00C93CCB" w:rsidRDefault="00C93CCB">
            <w:pPr>
              <w:spacing w:after="0" w:line="240" w:lineRule="auto"/>
            </w:pPr>
            <w:r>
              <w:rPr>
                <w:rFonts w:ascii="Calibri" w:hAnsi="Calibri" w:cs="Arial"/>
                <w:szCs w:val="20"/>
              </w:rPr>
              <w:t>Idioma teclado</w:t>
            </w:r>
          </w:p>
        </w:tc>
        <w:tc>
          <w:tcPr>
            <w:tcW w:w="5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73710" w14:textId="77777777" w:rsidR="00C93CCB" w:rsidRDefault="00C93CCB">
            <w:pPr>
              <w:spacing w:after="0" w:line="240" w:lineRule="auto"/>
            </w:pPr>
            <w:r>
              <w:rPr>
                <w:rFonts w:ascii="Calibri" w:hAnsi="Calibri" w:cs="Arial"/>
                <w:szCs w:val="20"/>
              </w:rPr>
              <w:t>Latinoamericano (incluido Ñ)</w:t>
            </w:r>
          </w:p>
        </w:tc>
      </w:tr>
      <w:tr w:rsidR="00C93CCB" w14:paraId="29797CDB" w14:textId="77777777">
        <w:trPr>
          <w:cantSplit/>
          <w:trHeight w:val="284"/>
        </w:trPr>
        <w:tc>
          <w:tcPr>
            <w:tcW w:w="2694" w:type="dxa"/>
            <w:tcBorders>
              <w:top w:val="single" w:sz="4" w:space="0" w:color="000000"/>
              <w:left w:val="single" w:sz="4" w:space="0" w:color="000000"/>
              <w:bottom w:val="single" w:sz="4" w:space="0" w:color="000000"/>
            </w:tcBorders>
            <w:shd w:val="clear" w:color="auto" w:fill="FFFFFF"/>
          </w:tcPr>
          <w:p w14:paraId="052831D8" w14:textId="77777777" w:rsidR="00C93CCB" w:rsidRDefault="00C93CCB">
            <w:pPr>
              <w:spacing w:after="0" w:line="240" w:lineRule="auto"/>
            </w:pPr>
            <w:r>
              <w:rPr>
                <w:rFonts w:ascii="Calibri" w:hAnsi="Calibri" w:cs="Arial"/>
                <w:szCs w:val="20"/>
              </w:rPr>
              <w:t>Teclado extra</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Pr>
          <w:p w14:paraId="720CE755" w14:textId="77777777" w:rsidR="00C93CCB" w:rsidRDefault="00C93CCB">
            <w:pPr>
              <w:spacing w:after="0"/>
            </w:pPr>
            <w:r>
              <w:rPr>
                <w:rFonts w:ascii="Calibri" w:hAnsi="Calibri" w:cs="Arial"/>
                <w:szCs w:val="20"/>
              </w:rPr>
              <w:t>Conector: Tipo USB (Bus de conexión en serie universal)</w:t>
            </w:r>
          </w:p>
          <w:p w14:paraId="31E496C9" w14:textId="77777777" w:rsidR="00C93CCB" w:rsidRDefault="00C93CCB">
            <w:pPr>
              <w:spacing w:after="0" w:line="240" w:lineRule="auto"/>
            </w:pPr>
            <w:r>
              <w:rPr>
                <w:rFonts w:ascii="Calibri" w:hAnsi="Calibri" w:cs="Arial"/>
                <w:szCs w:val="20"/>
              </w:rPr>
              <w:t>Incluye teclado numérico</w:t>
            </w:r>
          </w:p>
        </w:tc>
      </w:tr>
      <w:tr w:rsidR="00C93CCB" w14:paraId="59957E1E" w14:textId="77777777">
        <w:trPr>
          <w:cantSplit/>
          <w:trHeight w:val="284"/>
        </w:trPr>
        <w:tc>
          <w:tcPr>
            <w:tcW w:w="2694" w:type="dxa"/>
            <w:tcBorders>
              <w:top w:val="single" w:sz="4" w:space="0" w:color="000000"/>
              <w:left w:val="single" w:sz="4" w:space="0" w:color="000000"/>
              <w:bottom w:val="single" w:sz="4" w:space="0" w:color="000000"/>
            </w:tcBorders>
            <w:shd w:val="clear" w:color="auto" w:fill="FFFFFF"/>
          </w:tcPr>
          <w:p w14:paraId="34B79D40" w14:textId="77777777" w:rsidR="00C93CCB" w:rsidRDefault="00C93CCB">
            <w:pPr>
              <w:spacing w:after="0" w:line="240" w:lineRule="auto"/>
            </w:pPr>
            <w:r w:rsidRPr="002E20AC">
              <w:rPr>
                <w:rFonts w:ascii="Calibri" w:hAnsi="Calibri" w:cs="Arial"/>
                <w:szCs w:val="20"/>
              </w:rPr>
              <w:t>Elevadores</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Pr>
          <w:p w14:paraId="031862DE" w14:textId="307EC0AE" w:rsidR="00C93CCB" w:rsidRDefault="00C93CCB">
            <w:pPr>
              <w:spacing w:after="0" w:line="240" w:lineRule="auto"/>
            </w:pPr>
            <w:r>
              <w:rPr>
                <w:rFonts w:ascii="Calibri" w:hAnsi="Calibri" w:cs="Arial"/>
                <w:szCs w:val="20"/>
              </w:rPr>
              <w:t xml:space="preserve">Ángulo de ajuste </w:t>
            </w:r>
            <w:r w:rsidR="004F2D3F">
              <w:rPr>
                <w:rFonts w:ascii="Calibri" w:hAnsi="Calibri" w:cs="Arial"/>
                <w:szCs w:val="20"/>
              </w:rPr>
              <w:t xml:space="preserve">máximo </w:t>
            </w:r>
            <w:r w:rsidRPr="002E20AC">
              <w:rPr>
                <w:rFonts w:ascii="Calibri" w:hAnsi="Calibri" w:cs="Arial"/>
                <w:szCs w:val="20"/>
              </w:rPr>
              <w:t>60 grados</w:t>
            </w:r>
            <w:r>
              <w:rPr>
                <w:rFonts w:ascii="Calibri" w:hAnsi="Calibri" w:cs="Arial"/>
                <w:szCs w:val="20"/>
              </w:rPr>
              <w:t>, material plástico resistente de alto impacto, con estructura metálica, graduación de barra metálica, con capacidad de disipación de calor (ventilador).</w:t>
            </w:r>
          </w:p>
        </w:tc>
      </w:tr>
      <w:tr w:rsidR="00C93CCB" w14:paraId="737CE861" w14:textId="77777777">
        <w:trPr>
          <w:cantSplit/>
          <w:trHeight w:val="284"/>
        </w:trPr>
        <w:tc>
          <w:tcPr>
            <w:tcW w:w="2694" w:type="dxa"/>
            <w:tcBorders>
              <w:top w:val="single" w:sz="4" w:space="0" w:color="000000"/>
              <w:left w:val="single" w:sz="4" w:space="0" w:color="000000"/>
              <w:bottom w:val="single" w:sz="4" w:space="0" w:color="000000"/>
            </w:tcBorders>
            <w:shd w:val="clear" w:color="auto" w:fill="FFFFFF"/>
            <w:vAlign w:val="bottom"/>
          </w:tcPr>
          <w:p w14:paraId="571429D4" w14:textId="77777777" w:rsidR="00C93CCB" w:rsidRDefault="00C93CCB">
            <w:pPr>
              <w:spacing w:after="0" w:line="240" w:lineRule="auto"/>
            </w:pPr>
            <w:r>
              <w:rPr>
                <w:rFonts w:ascii="Calibri" w:hAnsi="Calibri" w:cs="Arial"/>
                <w:szCs w:val="20"/>
              </w:rPr>
              <w:t>Webcam</w:t>
            </w:r>
          </w:p>
        </w:tc>
        <w:tc>
          <w:tcPr>
            <w:tcW w:w="58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B958E32" w14:textId="77777777" w:rsidR="00C93CCB" w:rsidRDefault="00C93CCB">
            <w:pPr>
              <w:spacing w:after="0" w:line="240" w:lineRule="auto"/>
            </w:pPr>
            <w:proofErr w:type="spellStart"/>
            <w:r>
              <w:rPr>
                <w:rFonts w:ascii="Calibri" w:hAnsi="Calibri" w:cs="Arial"/>
                <w:szCs w:val="20"/>
              </w:rPr>
              <w:t>Shutter</w:t>
            </w:r>
            <w:proofErr w:type="spellEnd"/>
            <w:r>
              <w:rPr>
                <w:rFonts w:ascii="Calibri" w:hAnsi="Calibri" w:cs="Arial"/>
                <w:szCs w:val="20"/>
              </w:rPr>
              <w:t xml:space="preserve"> camera </w:t>
            </w:r>
            <w:proofErr w:type="spellStart"/>
            <w:r>
              <w:rPr>
                <w:rFonts w:ascii="Calibri" w:hAnsi="Calibri" w:cs="Arial"/>
                <w:szCs w:val="20"/>
              </w:rPr>
              <w:t>privacy</w:t>
            </w:r>
            <w:proofErr w:type="spellEnd"/>
            <w:r>
              <w:rPr>
                <w:rFonts w:ascii="Calibri" w:hAnsi="Calibri" w:cs="Arial"/>
                <w:szCs w:val="20"/>
              </w:rPr>
              <w:t xml:space="preserve"> </w:t>
            </w:r>
          </w:p>
        </w:tc>
      </w:tr>
      <w:tr w:rsidR="00C93CCB" w14:paraId="71090A48" w14:textId="77777777">
        <w:trPr>
          <w:cantSplit/>
          <w:trHeight w:val="284"/>
        </w:trPr>
        <w:tc>
          <w:tcPr>
            <w:tcW w:w="2694" w:type="dxa"/>
            <w:tcBorders>
              <w:top w:val="single" w:sz="4" w:space="0" w:color="000000"/>
              <w:left w:val="single" w:sz="4" w:space="0" w:color="000000"/>
              <w:bottom w:val="single" w:sz="4" w:space="0" w:color="000000"/>
            </w:tcBorders>
            <w:shd w:val="clear" w:color="auto" w:fill="FFFFFF"/>
            <w:vAlign w:val="center"/>
          </w:tcPr>
          <w:p w14:paraId="19EBD7BD" w14:textId="77777777" w:rsidR="00C93CCB" w:rsidRDefault="00C93CCB">
            <w:pPr>
              <w:spacing w:after="0" w:line="240" w:lineRule="auto"/>
            </w:pPr>
            <w:r>
              <w:rPr>
                <w:rFonts w:ascii="Calibri" w:hAnsi="Calibri" w:cs="Arial"/>
                <w:szCs w:val="20"/>
              </w:rPr>
              <w:t>Características del case</w:t>
            </w:r>
          </w:p>
        </w:tc>
        <w:tc>
          <w:tcPr>
            <w:tcW w:w="58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7C022F0" w14:textId="77777777" w:rsidR="00C93CCB" w:rsidRDefault="00C93CCB">
            <w:pPr>
              <w:spacing w:after="0" w:line="240" w:lineRule="auto"/>
            </w:pPr>
            <w:r>
              <w:rPr>
                <w:rFonts w:ascii="Calibri" w:hAnsi="Calibri" w:cs="Arial"/>
                <w:szCs w:val="20"/>
              </w:rPr>
              <w:t>Al menos resistencia a la humedad, altitud, arena y polvo, choque mecánico y vibración.</w:t>
            </w:r>
          </w:p>
        </w:tc>
      </w:tr>
      <w:tr w:rsidR="00C93CCB" w14:paraId="5E7B8200" w14:textId="77777777">
        <w:trPr>
          <w:cantSplit/>
          <w:trHeight w:val="284"/>
        </w:trPr>
        <w:tc>
          <w:tcPr>
            <w:tcW w:w="2694" w:type="dxa"/>
            <w:tcBorders>
              <w:top w:val="single" w:sz="4" w:space="0" w:color="000000"/>
              <w:left w:val="single" w:sz="4" w:space="0" w:color="000000"/>
              <w:bottom w:val="single" w:sz="4" w:space="0" w:color="000000"/>
            </w:tcBorders>
            <w:shd w:val="clear" w:color="auto" w:fill="FFFFFF"/>
            <w:vAlign w:val="bottom"/>
          </w:tcPr>
          <w:p w14:paraId="02DC55BC" w14:textId="77777777" w:rsidR="00C93CCB" w:rsidRDefault="00C93CCB">
            <w:pPr>
              <w:spacing w:after="0" w:line="240" w:lineRule="auto"/>
            </w:pPr>
            <w:r>
              <w:rPr>
                <w:rFonts w:ascii="Calibri" w:hAnsi="Calibri" w:cs="Arial"/>
                <w:szCs w:val="20"/>
              </w:rPr>
              <w:t>Maletín o mochila</w:t>
            </w:r>
          </w:p>
        </w:tc>
        <w:tc>
          <w:tcPr>
            <w:tcW w:w="5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1BE39" w14:textId="77777777" w:rsidR="00C93CCB" w:rsidRDefault="00C93CCB">
            <w:pPr>
              <w:spacing w:after="0" w:line="240" w:lineRule="auto"/>
            </w:pPr>
            <w:r>
              <w:rPr>
                <w:rFonts w:ascii="Calibri" w:hAnsi="Calibri" w:cs="Arial"/>
                <w:szCs w:val="20"/>
              </w:rPr>
              <w:t>Incluido</w:t>
            </w:r>
          </w:p>
        </w:tc>
      </w:tr>
      <w:tr w:rsidR="00C93CCB" w14:paraId="41F6BC3C" w14:textId="77777777">
        <w:trPr>
          <w:cantSplit/>
          <w:trHeight w:val="284"/>
        </w:trPr>
        <w:tc>
          <w:tcPr>
            <w:tcW w:w="2694" w:type="dxa"/>
            <w:tcBorders>
              <w:top w:val="single" w:sz="4" w:space="0" w:color="000000"/>
              <w:left w:val="single" w:sz="4" w:space="0" w:color="000000"/>
              <w:bottom w:val="single" w:sz="4" w:space="0" w:color="000000"/>
            </w:tcBorders>
            <w:shd w:val="clear" w:color="auto" w:fill="FFFFFF"/>
            <w:vAlign w:val="bottom"/>
          </w:tcPr>
          <w:p w14:paraId="43371D0E" w14:textId="77777777" w:rsidR="00C93CCB" w:rsidRDefault="00C93CCB">
            <w:pPr>
              <w:spacing w:after="0" w:line="240" w:lineRule="auto"/>
            </w:pPr>
            <w:r>
              <w:rPr>
                <w:rFonts w:ascii="Calibri" w:hAnsi="Calibri" w:cs="Arial"/>
                <w:szCs w:val="20"/>
              </w:rPr>
              <w:t>Candado</w:t>
            </w:r>
          </w:p>
        </w:tc>
        <w:tc>
          <w:tcPr>
            <w:tcW w:w="5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280DF" w14:textId="77777777" w:rsidR="00C93CCB" w:rsidRDefault="00C93CCB">
            <w:pPr>
              <w:spacing w:after="0" w:line="240" w:lineRule="auto"/>
            </w:pPr>
            <w:r>
              <w:rPr>
                <w:rFonts w:ascii="Calibri" w:hAnsi="Calibri" w:cs="Arial"/>
                <w:szCs w:val="20"/>
              </w:rPr>
              <w:t>Incluido</w:t>
            </w:r>
          </w:p>
        </w:tc>
      </w:tr>
      <w:tr w:rsidR="00C93CCB" w14:paraId="662F5C8A" w14:textId="77777777">
        <w:trPr>
          <w:cantSplit/>
          <w:trHeight w:val="284"/>
        </w:trPr>
        <w:tc>
          <w:tcPr>
            <w:tcW w:w="2694" w:type="dxa"/>
            <w:tcBorders>
              <w:top w:val="single" w:sz="4" w:space="0" w:color="000000"/>
              <w:left w:val="single" w:sz="4" w:space="0" w:color="000000"/>
              <w:bottom w:val="single" w:sz="4" w:space="0" w:color="000000"/>
            </w:tcBorders>
            <w:shd w:val="clear" w:color="auto" w:fill="FFFFFF"/>
            <w:vAlign w:val="bottom"/>
          </w:tcPr>
          <w:p w14:paraId="31A01FBE" w14:textId="77777777" w:rsidR="00C93CCB" w:rsidRDefault="00C93CCB">
            <w:pPr>
              <w:spacing w:after="0" w:line="240" w:lineRule="auto"/>
            </w:pPr>
            <w:r>
              <w:rPr>
                <w:rFonts w:ascii="Calibri" w:hAnsi="Calibri" w:cs="Arial"/>
                <w:szCs w:val="20"/>
              </w:rPr>
              <w:t>Cargador de batería</w:t>
            </w:r>
          </w:p>
        </w:tc>
        <w:tc>
          <w:tcPr>
            <w:tcW w:w="5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E7C9C" w14:textId="77777777" w:rsidR="00C93CCB" w:rsidRDefault="00C93CCB">
            <w:pPr>
              <w:spacing w:after="0" w:line="240" w:lineRule="auto"/>
            </w:pPr>
            <w:r>
              <w:rPr>
                <w:rFonts w:ascii="Calibri" w:hAnsi="Calibri" w:cs="Arial"/>
                <w:szCs w:val="20"/>
              </w:rPr>
              <w:t>Incluido</w:t>
            </w:r>
          </w:p>
        </w:tc>
      </w:tr>
      <w:tr w:rsidR="00C93CCB" w14:paraId="4FCD0FC5" w14:textId="77777777">
        <w:trPr>
          <w:cantSplit/>
          <w:trHeight w:val="284"/>
        </w:trPr>
        <w:tc>
          <w:tcPr>
            <w:tcW w:w="2694" w:type="dxa"/>
            <w:tcBorders>
              <w:top w:val="single" w:sz="4" w:space="0" w:color="000000"/>
              <w:left w:val="single" w:sz="4" w:space="0" w:color="000000"/>
              <w:bottom w:val="single" w:sz="4" w:space="0" w:color="000000"/>
            </w:tcBorders>
            <w:shd w:val="clear" w:color="auto" w:fill="FFFFFF"/>
            <w:vAlign w:val="bottom"/>
          </w:tcPr>
          <w:p w14:paraId="41FDFB3D" w14:textId="77777777" w:rsidR="00C93CCB" w:rsidRDefault="00C93CCB">
            <w:pPr>
              <w:spacing w:after="0" w:line="240" w:lineRule="auto"/>
            </w:pPr>
            <w:r>
              <w:rPr>
                <w:rFonts w:ascii="Calibri" w:hAnsi="Calibri" w:cs="Arial"/>
                <w:szCs w:val="20"/>
              </w:rPr>
              <w:lastRenderedPageBreak/>
              <w:t>Batería</w:t>
            </w:r>
          </w:p>
        </w:tc>
        <w:tc>
          <w:tcPr>
            <w:tcW w:w="5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C3C96" w14:textId="77777777" w:rsidR="00C93CCB" w:rsidRDefault="00C93CCB">
            <w:pPr>
              <w:spacing w:after="0" w:line="240" w:lineRule="auto"/>
            </w:pPr>
            <w:r>
              <w:rPr>
                <w:rFonts w:ascii="Calibri" w:hAnsi="Calibri" w:cs="Arial"/>
                <w:szCs w:val="20"/>
              </w:rPr>
              <w:t>incluido</w:t>
            </w:r>
          </w:p>
        </w:tc>
      </w:tr>
      <w:tr w:rsidR="00C93CCB" w14:paraId="4313FA8B" w14:textId="77777777">
        <w:trPr>
          <w:cantSplit/>
          <w:trHeight w:val="284"/>
        </w:trPr>
        <w:tc>
          <w:tcPr>
            <w:tcW w:w="2694" w:type="dxa"/>
            <w:tcBorders>
              <w:top w:val="single" w:sz="4" w:space="0" w:color="000000"/>
              <w:left w:val="single" w:sz="4" w:space="0" w:color="000000"/>
              <w:bottom w:val="single" w:sz="4" w:space="0" w:color="000000"/>
            </w:tcBorders>
            <w:shd w:val="clear" w:color="auto" w:fill="FFFFFF"/>
            <w:vAlign w:val="center"/>
          </w:tcPr>
          <w:p w14:paraId="08E2EB23" w14:textId="77777777" w:rsidR="00C93CCB" w:rsidRDefault="00C93CCB">
            <w:pPr>
              <w:spacing w:after="0" w:line="240" w:lineRule="auto"/>
            </w:pPr>
            <w:r>
              <w:rPr>
                <w:rFonts w:ascii="Calibri" w:hAnsi="Calibri" w:cs="Arial"/>
                <w:szCs w:val="20"/>
              </w:rPr>
              <w:t>Garantía</w:t>
            </w:r>
          </w:p>
        </w:tc>
        <w:tc>
          <w:tcPr>
            <w:tcW w:w="58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346C8" w14:textId="77777777" w:rsidR="00C93CCB" w:rsidRDefault="00C93CCB">
            <w:pPr>
              <w:spacing w:after="0" w:line="240" w:lineRule="auto"/>
            </w:pPr>
            <w:r>
              <w:rPr>
                <w:rFonts w:ascii="Calibri" w:hAnsi="Calibri" w:cs="Arial"/>
                <w:szCs w:val="20"/>
              </w:rPr>
              <w:t>Equipo: Al menos 3 años (incluye mouse, partes, piezas y mano de obra)</w:t>
            </w:r>
          </w:p>
          <w:p w14:paraId="6F9F0872" w14:textId="77777777" w:rsidR="00C93CCB" w:rsidRDefault="00C93CCB">
            <w:pPr>
              <w:spacing w:after="0" w:line="240" w:lineRule="auto"/>
            </w:pPr>
            <w:r>
              <w:rPr>
                <w:rFonts w:ascii="Calibri" w:hAnsi="Calibri" w:cs="Arial"/>
                <w:szCs w:val="20"/>
              </w:rPr>
              <w:t>Batería y cargador: Al menos 1 año.</w:t>
            </w:r>
          </w:p>
        </w:tc>
      </w:tr>
      <w:tr w:rsidR="00C93CCB" w14:paraId="0A429B4F" w14:textId="77777777">
        <w:trPr>
          <w:cantSplit/>
          <w:trHeight w:val="284"/>
        </w:trPr>
        <w:tc>
          <w:tcPr>
            <w:tcW w:w="2694" w:type="dxa"/>
            <w:tcBorders>
              <w:top w:val="single" w:sz="4" w:space="0" w:color="000000"/>
              <w:left w:val="single" w:sz="4" w:space="0" w:color="000000"/>
              <w:bottom w:val="single" w:sz="4" w:space="0" w:color="000000"/>
            </w:tcBorders>
            <w:shd w:val="clear" w:color="auto" w:fill="FFFFFF"/>
            <w:vAlign w:val="bottom"/>
          </w:tcPr>
          <w:p w14:paraId="707F8D85" w14:textId="77777777" w:rsidR="00C93CCB" w:rsidRDefault="00C93CCB">
            <w:pPr>
              <w:spacing w:after="0" w:line="240" w:lineRule="auto"/>
            </w:pPr>
            <w:r>
              <w:rPr>
                <w:rFonts w:ascii="Calibri" w:hAnsi="Calibri" w:cs="Arial"/>
                <w:szCs w:val="20"/>
              </w:rPr>
              <w:t>Sistema operativo</w:t>
            </w:r>
          </w:p>
        </w:tc>
        <w:tc>
          <w:tcPr>
            <w:tcW w:w="58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8651E27" w14:textId="77777777" w:rsidR="00C93CCB" w:rsidRDefault="00C93CCB">
            <w:pPr>
              <w:spacing w:after="0" w:line="240" w:lineRule="auto"/>
            </w:pPr>
            <w:r>
              <w:rPr>
                <w:rFonts w:ascii="Calibri" w:hAnsi="Calibri" w:cs="Arial"/>
                <w:szCs w:val="20"/>
              </w:rPr>
              <w:t>Windows 10 profesional en español 64 bits</w:t>
            </w:r>
          </w:p>
        </w:tc>
      </w:tr>
    </w:tbl>
    <w:p w14:paraId="1E799E87" w14:textId="77777777" w:rsidR="00AE717E" w:rsidRDefault="00AE717E">
      <w:pPr>
        <w:spacing w:after="0"/>
        <w:rPr>
          <w:rFonts w:ascii="Calibri" w:hAnsi="Calibri" w:cs="Arial"/>
          <w:szCs w:val="20"/>
        </w:rPr>
      </w:pPr>
    </w:p>
    <w:tbl>
      <w:tblPr>
        <w:tblW w:w="0" w:type="auto"/>
        <w:tblInd w:w="-33" w:type="dxa"/>
        <w:tblLayout w:type="fixed"/>
        <w:tblCellMar>
          <w:left w:w="5" w:type="dxa"/>
          <w:right w:w="70" w:type="dxa"/>
        </w:tblCellMar>
        <w:tblLook w:val="0000" w:firstRow="0" w:lastRow="0" w:firstColumn="0" w:lastColumn="0" w:noHBand="0" w:noVBand="0"/>
      </w:tblPr>
      <w:tblGrid>
        <w:gridCol w:w="2682"/>
        <w:gridCol w:w="5796"/>
      </w:tblGrid>
      <w:tr w:rsidR="00C93CCB" w14:paraId="02FF8C91" w14:textId="77777777">
        <w:trPr>
          <w:trHeight w:val="300"/>
        </w:trPr>
        <w:tc>
          <w:tcPr>
            <w:tcW w:w="8478" w:type="dxa"/>
            <w:gridSpan w:val="2"/>
            <w:tcBorders>
              <w:top w:val="single" w:sz="4" w:space="0" w:color="000000"/>
              <w:left w:val="single" w:sz="4" w:space="0" w:color="000000"/>
              <w:bottom w:val="single" w:sz="4" w:space="0" w:color="000000"/>
              <w:right w:val="single" w:sz="4" w:space="0" w:color="000000"/>
            </w:tcBorders>
            <w:shd w:val="clear" w:color="auto" w:fill="2F5496"/>
            <w:vAlign w:val="center"/>
          </w:tcPr>
          <w:p w14:paraId="75EF93A1" w14:textId="77777777" w:rsidR="00C93CCB" w:rsidRDefault="00C93CCB">
            <w:pPr>
              <w:spacing w:after="0" w:line="240" w:lineRule="auto"/>
              <w:jc w:val="center"/>
            </w:pPr>
            <w:r>
              <w:rPr>
                <w:rFonts w:ascii="Calibri" w:eastAsia="Times New Roman" w:hAnsi="Calibri" w:cs="Arial"/>
                <w:b/>
                <w:bCs/>
                <w:color w:val="FFFFFF"/>
                <w:szCs w:val="20"/>
                <w:lang w:eastAsia="es-EC"/>
              </w:rPr>
              <w:t xml:space="preserve">ITEM </w:t>
            </w:r>
            <w:proofErr w:type="gramStart"/>
            <w:r>
              <w:rPr>
                <w:rFonts w:ascii="Calibri" w:eastAsia="Times New Roman" w:hAnsi="Calibri" w:cs="Arial"/>
                <w:b/>
                <w:bCs/>
                <w:color w:val="FFFFFF"/>
                <w:szCs w:val="20"/>
                <w:lang w:eastAsia="es-EC"/>
              </w:rPr>
              <w:t>3 :</w:t>
            </w:r>
            <w:proofErr w:type="gramEnd"/>
            <w:r>
              <w:rPr>
                <w:rFonts w:ascii="Calibri" w:eastAsia="Times New Roman" w:hAnsi="Calibri" w:cs="Arial"/>
                <w:b/>
                <w:bCs/>
                <w:color w:val="FFFFFF"/>
                <w:szCs w:val="20"/>
                <w:lang w:eastAsia="es-EC"/>
              </w:rPr>
              <w:t xml:space="preserve"> TIPO 3 – OPERATIVO (GAMA ALTA)</w:t>
            </w:r>
          </w:p>
        </w:tc>
      </w:tr>
      <w:tr w:rsidR="00C93CCB" w14:paraId="00709E3F" w14:textId="77777777">
        <w:trPr>
          <w:trHeight w:val="300"/>
        </w:trPr>
        <w:tc>
          <w:tcPr>
            <w:tcW w:w="2682" w:type="dxa"/>
            <w:tcBorders>
              <w:top w:val="single" w:sz="4" w:space="0" w:color="000000"/>
              <w:left w:val="single" w:sz="4" w:space="0" w:color="000000"/>
              <w:bottom w:val="single" w:sz="4" w:space="0" w:color="000000"/>
            </w:tcBorders>
            <w:shd w:val="clear" w:color="auto" w:fill="D0CECE"/>
            <w:vAlign w:val="center"/>
          </w:tcPr>
          <w:p w14:paraId="20C03A92" w14:textId="77777777" w:rsidR="00C93CCB" w:rsidRDefault="00C93CCB">
            <w:pPr>
              <w:spacing w:after="0" w:line="240" w:lineRule="auto"/>
            </w:pPr>
            <w:r>
              <w:rPr>
                <w:rFonts w:ascii="Calibri" w:eastAsia="Times New Roman" w:hAnsi="Calibri" w:cs="Arial"/>
                <w:b/>
                <w:color w:val="000000"/>
                <w:szCs w:val="20"/>
                <w:lang w:eastAsia="es-EC"/>
              </w:rPr>
              <w:t>CANTIDAD</w:t>
            </w:r>
          </w:p>
        </w:tc>
        <w:tc>
          <w:tcPr>
            <w:tcW w:w="5796"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0993A6BF" w14:textId="77777777" w:rsidR="00C93CCB" w:rsidRDefault="00C93CCB">
            <w:pPr>
              <w:spacing w:after="0" w:line="240" w:lineRule="auto"/>
            </w:pPr>
            <w:r>
              <w:rPr>
                <w:rFonts w:ascii="Calibri" w:eastAsia="Times New Roman" w:hAnsi="Calibri" w:cs="Arial"/>
                <w:b/>
                <w:color w:val="000000"/>
                <w:szCs w:val="20"/>
                <w:lang w:eastAsia="es-EC"/>
              </w:rPr>
              <w:t>19</w:t>
            </w:r>
          </w:p>
        </w:tc>
      </w:tr>
      <w:tr w:rsidR="00C93CCB" w14:paraId="54C51C5C" w14:textId="77777777">
        <w:trPr>
          <w:cantSplit/>
          <w:trHeight w:hRule="exact" w:val="340"/>
        </w:trPr>
        <w:tc>
          <w:tcPr>
            <w:tcW w:w="2682" w:type="dxa"/>
            <w:tcBorders>
              <w:top w:val="single" w:sz="4" w:space="0" w:color="000000"/>
              <w:left w:val="single" w:sz="4" w:space="0" w:color="000000"/>
              <w:bottom w:val="single" w:sz="4" w:space="0" w:color="000000"/>
            </w:tcBorders>
            <w:shd w:val="clear" w:color="auto" w:fill="FFFFFF"/>
          </w:tcPr>
          <w:p w14:paraId="7B73747B" w14:textId="77777777" w:rsidR="00C93CCB" w:rsidRDefault="00C93CCB">
            <w:pPr>
              <w:spacing w:after="0" w:line="240" w:lineRule="auto"/>
            </w:pPr>
            <w:r>
              <w:rPr>
                <w:rFonts w:ascii="Calibri" w:hAnsi="Calibri" w:cs="Arial"/>
                <w:szCs w:val="20"/>
              </w:rPr>
              <w:t>Marca del procesador</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Pr>
          <w:p w14:paraId="17488939" w14:textId="77777777" w:rsidR="00C93CCB" w:rsidRDefault="00C93CCB">
            <w:pPr>
              <w:spacing w:after="0" w:line="240" w:lineRule="auto"/>
            </w:pPr>
            <w:r>
              <w:rPr>
                <w:rFonts w:ascii="Calibri" w:hAnsi="Calibri" w:cs="Arial"/>
                <w:szCs w:val="20"/>
              </w:rPr>
              <w:t>Intel</w:t>
            </w:r>
          </w:p>
        </w:tc>
      </w:tr>
      <w:tr w:rsidR="00C93CCB" w14:paraId="106947A7" w14:textId="77777777">
        <w:trPr>
          <w:cantSplit/>
          <w:trHeight w:hRule="exact" w:val="320"/>
        </w:trPr>
        <w:tc>
          <w:tcPr>
            <w:tcW w:w="2682" w:type="dxa"/>
            <w:tcBorders>
              <w:top w:val="single" w:sz="4" w:space="0" w:color="000000"/>
              <w:left w:val="single" w:sz="4" w:space="0" w:color="000000"/>
              <w:bottom w:val="single" w:sz="4" w:space="0" w:color="000000"/>
            </w:tcBorders>
            <w:shd w:val="clear" w:color="auto" w:fill="FFFFFF"/>
          </w:tcPr>
          <w:p w14:paraId="28DDC84B" w14:textId="77777777" w:rsidR="00C93CCB" w:rsidRDefault="00C93CCB">
            <w:pPr>
              <w:spacing w:after="0" w:line="240" w:lineRule="auto"/>
            </w:pPr>
            <w:r>
              <w:rPr>
                <w:rFonts w:ascii="Calibri" w:hAnsi="Calibri" w:cs="Arial"/>
                <w:szCs w:val="20"/>
              </w:rPr>
              <w:t>Tipo de procesador</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Pr>
          <w:p w14:paraId="5F59BB0A" w14:textId="77777777" w:rsidR="00C93CCB" w:rsidRDefault="00C93CCB">
            <w:pPr>
              <w:spacing w:after="0" w:line="240" w:lineRule="auto"/>
            </w:pPr>
            <w:r>
              <w:rPr>
                <w:rFonts w:ascii="Calibri" w:hAnsi="Calibri" w:cs="Arial"/>
                <w:szCs w:val="20"/>
              </w:rPr>
              <w:t>Al menos Core i7 octava generación o superior</w:t>
            </w:r>
          </w:p>
        </w:tc>
      </w:tr>
      <w:tr w:rsidR="00C93CCB" w14:paraId="2C4DBBBC" w14:textId="77777777">
        <w:trPr>
          <w:cantSplit/>
          <w:trHeight w:hRule="exact" w:val="296"/>
        </w:trPr>
        <w:tc>
          <w:tcPr>
            <w:tcW w:w="2682" w:type="dxa"/>
            <w:tcBorders>
              <w:top w:val="single" w:sz="4" w:space="0" w:color="000000"/>
              <w:left w:val="single" w:sz="4" w:space="0" w:color="000000"/>
              <w:bottom w:val="single" w:sz="4" w:space="0" w:color="000000"/>
            </w:tcBorders>
            <w:shd w:val="clear" w:color="auto" w:fill="FFFFFF"/>
          </w:tcPr>
          <w:p w14:paraId="31EE7D0D" w14:textId="77777777" w:rsidR="00C93CCB" w:rsidRDefault="00C93CCB">
            <w:pPr>
              <w:spacing w:after="0" w:line="240" w:lineRule="auto"/>
              <w:jc w:val="left"/>
            </w:pPr>
            <w:r>
              <w:rPr>
                <w:rFonts w:ascii="Calibri" w:hAnsi="Calibri" w:cs="Arial"/>
                <w:szCs w:val="20"/>
              </w:rPr>
              <w:t>Frecuencia base del procesador</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Pr>
          <w:p w14:paraId="25403C15" w14:textId="77777777" w:rsidR="00C93CCB" w:rsidRDefault="00C93CCB">
            <w:pPr>
              <w:spacing w:after="0" w:line="240" w:lineRule="auto"/>
            </w:pPr>
            <w:r>
              <w:rPr>
                <w:rFonts w:ascii="Calibri" w:hAnsi="Calibri" w:cs="Arial"/>
                <w:szCs w:val="20"/>
              </w:rPr>
              <w:t xml:space="preserve">Al menos Base 1.6Ghz / Max Turbo 3.4 </w:t>
            </w:r>
            <w:proofErr w:type="spellStart"/>
            <w:r>
              <w:rPr>
                <w:rFonts w:ascii="Calibri" w:hAnsi="Calibri" w:cs="Arial"/>
                <w:szCs w:val="20"/>
              </w:rPr>
              <w:t>Ghz</w:t>
            </w:r>
            <w:proofErr w:type="spellEnd"/>
            <w:r>
              <w:rPr>
                <w:rFonts w:ascii="Calibri" w:hAnsi="Calibri" w:cs="Arial"/>
                <w:szCs w:val="20"/>
              </w:rPr>
              <w:t xml:space="preserve"> / 6Mb de cache</w:t>
            </w:r>
          </w:p>
        </w:tc>
      </w:tr>
      <w:tr w:rsidR="00C93CCB" w:rsidRPr="008631FE" w14:paraId="13C4082E" w14:textId="77777777">
        <w:trPr>
          <w:cantSplit/>
          <w:trHeight w:hRule="exact" w:val="573"/>
        </w:trPr>
        <w:tc>
          <w:tcPr>
            <w:tcW w:w="2682" w:type="dxa"/>
            <w:tcBorders>
              <w:top w:val="single" w:sz="4" w:space="0" w:color="000000"/>
              <w:left w:val="single" w:sz="4" w:space="0" w:color="000000"/>
              <w:bottom w:val="single" w:sz="4" w:space="0" w:color="000000"/>
            </w:tcBorders>
            <w:shd w:val="clear" w:color="auto" w:fill="FFFFFF"/>
          </w:tcPr>
          <w:p w14:paraId="3D27E76D" w14:textId="77777777" w:rsidR="00C93CCB" w:rsidRDefault="00C93CCB">
            <w:pPr>
              <w:spacing w:after="0" w:line="240" w:lineRule="auto"/>
            </w:pPr>
            <w:r>
              <w:rPr>
                <w:rFonts w:ascii="Calibri" w:hAnsi="Calibri" w:cs="Arial"/>
                <w:szCs w:val="20"/>
              </w:rPr>
              <w:t>Audio</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Pr>
          <w:p w14:paraId="3EE6090E" w14:textId="77777777" w:rsidR="00C93CCB" w:rsidRPr="00C93CCB" w:rsidRDefault="00C93CCB">
            <w:pPr>
              <w:spacing w:after="0" w:line="240" w:lineRule="auto"/>
              <w:rPr>
                <w:lang w:val="en-US"/>
              </w:rPr>
            </w:pPr>
            <w:r>
              <w:rPr>
                <w:rFonts w:ascii="Calibri" w:hAnsi="Calibri" w:cs="Arial"/>
                <w:szCs w:val="20"/>
                <w:lang w:val="en-US"/>
              </w:rPr>
              <w:t xml:space="preserve">Al </w:t>
            </w:r>
            <w:proofErr w:type="spellStart"/>
            <w:r>
              <w:rPr>
                <w:rFonts w:ascii="Calibri" w:hAnsi="Calibri" w:cs="Arial"/>
                <w:szCs w:val="20"/>
                <w:lang w:val="en-US"/>
              </w:rPr>
              <w:t>menos</w:t>
            </w:r>
            <w:proofErr w:type="spellEnd"/>
            <w:r>
              <w:rPr>
                <w:rFonts w:ascii="Calibri" w:hAnsi="Calibri" w:cs="Arial"/>
                <w:szCs w:val="20"/>
                <w:lang w:val="en-US"/>
              </w:rPr>
              <w:t xml:space="preserve"> audio </w:t>
            </w:r>
            <w:proofErr w:type="spellStart"/>
            <w:r>
              <w:rPr>
                <w:rFonts w:ascii="Calibri" w:hAnsi="Calibri" w:cs="Arial"/>
                <w:szCs w:val="20"/>
                <w:lang w:val="en-US"/>
              </w:rPr>
              <w:t>integrado</w:t>
            </w:r>
            <w:proofErr w:type="spellEnd"/>
            <w:r>
              <w:rPr>
                <w:rFonts w:ascii="Calibri" w:hAnsi="Calibri" w:cs="Arial"/>
                <w:szCs w:val="20"/>
                <w:lang w:val="en-US"/>
              </w:rPr>
              <w:t>, stereo speakers, 2W x 2, dual array microphone, headphone / microphone combo jack</w:t>
            </w:r>
          </w:p>
          <w:p w14:paraId="19F62A5E" w14:textId="77777777" w:rsidR="00C93CCB" w:rsidRDefault="00C93CCB">
            <w:pPr>
              <w:spacing w:after="0" w:line="240" w:lineRule="auto"/>
              <w:rPr>
                <w:rFonts w:ascii="Calibri" w:hAnsi="Calibri" w:cs="Arial"/>
                <w:szCs w:val="20"/>
                <w:lang w:val="en-US"/>
              </w:rPr>
            </w:pPr>
          </w:p>
        </w:tc>
      </w:tr>
      <w:tr w:rsidR="00C93CCB" w14:paraId="4FCFA3C4" w14:textId="77777777">
        <w:trPr>
          <w:cantSplit/>
          <w:trHeight w:hRule="exact" w:val="340"/>
        </w:trPr>
        <w:tc>
          <w:tcPr>
            <w:tcW w:w="2682" w:type="dxa"/>
            <w:vMerge w:val="restart"/>
            <w:tcBorders>
              <w:top w:val="single" w:sz="4" w:space="0" w:color="000000"/>
              <w:left w:val="single" w:sz="4" w:space="0" w:color="000000"/>
              <w:bottom w:val="single" w:sz="4" w:space="0" w:color="000000"/>
            </w:tcBorders>
            <w:shd w:val="clear" w:color="auto" w:fill="FFFFFF"/>
          </w:tcPr>
          <w:p w14:paraId="627A90BE" w14:textId="77777777" w:rsidR="00C93CCB" w:rsidRDefault="00C93CCB">
            <w:pPr>
              <w:spacing w:after="0" w:line="240" w:lineRule="auto"/>
            </w:pPr>
            <w:r>
              <w:rPr>
                <w:rFonts w:ascii="Calibri" w:hAnsi="Calibri" w:cs="Arial"/>
                <w:szCs w:val="20"/>
              </w:rPr>
              <w:t>Puertos</w:t>
            </w:r>
          </w:p>
        </w:tc>
        <w:tc>
          <w:tcPr>
            <w:tcW w:w="5796"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130FC688" w14:textId="77777777" w:rsidR="00C93CCB" w:rsidRDefault="00C93CCB">
            <w:pPr>
              <w:spacing w:after="0" w:line="240" w:lineRule="auto"/>
            </w:pPr>
            <w:r>
              <w:rPr>
                <w:rFonts w:ascii="Calibri" w:hAnsi="Calibri" w:cs="Arial"/>
                <w:szCs w:val="20"/>
              </w:rPr>
              <w:t>Al menos los siguientes:</w:t>
            </w:r>
          </w:p>
          <w:p w14:paraId="5F400C65" w14:textId="77777777" w:rsidR="00C93CCB" w:rsidRDefault="00C93CCB" w:rsidP="008C544E">
            <w:pPr>
              <w:pStyle w:val="ListParagraph1"/>
              <w:numPr>
                <w:ilvl w:val="0"/>
                <w:numId w:val="4"/>
              </w:numPr>
              <w:spacing w:after="0" w:line="240" w:lineRule="auto"/>
            </w:pPr>
            <w:r>
              <w:rPr>
                <w:rFonts w:ascii="Calibri" w:hAnsi="Calibri" w:cs="Arial"/>
                <w:szCs w:val="20"/>
              </w:rPr>
              <w:t>2 USB de 3.0 y 1 USB de 3.1 tipo C</w:t>
            </w:r>
          </w:p>
          <w:p w14:paraId="3728795A" w14:textId="77777777" w:rsidR="00C93CCB" w:rsidRDefault="00C93CCB" w:rsidP="008C544E">
            <w:pPr>
              <w:pStyle w:val="ListParagraph1"/>
              <w:numPr>
                <w:ilvl w:val="0"/>
                <w:numId w:val="4"/>
              </w:numPr>
              <w:spacing w:after="0" w:line="240" w:lineRule="auto"/>
            </w:pPr>
            <w:r>
              <w:rPr>
                <w:rFonts w:ascii="Calibri" w:hAnsi="Calibri" w:cs="Arial"/>
                <w:szCs w:val="20"/>
              </w:rPr>
              <w:t>1 RJ-45</w:t>
            </w:r>
          </w:p>
          <w:p w14:paraId="26C4326F" w14:textId="77777777" w:rsidR="00C93CCB" w:rsidRDefault="00C93CCB" w:rsidP="008C544E">
            <w:pPr>
              <w:pStyle w:val="ListParagraph1"/>
              <w:numPr>
                <w:ilvl w:val="0"/>
                <w:numId w:val="4"/>
              </w:numPr>
              <w:spacing w:after="0" w:line="240" w:lineRule="auto"/>
            </w:pPr>
            <w:r>
              <w:rPr>
                <w:rFonts w:ascii="Calibri" w:hAnsi="Calibri" w:cs="Arial"/>
                <w:szCs w:val="20"/>
              </w:rPr>
              <w:t>1 HDMI</w:t>
            </w:r>
          </w:p>
        </w:tc>
      </w:tr>
      <w:tr w:rsidR="00C93CCB" w14:paraId="22204402" w14:textId="77777777">
        <w:trPr>
          <w:cantSplit/>
          <w:trHeight w:val="244"/>
        </w:trPr>
        <w:tc>
          <w:tcPr>
            <w:tcW w:w="2682" w:type="dxa"/>
            <w:vMerge/>
            <w:tcBorders>
              <w:top w:val="single" w:sz="4" w:space="0" w:color="000000"/>
              <w:left w:val="single" w:sz="4" w:space="0" w:color="000000"/>
              <w:bottom w:val="single" w:sz="4" w:space="0" w:color="000000"/>
            </w:tcBorders>
            <w:shd w:val="clear" w:color="auto" w:fill="FFFFFF"/>
          </w:tcPr>
          <w:p w14:paraId="6BCA6F11" w14:textId="77777777" w:rsidR="00C93CCB" w:rsidRDefault="00C93CCB">
            <w:pPr>
              <w:snapToGrid w:val="0"/>
              <w:spacing w:after="0" w:line="240" w:lineRule="auto"/>
              <w:rPr>
                <w:rFonts w:ascii="Calibri" w:hAnsi="Calibri" w:cs="Arial"/>
                <w:szCs w:val="20"/>
              </w:rPr>
            </w:pPr>
          </w:p>
        </w:tc>
        <w:tc>
          <w:tcPr>
            <w:tcW w:w="5796" w:type="dxa"/>
            <w:vMerge/>
            <w:tcBorders>
              <w:top w:val="single" w:sz="4" w:space="0" w:color="000000"/>
              <w:left w:val="single" w:sz="4" w:space="0" w:color="000000"/>
              <w:bottom w:val="single" w:sz="4" w:space="0" w:color="000000"/>
              <w:right w:val="single" w:sz="4" w:space="0" w:color="000000"/>
            </w:tcBorders>
            <w:shd w:val="clear" w:color="auto" w:fill="FFFFFF"/>
          </w:tcPr>
          <w:p w14:paraId="5013C959" w14:textId="77777777" w:rsidR="00C93CCB" w:rsidRDefault="00C93CCB" w:rsidP="008C544E">
            <w:pPr>
              <w:pStyle w:val="ListParagraph1"/>
              <w:numPr>
                <w:ilvl w:val="0"/>
                <w:numId w:val="4"/>
              </w:numPr>
              <w:snapToGrid w:val="0"/>
              <w:spacing w:after="0" w:line="240" w:lineRule="auto"/>
              <w:rPr>
                <w:rFonts w:ascii="Calibri" w:hAnsi="Calibri" w:cs="Arial"/>
                <w:szCs w:val="20"/>
              </w:rPr>
            </w:pPr>
          </w:p>
        </w:tc>
      </w:tr>
      <w:tr w:rsidR="00C93CCB" w14:paraId="1AA2AD9C" w14:textId="77777777">
        <w:trPr>
          <w:cantSplit/>
          <w:trHeight w:hRule="exact" w:val="340"/>
        </w:trPr>
        <w:tc>
          <w:tcPr>
            <w:tcW w:w="2682" w:type="dxa"/>
            <w:vMerge/>
            <w:tcBorders>
              <w:top w:val="single" w:sz="4" w:space="0" w:color="000000"/>
              <w:left w:val="single" w:sz="4" w:space="0" w:color="000000"/>
              <w:bottom w:val="single" w:sz="4" w:space="0" w:color="000000"/>
            </w:tcBorders>
            <w:shd w:val="clear" w:color="auto" w:fill="FFFFFF"/>
          </w:tcPr>
          <w:p w14:paraId="4ADDD10D" w14:textId="77777777" w:rsidR="00C93CCB" w:rsidRDefault="00C93CCB">
            <w:pPr>
              <w:snapToGrid w:val="0"/>
              <w:spacing w:after="0" w:line="240" w:lineRule="auto"/>
              <w:rPr>
                <w:rFonts w:ascii="Calibri" w:hAnsi="Calibri" w:cs="Arial"/>
                <w:szCs w:val="20"/>
              </w:rPr>
            </w:pPr>
          </w:p>
        </w:tc>
        <w:tc>
          <w:tcPr>
            <w:tcW w:w="5796" w:type="dxa"/>
            <w:vMerge/>
            <w:tcBorders>
              <w:top w:val="single" w:sz="4" w:space="0" w:color="000000"/>
              <w:left w:val="single" w:sz="4" w:space="0" w:color="000000"/>
              <w:bottom w:val="single" w:sz="4" w:space="0" w:color="000000"/>
              <w:right w:val="single" w:sz="4" w:space="0" w:color="000000"/>
            </w:tcBorders>
            <w:shd w:val="clear" w:color="auto" w:fill="FFFFFF"/>
          </w:tcPr>
          <w:p w14:paraId="3AA9AEC6" w14:textId="77777777" w:rsidR="00C93CCB" w:rsidRDefault="00C93CCB">
            <w:pPr>
              <w:snapToGrid w:val="0"/>
              <w:spacing w:after="0" w:line="240" w:lineRule="auto"/>
              <w:rPr>
                <w:rFonts w:ascii="Calibri" w:hAnsi="Calibri" w:cs="Arial"/>
                <w:szCs w:val="20"/>
              </w:rPr>
            </w:pPr>
          </w:p>
        </w:tc>
      </w:tr>
      <w:tr w:rsidR="00C93CCB" w14:paraId="0E149821" w14:textId="77777777">
        <w:trPr>
          <w:cantSplit/>
          <w:trHeight w:hRule="exact" w:val="90"/>
        </w:trPr>
        <w:tc>
          <w:tcPr>
            <w:tcW w:w="2682" w:type="dxa"/>
            <w:vMerge/>
            <w:tcBorders>
              <w:top w:val="single" w:sz="4" w:space="0" w:color="000000"/>
              <w:left w:val="single" w:sz="4" w:space="0" w:color="000000"/>
              <w:bottom w:val="single" w:sz="4" w:space="0" w:color="000000"/>
            </w:tcBorders>
            <w:shd w:val="clear" w:color="auto" w:fill="FFFFFF"/>
          </w:tcPr>
          <w:p w14:paraId="6DEAFEAE" w14:textId="77777777" w:rsidR="00C93CCB" w:rsidRDefault="00C93CCB">
            <w:pPr>
              <w:snapToGrid w:val="0"/>
              <w:spacing w:after="0" w:line="240" w:lineRule="auto"/>
              <w:jc w:val="left"/>
              <w:rPr>
                <w:rFonts w:ascii="Calibri" w:hAnsi="Calibri" w:cs="Arial"/>
                <w:szCs w:val="20"/>
              </w:rPr>
            </w:pPr>
          </w:p>
        </w:tc>
        <w:tc>
          <w:tcPr>
            <w:tcW w:w="5796" w:type="dxa"/>
            <w:vMerge/>
            <w:tcBorders>
              <w:top w:val="single" w:sz="4" w:space="0" w:color="000000"/>
              <w:left w:val="single" w:sz="4" w:space="0" w:color="000000"/>
              <w:bottom w:val="single" w:sz="4" w:space="0" w:color="000000"/>
              <w:right w:val="single" w:sz="4" w:space="0" w:color="000000"/>
            </w:tcBorders>
            <w:shd w:val="clear" w:color="auto" w:fill="FFFFFF"/>
          </w:tcPr>
          <w:p w14:paraId="6B393E36" w14:textId="77777777" w:rsidR="00C93CCB" w:rsidRDefault="00C93CCB">
            <w:pPr>
              <w:snapToGrid w:val="0"/>
              <w:spacing w:after="0" w:line="240" w:lineRule="auto"/>
              <w:rPr>
                <w:rFonts w:ascii="Calibri" w:hAnsi="Calibri" w:cs="Calibri"/>
                <w:szCs w:val="20"/>
              </w:rPr>
            </w:pPr>
          </w:p>
        </w:tc>
      </w:tr>
      <w:tr w:rsidR="00C93CCB" w14:paraId="1794FB2F" w14:textId="77777777">
        <w:trPr>
          <w:cantSplit/>
          <w:trHeight w:hRule="exact" w:val="340"/>
        </w:trPr>
        <w:tc>
          <w:tcPr>
            <w:tcW w:w="2682" w:type="dxa"/>
            <w:tcBorders>
              <w:top w:val="single" w:sz="4" w:space="0" w:color="000000"/>
              <w:left w:val="single" w:sz="4" w:space="0" w:color="000000"/>
              <w:bottom w:val="single" w:sz="4" w:space="0" w:color="000000"/>
            </w:tcBorders>
            <w:shd w:val="clear" w:color="auto" w:fill="FFFFFF"/>
          </w:tcPr>
          <w:p w14:paraId="471CDCDD" w14:textId="77777777" w:rsidR="00C93CCB" w:rsidRDefault="00C93CCB">
            <w:pPr>
              <w:spacing w:after="0" w:line="240" w:lineRule="auto"/>
              <w:jc w:val="left"/>
            </w:pPr>
            <w:r>
              <w:rPr>
                <w:rFonts w:ascii="Calibri" w:hAnsi="Calibri" w:cs="Arial"/>
                <w:szCs w:val="20"/>
              </w:rPr>
              <w:t>Conectividad</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Pr>
          <w:p w14:paraId="3951F0F0" w14:textId="77777777" w:rsidR="00C93CCB" w:rsidRDefault="00C93CCB">
            <w:pPr>
              <w:spacing w:after="0" w:line="240" w:lineRule="auto"/>
            </w:pPr>
            <w:r>
              <w:rPr>
                <w:rFonts w:ascii="Calibri" w:hAnsi="Calibri" w:cs="Arial"/>
                <w:szCs w:val="20"/>
              </w:rPr>
              <w:t>Wireless band 802.11ac</w:t>
            </w:r>
          </w:p>
        </w:tc>
      </w:tr>
      <w:tr w:rsidR="00C93CCB" w14:paraId="606848EB" w14:textId="77777777">
        <w:trPr>
          <w:cantSplit/>
          <w:trHeight w:hRule="exact" w:val="340"/>
        </w:trPr>
        <w:tc>
          <w:tcPr>
            <w:tcW w:w="2682" w:type="dxa"/>
            <w:tcBorders>
              <w:top w:val="single" w:sz="4" w:space="0" w:color="000000"/>
              <w:left w:val="single" w:sz="4" w:space="0" w:color="000000"/>
              <w:bottom w:val="single" w:sz="4" w:space="0" w:color="000000"/>
            </w:tcBorders>
            <w:shd w:val="clear" w:color="auto" w:fill="FFFFFF"/>
          </w:tcPr>
          <w:p w14:paraId="4975054D" w14:textId="77777777" w:rsidR="00C93CCB" w:rsidRDefault="00C93CCB">
            <w:pPr>
              <w:snapToGrid w:val="0"/>
              <w:spacing w:after="0" w:line="240" w:lineRule="auto"/>
              <w:jc w:val="left"/>
              <w:rPr>
                <w:rFonts w:ascii="Calibri" w:hAnsi="Calibri" w:cs="Arial"/>
                <w:szCs w:val="20"/>
              </w:rPr>
            </w:pPr>
          </w:p>
        </w:tc>
        <w:tc>
          <w:tcPr>
            <w:tcW w:w="5796" w:type="dxa"/>
            <w:tcBorders>
              <w:top w:val="single" w:sz="4" w:space="0" w:color="000000"/>
              <w:left w:val="single" w:sz="4" w:space="0" w:color="000000"/>
              <w:bottom w:val="single" w:sz="4" w:space="0" w:color="000000"/>
              <w:right w:val="single" w:sz="4" w:space="0" w:color="000000"/>
            </w:tcBorders>
            <w:shd w:val="clear" w:color="auto" w:fill="FFFFFF"/>
          </w:tcPr>
          <w:p w14:paraId="295942E6" w14:textId="77777777" w:rsidR="00C93CCB" w:rsidRDefault="00C93CCB">
            <w:pPr>
              <w:spacing w:after="0" w:line="240" w:lineRule="auto"/>
            </w:pPr>
            <w:r>
              <w:rPr>
                <w:rFonts w:ascii="Calibri" w:hAnsi="Calibri" w:cs="Arial"/>
                <w:szCs w:val="20"/>
                <w:lang w:val="es-EC"/>
              </w:rPr>
              <w:t>Al menos Gigabit Ethernet 10/100/1000 Mbps.</w:t>
            </w:r>
          </w:p>
        </w:tc>
      </w:tr>
      <w:tr w:rsidR="00C93CCB" w14:paraId="268645E2" w14:textId="77777777">
        <w:trPr>
          <w:cantSplit/>
          <w:trHeight w:hRule="exact" w:val="340"/>
        </w:trPr>
        <w:tc>
          <w:tcPr>
            <w:tcW w:w="2682" w:type="dxa"/>
            <w:tcBorders>
              <w:top w:val="single" w:sz="4" w:space="0" w:color="000000"/>
              <w:left w:val="single" w:sz="4" w:space="0" w:color="000000"/>
              <w:bottom w:val="single" w:sz="4" w:space="0" w:color="000000"/>
            </w:tcBorders>
            <w:shd w:val="clear" w:color="auto" w:fill="FFFFFF"/>
          </w:tcPr>
          <w:p w14:paraId="1BC257A2" w14:textId="77777777" w:rsidR="00C93CCB" w:rsidRDefault="00C93CCB">
            <w:pPr>
              <w:spacing w:after="0" w:line="240" w:lineRule="auto"/>
            </w:pPr>
            <w:r>
              <w:rPr>
                <w:rFonts w:ascii="Calibri" w:hAnsi="Calibri" w:cs="Arial"/>
                <w:szCs w:val="20"/>
              </w:rPr>
              <w:t>Peso</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Pr>
          <w:p w14:paraId="09A8A9C9" w14:textId="77777777" w:rsidR="00C93CCB" w:rsidRDefault="00C93CCB">
            <w:pPr>
              <w:spacing w:after="0" w:line="240" w:lineRule="auto"/>
            </w:pPr>
            <w:r>
              <w:rPr>
                <w:rFonts w:ascii="Calibri" w:hAnsi="Calibri" w:cs="Arial"/>
                <w:szCs w:val="20"/>
              </w:rPr>
              <w:t>Máximo 2.3 kg</w:t>
            </w:r>
          </w:p>
        </w:tc>
      </w:tr>
      <w:tr w:rsidR="00C93CCB" w14:paraId="1D10B004" w14:textId="77777777">
        <w:trPr>
          <w:cantSplit/>
          <w:trHeight w:hRule="exact" w:val="340"/>
        </w:trPr>
        <w:tc>
          <w:tcPr>
            <w:tcW w:w="2682" w:type="dxa"/>
            <w:tcBorders>
              <w:top w:val="single" w:sz="4" w:space="0" w:color="000000"/>
              <w:left w:val="single" w:sz="4" w:space="0" w:color="000000"/>
              <w:bottom w:val="single" w:sz="4" w:space="0" w:color="000000"/>
            </w:tcBorders>
            <w:shd w:val="clear" w:color="auto" w:fill="FFFFFF"/>
          </w:tcPr>
          <w:p w14:paraId="0833BBFB" w14:textId="77777777" w:rsidR="00C93CCB" w:rsidRDefault="00C93CCB">
            <w:pPr>
              <w:spacing w:after="0" w:line="240" w:lineRule="auto"/>
            </w:pPr>
            <w:r>
              <w:rPr>
                <w:rFonts w:ascii="Calibri" w:hAnsi="Calibri" w:cs="Arial"/>
                <w:szCs w:val="20"/>
              </w:rPr>
              <w:t>Tarjeta de video</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Pr>
          <w:p w14:paraId="43BF4D99" w14:textId="77777777" w:rsidR="00C93CCB" w:rsidRDefault="00C93CCB">
            <w:pPr>
              <w:spacing w:after="0" w:line="240" w:lineRule="auto"/>
            </w:pPr>
            <w:r>
              <w:rPr>
                <w:rFonts w:ascii="Calibri" w:hAnsi="Calibri" w:cs="Arial"/>
                <w:szCs w:val="20"/>
              </w:rPr>
              <w:t>Al menos Intel UHD 620</w:t>
            </w:r>
          </w:p>
        </w:tc>
      </w:tr>
      <w:tr w:rsidR="00C93CCB" w14:paraId="5490C14E" w14:textId="77777777">
        <w:trPr>
          <w:cantSplit/>
          <w:trHeight w:hRule="exact" w:val="340"/>
        </w:trPr>
        <w:tc>
          <w:tcPr>
            <w:tcW w:w="2682" w:type="dxa"/>
            <w:tcBorders>
              <w:top w:val="single" w:sz="4" w:space="0" w:color="000000"/>
              <w:left w:val="single" w:sz="4" w:space="0" w:color="000000"/>
              <w:bottom w:val="single" w:sz="4" w:space="0" w:color="000000"/>
            </w:tcBorders>
            <w:shd w:val="clear" w:color="auto" w:fill="FFFFFF"/>
          </w:tcPr>
          <w:p w14:paraId="243D3D3B" w14:textId="77777777" w:rsidR="00C93CCB" w:rsidRDefault="00C93CCB">
            <w:pPr>
              <w:spacing w:after="0" w:line="240" w:lineRule="auto"/>
            </w:pPr>
            <w:r>
              <w:rPr>
                <w:rFonts w:ascii="Calibri" w:hAnsi="Calibri" w:cs="Arial"/>
                <w:szCs w:val="20"/>
              </w:rPr>
              <w:t>Tipo de pantalla</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Pr>
          <w:p w14:paraId="5C62C79D" w14:textId="77777777" w:rsidR="00C93CCB" w:rsidRDefault="00C93CCB">
            <w:pPr>
              <w:spacing w:after="0" w:line="240" w:lineRule="auto"/>
            </w:pPr>
            <w:r>
              <w:rPr>
                <w:rFonts w:ascii="Calibri" w:hAnsi="Calibri" w:cs="Arial"/>
                <w:szCs w:val="20"/>
              </w:rPr>
              <w:t>Al menos LED HD o superior</w:t>
            </w:r>
          </w:p>
        </w:tc>
      </w:tr>
      <w:tr w:rsidR="00C93CCB" w14:paraId="5C2930F7" w14:textId="77777777">
        <w:trPr>
          <w:cantSplit/>
          <w:trHeight w:hRule="exact" w:val="340"/>
        </w:trPr>
        <w:tc>
          <w:tcPr>
            <w:tcW w:w="2682" w:type="dxa"/>
            <w:tcBorders>
              <w:top w:val="single" w:sz="4" w:space="0" w:color="000000"/>
              <w:left w:val="single" w:sz="4" w:space="0" w:color="000000"/>
              <w:bottom w:val="single" w:sz="4" w:space="0" w:color="000000"/>
            </w:tcBorders>
            <w:shd w:val="clear" w:color="auto" w:fill="FFFFFF"/>
          </w:tcPr>
          <w:p w14:paraId="50549D0F" w14:textId="77777777" w:rsidR="00C93CCB" w:rsidRDefault="00C93CCB">
            <w:pPr>
              <w:spacing w:after="0" w:line="240" w:lineRule="auto"/>
            </w:pPr>
            <w:r>
              <w:rPr>
                <w:rFonts w:ascii="Calibri" w:hAnsi="Calibri" w:cs="Arial"/>
                <w:szCs w:val="20"/>
              </w:rPr>
              <w:t>Tamaño de pantalla</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Pr>
          <w:p w14:paraId="591A2C7A" w14:textId="77777777" w:rsidR="00C93CCB" w:rsidRDefault="00C93CCB">
            <w:pPr>
              <w:spacing w:after="0" w:line="240" w:lineRule="auto"/>
            </w:pPr>
            <w:r>
              <w:rPr>
                <w:rFonts w:ascii="Calibri" w:hAnsi="Calibri" w:cs="Arial"/>
                <w:szCs w:val="20"/>
              </w:rPr>
              <w:t>Al menos 15.6''</w:t>
            </w:r>
          </w:p>
        </w:tc>
      </w:tr>
      <w:tr w:rsidR="00C93CCB" w14:paraId="46287D4C" w14:textId="77777777">
        <w:trPr>
          <w:cantSplit/>
          <w:trHeight w:hRule="exact" w:val="597"/>
        </w:trPr>
        <w:tc>
          <w:tcPr>
            <w:tcW w:w="2682" w:type="dxa"/>
            <w:tcBorders>
              <w:top w:val="single" w:sz="4" w:space="0" w:color="000000"/>
              <w:left w:val="single" w:sz="4" w:space="0" w:color="000000"/>
              <w:bottom w:val="single" w:sz="4" w:space="0" w:color="000000"/>
            </w:tcBorders>
            <w:shd w:val="clear" w:color="auto" w:fill="FFFFFF"/>
          </w:tcPr>
          <w:p w14:paraId="33485C1B" w14:textId="77777777" w:rsidR="00C93CCB" w:rsidRDefault="00C93CCB">
            <w:pPr>
              <w:spacing w:after="0" w:line="240" w:lineRule="auto"/>
              <w:jc w:val="left"/>
            </w:pPr>
            <w:r>
              <w:rPr>
                <w:rFonts w:ascii="Calibri" w:hAnsi="Calibri" w:cs="Arial"/>
                <w:szCs w:val="20"/>
              </w:rPr>
              <w:t>Capacidad almacenamiento disco duro</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Pr>
          <w:p w14:paraId="7A02529E" w14:textId="77777777" w:rsidR="00C93CCB" w:rsidRDefault="00C93CCB">
            <w:pPr>
              <w:spacing w:after="0" w:line="240" w:lineRule="auto"/>
            </w:pPr>
            <w:r>
              <w:rPr>
                <w:rFonts w:ascii="Calibri" w:hAnsi="Calibri" w:cs="Arial"/>
                <w:szCs w:val="20"/>
              </w:rPr>
              <w:t>Al menos 512 GB</w:t>
            </w:r>
          </w:p>
        </w:tc>
      </w:tr>
      <w:tr w:rsidR="00C93CCB" w14:paraId="07441AEA" w14:textId="77777777">
        <w:trPr>
          <w:cantSplit/>
          <w:trHeight w:hRule="exact" w:val="340"/>
        </w:trPr>
        <w:tc>
          <w:tcPr>
            <w:tcW w:w="2682" w:type="dxa"/>
            <w:tcBorders>
              <w:top w:val="single" w:sz="4" w:space="0" w:color="000000"/>
              <w:left w:val="single" w:sz="4" w:space="0" w:color="000000"/>
              <w:bottom w:val="single" w:sz="4" w:space="0" w:color="000000"/>
            </w:tcBorders>
            <w:shd w:val="clear" w:color="auto" w:fill="FFFFFF"/>
          </w:tcPr>
          <w:p w14:paraId="1A5B96DE" w14:textId="77777777" w:rsidR="00C93CCB" w:rsidRDefault="00C93CCB">
            <w:pPr>
              <w:spacing w:after="0" w:line="240" w:lineRule="auto"/>
            </w:pPr>
            <w:r>
              <w:rPr>
                <w:rFonts w:ascii="Calibri" w:hAnsi="Calibri" w:cs="Arial"/>
                <w:szCs w:val="20"/>
              </w:rPr>
              <w:t>Tipo de disco duro</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Pr>
          <w:p w14:paraId="46B77659" w14:textId="77777777" w:rsidR="00C93CCB" w:rsidRDefault="00C93CCB">
            <w:pPr>
              <w:spacing w:after="0" w:line="240" w:lineRule="auto"/>
            </w:pPr>
            <w:r>
              <w:rPr>
                <w:rFonts w:ascii="Calibri" w:hAnsi="Calibri" w:cs="Arial"/>
                <w:szCs w:val="20"/>
              </w:rPr>
              <w:t xml:space="preserve">Al menos M.2 SSD (Solid </w:t>
            </w:r>
            <w:proofErr w:type="spellStart"/>
            <w:r>
              <w:rPr>
                <w:rFonts w:ascii="Calibri" w:hAnsi="Calibri" w:cs="Arial"/>
                <w:szCs w:val="20"/>
              </w:rPr>
              <w:t>State</w:t>
            </w:r>
            <w:proofErr w:type="spellEnd"/>
            <w:r>
              <w:rPr>
                <w:rFonts w:ascii="Calibri" w:hAnsi="Calibri" w:cs="Arial"/>
                <w:szCs w:val="20"/>
              </w:rPr>
              <w:t>)</w:t>
            </w:r>
          </w:p>
        </w:tc>
      </w:tr>
      <w:tr w:rsidR="00C93CCB" w14:paraId="148524EF" w14:textId="77777777">
        <w:trPr>
          <w:cantSplit/>
          <w:trHeight w:hRule="exact" w:val="340"/>
        </w:trPr>
        <w:tc>
          <w:tcPr>
            <w:tcW w:w="2682" w:type="dxa"/>
            <w:tcBorders>
              <w:top w:val="single" w:sz="4" w:space="0" w:color="000000"/>
              <w:left w:val="single" w:sz="4" w:space="0" w:color="000000"/>
              <w:bottom w:val="single" w:sz="4" w:space="0" w:color="000000"/>
            </w:tcBorders>
            <w:shd w:val="clear" w:color="auto" w:fill="FFFFFF"/>
          </w:tcPr>
          <w:p w14:paraId="5AC929AB" w14:textId="77777777" w:rsidR="00C93CCB" w:rsidRDefault="00C93CCB">
            <w:pPr>
              <w:spacing w:after="0" w:line="240" w:lineRule="auto"/>
            </w:pPr>
            <w:r>
              <w:rPr>
                <w:rFonts w:ascii="Calibri" w:hAnsi="Calibri" w:cs="Arial"/>
                <w:szCs w:val="20"/>
              </w:rPr>
              <w:t>Memoria RAM</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Pr>
          <w:p w14:paraId="72507AD5" w14:textId="77777777" w:rsidR="00C93CCB" w:rsidRDefault="00C93CCB">
            <w:pPr>
              <w:spacing w:after="0" w:line="240" w:lineRule="auto"/>
            </w:pPr>
            <w:r>
              <w:rPr>
                <w:rFonts w:ascii="Calibri" w:hAnsi="Calibri" w:cs="Arial"/>
                <w:szCs w:val="20"/>
              </w:rPr>
              <w:t>Al menos 12 Gb</w:t>
            </w:r>
          </w:p>
        </w:tc>
      </w:tr>
      <w:tr w:rsidR="00C93CCB" w14:paraId="322C9895" w14:textId="77777777">
        <w:trPr>
          <w:cantSplit/>
          <w:trHeight w:hRule="exact" w:val="340"/>
        </w:trPr>
        <w:tc>
          <w:tcPr>
            <w:tcW w:w="2682" w:type="dxa"/>
            <w:tcBorders>
              <w:top w:val="single" w:sz="4" w:space="0" w:color="000000"/>
              <w:left w:val="single" w:sz="4" w:space="0" w:color="000000"/>
              <w:bottom w:val="single" w:sz="4" w:space="0" w:color="000000"/>
            </w:tcBorders>
            <w:shd w:val="clear" w:color="auto" w:fill="FFFFFF"/>
          </w:tcPr>
          <w:p w14:paraId="52E6997F" w14:textId="77777777" w:rsidR="00C93CCB" w:rsidRDefault="00C93CCB">
            <w:pPr>
              <w:spacing w:after="0" w:line="240" w:lineRule="auto"/>
            </w:pPr>
            <w:r>
              <w:rPr>
                <w:rFonts w:ascii="Calibri" w:hAnsi="Calibri" w:cs="Arial"/>
                <w:szCs w:val="20"/>
              </w:rPr>
              <w:t>Cantidad de slots</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Pr>
          <w:p w14:paraId="739B9193" w14:textId="77777777" w:rsidR="00C93CCB" w:rsidRDefault="00C93CCB">
            <w:pPr>
              <w:spacing w:after="0" w:line="240" w:lineRule="auto"/>
            </w:pPr>
            <w:r>
              <w:rPr>
                <w:rFonts w:ascii="Calibri" w:hAnsi="Calibri" w:cs="Arial"/>
                <w:szCs w:val="20"/>
              </w:rPr>
              <w:t xml:space="preserve">Al menos 2 – Cada slot debe soportar al menos 20 Gb </w:t>
            </w:r>
          </w:p>
        </w:tc>
      </w:tr>
      <w:tr w:rsidR="00C93CCB" w14:paraId="7AB018AE" w14:textId="77777777">
        <w:trPr>
          <w:cantSplit/>
          <w:trHeight w:hRule="exact" w:val="340"/>
        </w:trPr>
        <w:tc>
          <w:tcPr>
            <w:tcW w:w="2682" w:type="dxa"/>
            <w:tcBorders>
              <w:top w:val="single" w:sz="4" w:space="0" w:color="000000"/>
              <w:left w:val="single" w:sz="4" w:space="0" w:color="000000"/>
              <w:bottom w:val="single" w:sz="4" w:space="0" w:color="000000"/>
            </w:tcBorders>
            <w:shd w:val="clear" w:color="auto" w:fill="FFFFFF"/>
          </w:tcPr>
          <w:p w14:paraId="73E6606C" w14:textId="77777777" w:rsidR="00C93CCB" w:rsidRDefault="00C93CCB">
            <w:pPr>
              <w:spacing w:after="0" w:line="240" w:lineRule="auto"/>
            </w:pPr>
            <w:r>
              <w:rPr>
                <w:rFonts w:ascii="Calibri" w:hAnsi="Calibri" w:cs="Arial"/>
                <w:szCs w:val="20"/>
              </w:rPr>
              <w:t>Tipo de memoria RAM</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Pr>
          <w:p w14:paraId="680DF655" w14:textId="77777777" w:rsidR="00C93CCB" w:rsidRDefault="00C93CCB">
            <w:pPr>
              <w:spacing w:after="0" w:line="240" w:lineRule="auto"/>
            </w:pPr>
            <w:r>
              <w:rPr>
                <w:rFonts w:ascii="Calibri" w:hAnsi="Calibri" w:cs="Arial"/>
                <w:szCs w:val="20"/>
              </w:rPr>
              <w:t>Al menos DDR4</w:t>
            </w:r>
          </w:p>
        </w:tc>
      </w:tr>
      <w:tr w:rsidR="00C93CCB" w14:paraId="3590E444" w14:textId="77777777">
        <w:trPr>
          <w:cantSplit/>
          <w:trHeight w:hRule="exact" w:val="289"/>
        </w:trPr>
        <w:tc>
          <w:tcPr>
            <w:tcW w:w="2682" w:type="dxa"/>
            <w:tcBorders>
              <w:top w:val="single" w:sz="4" w:space="0" w:color="000000"/>
              <w:left w:val="single" w:sz="4" w:space="0" w:color="000000"/>
              <w:bottom w:val="single" w:sz="4" w:space="0" w:color="000000"/>
            </w:tcBorders>
            <w:shd w:val="clear" w:color="auto" w:fill="FFFFFF"/>
          </w:tcPr>
          <w:p w14:paraId="50AFCA70" w14:textId="77777777" w:rsidR="00C93CCB" w:rsidRDefault="00C93CCB">
            <w:pPr>
              <w:spacing w:after="0" w:line="240" w:lineRule="auto"/>
            </w:pPr>
            <w:r>
              <w:rPr>
                <w:rFonts w:ascii="Calibri" w:hAnsi="Calibri" w:cs="Arial"/>
                <w:szCs w:val="20"/>
              </w:rPr>
              <w:t>Tipo unidad óptica</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Pr>
          <w:p w14:paraId="02F61504" w14:textId="77777777" w:rsidR="00C93CCB" w:rsidRDefault="00C93CCB">
            <w:pPr>
              <w:spacing w:after="0" w:line="240" w:lineRule="auto"/>
            </w:pPr>
            <w:r>
              <w:rPr>
                <w:rFonts w:ascii="Calibri" w:hAnsi="Calibri" w:cs="Arial"/>
                <w:szCs w:val="20"/>
              </w:rPr>
              <w:t xml:space="preserve">Interna/externa. </w:t>
            </w:r>
          </w:p>
        </w:tc>
      </w:tr>
      <w:tr w:rsidR="00C93CCB" w14:paraId="390BDF64" w14:textId="77777777">
        <w:trPr>
          <w:cantSplit/>
          <w:trHeight w:hRule="exact" w:val="340"/>
        </w:trPr>
        <w:tc>
          <w:tcPr>
            <w:tcW w:w="2682" w:type="dxa"/>
            <w:tcBorders>
              <w:top w:val="single" w:sz="4" w:space="0" w:color="000000"/>
              <w:left w:val="single" w:sz="4" w:space="0" w:color="000000"/>
              <w:bottom w:val="single" w:sz="4" w:space="0" w:color="000000"/>
            </w:tcBorders>
            <w:shd w:val="clear" w:color="auto" w:fill="FFFFFF"/>
          </w:tcPr>
          <w:p w14:paraId="1291C5D2" w14:textId="77777777" w:rsidR="00C93CCB" w:rsidRDefault="00C93CCB">
            <w:pPr>
              <w:spacing w:after="0" w:line="240" w:lineRule="auto"/>
            </w:pPr>
            <w:r>
              <w:rPr>
                <w:rFonts w:ascii="Calibri" w:hAnsi="Calibri" w:cs="Arial"/>
                <w:szCs w:val="20"/>
              </w:rPr>
              <w:t>Funcionalidad</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Pr>
          <w:p w14:paraId="7D5ECDD8" w14:textId="77777777" w:rsidR="00C93CCB" w:rsidRDefault="00C93CCB">
            <w:pPr>
              <w:spacing w:after="0" w:line="240" w:lineRule="auto"/>
            </w:pPr>
            <w:r>
              <w:rPr>
                <w:rFonts w:ascii="Calibri" w:hAnsi="Calibri" w:cs="Arial"/>
                <w:szCs w:val="20"/>
              </w:rPr>
              <w:t>Lector de CD y DVD</w:t>
            </w:r>
          </w:p>
        </w:tc>
      </w:tr>
      <w:tr w:rsidR="00C93CCB" w14:paraId="36EBEAA0" w14:textId="77777777">
        <w:trPr>
          <w:cantSplit/>
          <w:trHeight w:hRule="exact" w:val="340"/>
        </w:trPr>
        <w:tc>
          <w:tcPr>
            <w:tcW w:w="2682" w:type="dxa"/>
            <w:tcBorders>
              <w:top w:val="single" w:sz="4" w:space="0" w:color="000000"/>
              <w:left w:val="single" w:sz="4" w:space="0" w:color="000000"/>
              <w:bottom w:val="single" w:sz="4" w:space="0" w:color="000000"/>
            </w:tcBorders>
            <w:shd w:val="clear" w:color="auto" w:fill="FFFFFF"/>
          </w:tcPr>
          <w:p w14:paraId="1785C5FD" w14:textId="77777777" w:rsidR="00C93CCB" w:rsidRDefault="00C93CCB">
            <w:pPr>
              <w:spacing w:after="0" w:line="240" w:lineRule="auto"/>
            </w:pPr>
            <w:r>
              <w:rPr>
                <w:rFonts w:ascii="Calibri" w:hAnsi="Calibri" w:cs="Arial"/>
                <w:szCs w:val="20"/>
              </w:rPr>
              <w:t>Duración de la batería</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Pr>
          <w:p w14:paraId="02093968" w14:textId="77777777" w:rsidR="00C93CCB" w:rsidRDefault="00C93CCB">
            <w:pPr>
              <w:spacing w:after="0" w:line="240" w:lineRule="auto"/>
            </w:pPr>
            <w:r>
              <w:rPr>
                <w:rFonts w:ascii="Calibri" w:hAnsi="Calibri" w:cs="Arial"/>
                <w:szCs w:val="20"/>
              </w:rPr>
              <w:t>Al menos 8 horas</w:t>
            </w:r>
          </w:p>
        </w:tc>
      </w:tr>
      <w:tr w:rsidR="00C93CCB" w14:paraId="132B2610" w14:textId="77777777">
        <w:trPr>
          <w:cantSplit/>
          <w:trHeight w:hRule="exact" w:val="340"/>
        </w:trPr>
        <w:tc>
          <w:tcPr>
            <w:tcW w:w="2682" w:type="dxa"/>
            <w:tcBorders>
              <w:top w:val="single" w:sz="4" w:space="0" w:color="000000"/>
              <w:left w:val="single" w:sz="4" w:space="0" w:color="000000"/>
              <w:bottom w:val="single" w:sz="4" w:space="0" w:color="000000"/>
            </w:tcBorders>
            <w:shd w:val="clear" w:color="auto" w:fill="FFFFFF"/>
          </w:tcPr>
          <w:p w14:paraId="1394DD8A" w14:textId="77777777" w:rsidR="00C93CCB" w:rsidRDefault="00C93CCB">
            <w:pPr>
              <w:spacing w:after="0" w:line="240" w:lineRule="auto"/>
            </w:pPr>
            <w:r>
              <w:rPr>
                <w:rFonts w:ascii="Calibri" w:hAnsi="Calibri" w:cs="Arial"/>
                <w:szCs w:val="20"/>
              </w:rPr>
              <w:t>Mouse</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Pr>
          <w:p w14:paraId="5103A058" w14:textId="77777777" w:rsidR="00C93CCB" w:rsidRDefault="00C93CCB">
            <w:pPr>
              <w:spacing w:after="0" w:line="240" w:lineRule="auto"/>
            </w:pPr>
            <w:r>
              <w:rPr>
                <w:rFonts w:ascii="Calibri" w:hAnsi="Calibri" w:cs="Arial"/>
                <w:szCs w:val="20"/>
              </w:rPr>
              <w:t xml:space="preserve">Incluido. Óptico / 2 botones + </w:t>
            </w:r>
            <w:proofErr w:type="spellStart"/>
            <w:r>
              <w:rPr>
                <w:rFonts w:ascii="Calibri" w:hAnsi="Calibri" w:cs="Arial"/>
                <w:szCs w:val="20"/>
              </w:rPr>
              <w:t>scroll</w:t>
            </w:r>
            <w:proofErr w:type="spellEnd"/>
            <w:r>
              <w:rPr>
                <w:rFonts w:ascii="Calibri" w:hAnsi="Calibri" w:cs="Arial"/>
                <w:szCs w:val="20"/>
              </w:rPr>
              <w:t xml:space="preserve"> </w:t>
            </w:r>
          </w:p>
        </w:tc>
      </w:tr>
      <w:tr w:rsidR="00C93CCB" w14:paraId="73641A94" w14:textId="77777777">
        <w:trPr>
          <w:cantSplit/>
          <w:trHeight w:hRule="exact" w:val="340"/>
        </w:trPr>
        <w:tc>
          <w:tcPr>
            <w:tcW w:w="2682" w:type="dxa"/>
            <w:tcBorders>
              <w:top w:val="single" w:sz="4" w:space="0" w:color="000000"/>
              <w:left w:val="single" w:sz="4" w:space="0" w:color="000000"/>
              <w:bottom w:val="single" w:sz="4" w:space="0" w:color="000000"/>
            </w:tcBorders>
            <w:shd w:val="clear" w:color="auto" w:fill="FFFFFF"/>
          </w:tcPr>
          <w:p w14:paraId="79600256" w14:textId="77777777" w:rsidR="00C93CCB" w:rsidRDefault="00C93CCB">
            <w:pPr>
              <w:spacing w:after="0" w:line="240" w:lineRule="auto"/>
            </w:pPr>
            <w:r>
              <w:rPr>
                <w:rFonts w:ascii="Calibri" w:hAnsi="Calibri" w:cs="Arial"/>
                <w:szCs w:val="20"/>
              </w:rPr>
              <w:t>Teclado</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Pr>
          <w:p w14:paraId="734684DD" w14:textId="77777777" w:rsidR="00C93CCB" w:rsidRDefault="00C93CCB">
            <w:pPr>
              <w:spacing w:after="0" w:line="240" w:lineRule="auto"/>
            </w:pPr>
            <w:r>
              <w:rPr>
                <w:rFonts w:ascii="Calibri" w:hAnsi="Calibri" w:cs="Arial"/>
                <w:szCs w:val="20"/>
              </w:rPr>
              <w:t>Teclado numérico integrado</w:t>
            </w:r>
          </w:p>
        </w:tc>
      </w:tr>
      <w:tr w:rsidR="00C93CCB" w14:paraId="31155FB4" w14:textId="77777777">
        <w:trPr>
          <w:cantSplit/>
          <w:trHeight w:hRule="exact" w:val="340"/>
        </w:trPr>
        <w:tc>
          <w:tcPr>
            <w:tcW w:w="2682" w:type="dxa"/>
            <w:tcBorders>
              <w:top w:val="single" w:sz="4" w:space="0" w:color="000000"/>
              <w:left w:val="single" w:sz="4" w:space="0" w:color="000000"/>
              <w:bottom w:val="single" w:sz="4" w:space="0" w:color="000000"/>
            </w:tcBorders>
            <w:shd w:val="clear" w:color="auto" w:fill="FFFFFF"/>
          </w:tcPr>
          <w:p w14:paraId="625C8930" w14:textId="77777777" w:rsidR="00C93CCB" w:rsidRDefault="00C93CCB">
            <w:pPr>
              <w:spacing w:after="0" w:line="240" w:lineRule="auto"/>
            </w:pPr>
            <w:r>
              <w:rPr>
                <w:rFonts w:ascii="Calibri" w:hAnsi="Calibri" w:cs="Arial"/>
                <w:szCs w:val="20"/>
              </w:rPr>
              <w:t>Idioma teclado</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Pr>
          <w:p w14:paraId="1307E629" w14:textId="77777777" w:rsidR="00C93CCB" w:rsidRDefault="00C93CCB">
            <w:pPr>
              <w:spacing w:after="0" w:line="240" w:lineRule="auto"/>
            </w:pPr>
            <w:r>
              <w:rPr>
                <w:rFonts w:ascii="Calibri" w:hAnsi="Calibri" w:cs="Arial"/>
                <w:szCs w:val="20"/>
              </w:rPr>
              <w:t>Latinoamericano (incluido Ñ)</w:t>
            </w:r>
          </w:p>
        </w:tc>
      </w:tr>
      <w:tr w:rsidR="00C93CCB" w:rsidRPr="002E20AC" w14:paraId="0D5E3C49" w14:textId="77777777" w:rsidTr="002E20AC">
        <w:trPr>
          <w:cantSplit/>
          <w:trHeight w:hRule="exact" w:val="566"/>
        </w:trPr>
        <w:tc>
          <w:tcPr>
            <w:tcW w:w="2682" w:type="dxa"/>
            <w:tcBorders>
              <w:top w:val="single" w:sz="4" w:space="0" w:color="000000"/>
              <w:left w:val="single" w:sz="4" w:space="0" w:color="000000"/>
              <w:bottom w:val="single" w:sz="4" w:space="0" w:color="000000"/>
            </w:tcBorders>
            <w:shd w:val="clear" w:color="auto" w:fill="FFFFFF"/>
          </w:tcPr>
          <w:p w14:paraId="1C0547B2" w14:textId="77777777" w:rsidR="00C93CCB" w:rsidRPr="002E20AC" w:rsidRDefault="00C93CCB">
            <w:pPr>
              <w:spacing w:after="0" w:line="240" w:lineRule="auto"/>
            </w:pPr>
            <w:r w:rsidRPr="002E20AC">
              <w:rPr>
                <w:rFonts w:ascii="Calibri" w:hAnsi="Calibri" w:cs="Arial"/>
                <w:szCs w:val="20"/>
              </w:rPr>
              <w:t>Teclado extra</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Pr>
          <w:p w14:paraId="119C4033" w14:textId="77777777" w:rsidR="00C93CCB" w:rsidRPr="002E20AC" w:rsidRDefault="00C93CCB">
            <w:pPr>
              <w:spacing w:after="0"/>
            </w:pPr>
            <w:r w:rsidRPr="002E20AC">
              <w:rPr>
                <w:rFonts w:ascii="Calibri" w:hAnsi="Calibri" w:cs="Arial"/>
                <w:szCs w:val="20"/>
              </w:rPr>
              <w:t>Conector: Tipo USB (Bus de conexión en serie universal)</w:t>
            </w:r>
          </w:p>
          <w:p w14:paraId="64723B6A" w14:textId="77777777" w:rsidR="00C93CCB" w:rsidRPr="002E20AC" w:rsidRDefault="00C93CCB">
            <w:pPr>
              <w:spacing w:after="0" w:line="240" w:lineRule="auto"/>
            </w:pPr>
            <w:r w:rsidRPr="002E20AC">
              <w:rPr>
                <w:rFonts w:ascii="Calibri" w:hAnsi="Calibri" w:cs="Arial"/>
                <w:szCs w:val="20"/>
              </w:rPr>
              <w:t>Incluye teclado numérico</w:t>
            </w:r>
          </w:p>
        </w:tc>
      </w:tr>
      <w:tr w:rsidR="00C93CCB" w14:paraId="7A9B6A3C" w14:textId="77777777">
        <w:trPr>
          <w:cantSplit/>
          <w:trHeight w:hRule="exact" w:val="859"/>
        </w:trPr>
        <w:tc>
          <w:tcPr>
            <w:tcW w:w="2682" w:type="dxa"/>
            <w:tcBorders>
              <w:top w:val="single" w:sz="4" w:space="0" w:color="000000"/>
              <w:left w:val="single" w:sz="4" w:space="0" w:color="000000"/>
              <w:bottom w:val="single" w:sz="4" w:space="0" w:color="000000"/>
            </w:tcBorders>
            <w:shd w:val="clear" w:color="auto" w:fill="FFFFFF"/>
          </w:tcPr>
          <w:p w14:paraId="733B69C6" w14:textId="77777777" w:rsidR="00C93CCB" w:rsidRDefault="00C93CCB">
            <w:pPr>
              <w:spacing w:after="0" w:line="240" w:lineRule="auto"/>
            </w:pPr>
            <w:r w:rsidRPr="002E20AC">
              <w:rPr>
                <w:rFonts w:ascii="Calibri" w:hAnsi="Calibri" w:cs="Arial"/>
                <w:szCs w:val="20"/>
              </w:rPr>
              <w:t>Elevadores</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Pr>
          <w:p w14:paraId="4955C60B" w14:textId="4CE124DD" w:rsidR="00C93CCB" w:rsidRDefault="00C93CCB">
            <w:pPr>
              <w:spacing w:after="0" w:line="240" w:lineRule="auto"/>
            </w:pPr>
            <w:r>
              <w:rPr>
                <w:rFonts w:ascii="Calibri" w:hAnsi="Calibri" w:cs="Arial"/>
                <w:szCs w:val="20"/>
              </w:rPr>
              <w:t xml:space="preserve">Ángulo de ajuste </w:t>
            </w:r>
            <w:r w:rsidR="004F2D3F">
              <w:rPr>
                <w:rFonts w:ascii="Calibri" w:hAnsi="Calibri" w:cs="Arial"/>
                <w:szCs w:val="20"/>
              </w:rPr>
              <w:t xml:space="preserve">máximo </w:t>
            </w:r>
            <w:r w:rsidRPr="002E20AC">
              <w:rPr>
                <w:rFonts w:ascii="Calibri" w:hAnsi="Calibri" w:cs="Arial"/>
                <w:szCs w:val="20"/>
              </w:rPr>
              <w:t>60 grados</w:t>
            </w:r>
            <w:r>
              <w:rPr>
                <w:rFonts w:ascii="Calibri" w:hAnsi="Calibri" w:cs="Arial"/>
                <w:szCs w:val="20"/>
              </w:rPr>
              <w:t>, material plástico resistente de alto impacto, con estructura metálica, graduación de barra metálica, con capacidad de disipación de calor (ventilador).</w:t>
            </w:r>
          </w:p>
        </w:tc>
      </w:tr>
      <w:tr w:rsidR="00C93CCB" w14:paraId="1A1E46CB" w14:textId="77777777">
        <w:trPr>
          <w:cantSplit/>
          <w:trHeight w:hRule="exact" w:val="340"/>
        </w:trPr>
        <w:tc>
          <w:tcPr>
            <w:tcW w:w="2682" w:type="dxa"/>
            <w:tcBorders>
              <w:top w:val="single" w:sz="4" w:space="0" w:color="000000"/>
              <w:left w:val="single" w:sz="4" w:space="0" w:color="000000"/>
              <w:bottom w:val="single" w:sz="4" w:space="0" w:color="000000"/>
            </w:tcBorders>
            <w:shd w:val="clear" w:color="auto" w:fill="FFFFFF"/>
          </w:tcPr>
          <w:p w14:paraId="3747829F" w14:textId="77777777" w:rsidR="00C93CCB" w:rsidRDefault="00C93CCB">
            <w:pPr>
              <w:spacing w:after="0" w:line="240" w:lineRule="auto"/>
            </w:pPr>
            <w:r>
              <w:rPr>
                <w:rFonts w:ascii="Calibri" w:hAnsi="Calibri" w:cs="Arial"/>
                <w:szCs w:val="20"/>
              </w:rPr>
              <w:t>Webcam</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Pr>
          <w:p w14:paraId="4D6AED4B" w14:textId="77777777" w:rsidR="00C93CCB" w:rsidRDefault="00C93CCB">
            <w:pPr>
              <w:spacing w:after="0" w:line="240" w:lineRule="auto"/>
            </w:pPr>
            <w:proofErr w:type="spellStart"/>
            <w:r>
              <w:rPr>
                <w:rFonts w:ascii="Calibri" w:hAnsi="Calibri" w:cs="Arial"/>
                <w:szCs w:val="20"/>
              </w:rPr>
              <w:t>Physical</w:t>
            </w:r>
            <w:proofErr w:type="spellEnd"/>
            <w:r>
              <w:rPr>
                <w:rFonts w:ascii="Calibri" w:hAnsi="Calibri" w:cs="Arial"/>
                <w:szCs w:val="20"/>
              </w:rPr>
              <w:t xml:space="preserve"> camera </w:t>
            </w:r>
            <w:proofErr w:type="spellStart"/>
            <w:r>
              <w:rPr>
                <w:rFonts w:ascii="Calibri" w:hAnsi="Calibri" w:cs="Arial"/>
                <w:szCs w:val="20"/>
              </w:rPr>
              <w:t>shutter</w:t>
            </w:r>
            <w:proofErr w:type="spellEnd"/>
            <w:r>
              <w:rPr>
                <w:rFonts w:ascii="Calibri" w:hAnsi="Calibri" w:cs="Arial"/>
                <w:szCs w:val="20"/>
              </w:rPr>
              <w:t xml:space="preserve"> </w:t>
            </w:r>
          </w:p>
        </w:tc>
      </w:tr>
      <w:tr w:rsidR="00C93CCB" w14:paraId="7FCA4977" w14:textId="77777777">
        <w:trPr>
          <w:cantSplit/>
          <w:trHeight w:hRule="exact" w:val="561"/>
        </w:trPr>
        <w:tc>
          <w:tcPr>
            <w:tcW w:w="2682" w:type="dxa"/>
            <w:tcBorders>
              <w:top w:val="single" w:sz="4" w:space="0" w:color="000000"/>
              <w:left w:val="single" w:sz="4" w:space="0" w:color="000000"/>
              <w:bottom w:val="single" w:sz="4" w:space="0" w:color="000000"/>
            </w:tcBorders>
            <w:shd w:val="clear" w:color="auto" w:fill="FFFFFF"/>
          </w:tcPr>
          <w:p w14:paraId="168E867B" w14:textId="77777777" w:rsidR="00C93CCB" w:rsidRDefault="00C93CCB">
            <w:pPr>
              <w:spacing w:after="0" w:line="240" w:lineRule="auto"/>
            </w:pPr>
            <w:r>
              <w:rPr>
                <w:rFonts w:ascii="Calibri" w:hAnsi="Calibri" w:cs="Arial"/>
                <w:szCs w:val="20"/>
              </w:rPr>
              <w:t>Características del case</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Pr>
          <w:p w14:paraId="74C9E104" w14:textId="77777777" w:rsidR="00C93CCB" w:rsidRDefault="00C93CCB">
            <w:pPr>
              <w:spacing w:after="0" w:line="240" w:lineRule="auto"/>
            </w:pPr>
            <w:r>
              <w:rPr>
                <w:rFonts w:ascii="Calibri" w:hAnsi="Calibri" w:cs="Arial"/>
                <w:szCs w:val="20"/>
              </w:rPr>
              <w:t>Al menos resistencia a la humedad, altitud, arena y polvo, choque mecánico y vibración</w:t>
            </w:r>
          </w:p>
        </w:tc>
      </w:tr>
      <w:tr w:rsidR="00C93CCB" w14:paraId="29614F02" w14:textId="77777777">
        <w:trPr>
          <w:cantSplit/>
          <w:trHeight w:hRule="exact" w:val="340"/>
        </w:trPr>
        <w:tc>
          <w:tcPr>
            <w:tcW w:w="2682" w:type="dxa"/>
            <w:tcBorders>
              <w:top w:val="single" w:sz="4" w:space="0" w:color="000000"/>
              <w:left w:val="single" w:sz="4" w:space="0" w:color="000000"/>
              <w:bottom w:val="single" w:sz="4" w:space="0" w:color="000000"/>
            </w:tcBorders>
            <w:shd w:val="clear" w:color="auto" w:fill="FFFFFF"/>
          </w:tcPr>
          <w:p w14:paraId="0E71538B" w14:textId="77777777" w:rsidR="00C93CCB" w:rsidRDefault="00C93CCB">
            <w:pPr>
              <w:spacing w:after="0" w:line="240" w:lineRule="auto"/>
            </w:pPr>
            <w:r>
              <w:rPr>
                <w:rFonts w:ascii="Calibri" w:hAnsi="Calibri" w:cs="Arial"/>
                <w:szCs w:val="20"/>
              </w:rPr>
              <w:t>Maletín o mochila</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Pr>
          <w:p w14:paraId="2C9EB1F8" w14:textId="77777777" w:rsidR="00C93CCB" w:rsidRDefault="00C93CCB">
            <w:pPr>
              <w:spacing w:after="0" w:line="240" w:lineRule="auto"/>
            </w:pPr>
            <w:r>
              <w:rPr>
                <w:rFonts w:ascii="Calibri" w:hAnsi="Calibri" w:cs="Arial"/>
                <w:szCs w:val="20"/>
              </w:rPr>
              <w:t>Incluido</w:t>
            </w:r>
          </w:p>
          <w:p w14:paraId="5F1E52F4" w14:textId="77777777" w:rsidR="00C93CCB" w:rsidRDefault="00C93CCB">
            <w:pPr>
              <w:spacing w:after="0" w:line="240" w:lineRule="auto"/>
              <w:rPr>
                <w:rFonts w:ascii="Calibri" w:hAnsi="Calibri" w:cs="Calibri"/>
              </w:rPr>
            </w:pPr>
          </w:p>
        </w:tc>
      </w:tr>
      <w:tr w:rsidR="00C93CCB" w14:paraId="041774BF" w14:textId="77777777">
        <w:trPr>
          <w:cantSplit/>
          <w:trHeight w:hRule="exact" w:val="340"/>
        </w:trPr>
        <w:tc>
          <w:tcPr>
            <w:tcW w:w="2682" w:type="dxa"/>
            <w:tcBorders>
              <w:top w:val="single" w:sz="4" w:space="0" w:color="000000"/>
              <w:left w:val="single" w:sz="4" w:space="0" w:color="000000"/>
              <w:bottom w:val="single" w:sz="4" w:space="0" w:color="000000"/>
            </w:tcBorders>
            <w:shd w:val="clear" w:color="auto" w:fill="FFFFFF"/>
          </w:tcPr>
          <w:p w14:paraId="1520B694" w14:textId="77777777" w:rsidR="00C93CCB" w:rsidRDefault="00C93CCB">
            <w:pPr>
              <w:spacing w:after="0" w:line="240" w:lineRule="auto"/>
            </w:pPr>
            <w:r>
              <w:rPr>
                <w:rFonts w:ascii="Calibri" w:hAnsi="Calibri" w:cs="Arial"/>
                <w:szCs w:val="20"/>
              </w:rPr>
              <w:t>Candado</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Pr>
          <w:p w14:paraId="2308FDBF" w14:textId="77777777" w:rsidR="00C93CCB" w:rsidRDefault="00C93CCB">
            <w:pPr>
              <w:spacing w:after="0" w:line="240" w:lineRule="auto"/>
            </w:pPr>
            <w:r>
              <w:rPr>
                <w:rFonts w:ascii="Calibri" w:hAnsi="Calibri" w:cs="Arial"/>
                <w:szCs w:val="20"/>
              </w:rPr>
              <w:t>Incluido</w:t>
            </w:r>
          </w:p>
          <w:p w14:paraId="2AFB41C9" w14:textId="77777777" w:rsidR="00C93CCB" w:rsidRDefault="00C93CCB">
            <w:pPr>
              <w:spacing w:after="0" w:line="240" w:lineRule="auto"/>
              <w:rPr>
                <w:rFonts w:ascii="Calibri" w:hAnsi="Calibri" w:cs="Calibri"/>
              </w:rPr>
            </w:pPr>
          </w:p>
        </w:tc>
      </w:tr>
      <w:tr w:rsidR="00C93CCB" w14:paraId="4CAD5236" w14:textId="77777777">
        <w:trPr>
          <w:cantSplit/>
          <w:trHeight w:hRule="exact" w:val="340"/>
        </w:trPr>
        <w:tc>
          <w:tcPr>
            <w:tcW w:w="2682" w:type="dxa"/>
            <w:tcBorders>
              <w:top w:val="single" w:sz="4" w:space="0" w:color="000000"/>
              <w:left w:val="single" w:sz="4" w:space="0" w:color="000000"/>
              <w:bottom w:val="single" w:sz="4" w:space="0" w:color="000000"/>
            </w:tcBorders>
            <w:shd w:val="clear" w:color="auto" w:fill="FFFFFF"/>
          </w:tcPr>
          <w:p w14:paraId="12E663C2" w14:textId="77777777" w:rsidR="00C93CCB" w:rsidRDefault="00C93CCB">
            <w:pPr>
              <w:spacing w:after="0" w:line="240" w:lineRule="auto"/>
            </w:pPr>
            <w:r>
              <w:rPr>
                <w:rFonts w:ascii="Calibri" w:hAnsi="Calibri" w:cs="Arial"/>
                <w:szCs w:val="20"/>
              </w:rPr>
              <w:t>Cargador de batería</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Pr>
          <w:p w14:paraId="2B8DCEF0" w14:textId="77777777" w:rsidR="00C93CCB" w:rsidRDefault="00C93CCB">
            <w:pPr>
              <w:spacing w:after="0" w:line="240" w:lineRule="auto"/>
            </w:pPr>
            <w:r>
              <w:rPr>
                <w:rFonts w:ascii="Calibri" w:hAnsi="Calibri" w:cs="Arial"/>
                <w:szCs w:val="20"/>
              </w:rPr>
              <w:t>Incluido</w:t>
            </w:r>
          </w:p>
          <w:p w14:paraId="7A488F45" w14:textId="77777777" w:rsidR="00C93CCB" w:rsidRDefault="00C93CCB">
            <w:pPr>
              <w:spacing w:after="0" w:line="240" w:lineRule="auto"/>
              <w:rPr>
                <w:rFonts w:ascii="Calibri" w:hAnsi="Calibri" w:cs="Calibri"/>
              </w:rPr>
            </w:pPr>
          </w:p>
        </w:tc>
      </w:tr>
      <w:tr w:rsidR="00C93CCB" w14:paraId="17B53159" w14:textId="77777777">
        <w:trPr>
          <w:cantSplit/>
          <w:trHeight w:hRule="exact" w:val="340"/>
        </w:trPr>
        <w:tc>
          <w:tcPr>
            <w:tcW w:w="2682" w:type="dxa"/>
            <w:tcBorders>
              <w:top w:val="single" w:sz="4" w:space="0" w:color="000000"/>
              <w:left w:val="single" w:sz="4" w:space="0" w:color="000000"/>
              <w:bottom w:val="single" w:sz="4" w:space="0" w:color="000000"/>
            </w:tcBorders>
            <w:shd w:val="clear" w:color="auto" w:fill="FFFFFF"/>
          </w:tcPr>
          <w:p w14:paraId="3037BD1B" w14:textId="77777777" w:rsidR="00C93CCB" w:rsidRDefault="00C93CCB">
            <w:pPr>
              <w:spacing w:after="0" w:line="240" w:lineRule="auto"/>
            </w:pPr>
            <w:r>
              <w:rPr>
                <w:rFonts w:ascii="Calibri" w:hAnsi="Calibri" w:cs="Arial"/>
                <w:szCs w:val="20"/>
              </w:rPr>
              <w:lastRenderedPageBreak/>
              <w:t>Batería</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Pr>
          <w:p w14:paraId="655E8654" w14:textId="77777777" w:rsidR="00C93CCB" w:rsidRDefault="00C93CCB">
            <w:pPr>
              <w:spacing w:after="0" w:line="240" w:lineRule="auto"/>
            </w:pPr>
            <w:r>
              <w:rPr>
                <w:rFonts w:ascii="Calibri" w:hAnsi="Calibri" w:cs="Arial"/>
                <w:szCs w:val="20"/>
              </w:rPr>
              <w:t>Incluido</w:t>
            </w:r>
          </w:p>
          <w:p w14:paraId="76543654" w14:textId="77777777" w:rsidR="00C93CCB" w:rsidRDefault="00C93CCB">
            <w:pPr>
              <w:spacing w:after="0" w:line="240" w:lineRule="auto"/>
              <w:rPr>
                <w:rFonts w:ascii="Calibri" w:hAnsi="Calibri" w:cs="Calibri"/>
              </w:rPr>
            </w:pPr>
          </w:p>
        </w:tc>
      </w:tr>
      <w:tr w:rsidR="00C93CCB" w14:paraId="72CD25B7" w14:textId="77777777">
        <w:trPr>
          <w:cantSplit/>
          <w:trHeight w:hRule="exact" w:val="755"/>
        </w:trPr>
        <w:tc>
          <w:tcPr>
            <w:tcW w:w="2682" w:type="dxa"/>
            <w:tcBorders>
              <w:top w:val="single" w:sz="4" w:space="0" w:color="000000"/>
              <w:left w:val="single" w:sz="4" w:space="0" w:color="000000"/>
              <w:bottom w:val="single" w:sz="4" w:space="0" w:color="000000"/>
            </w:tcBorders>
            <w:shd w:val="clear" w:color="auto" w:fill="FFFFFF"/>
          </w:tcPr>
          <w:p w14:paraId="1D32EE7D" w14:textId="77777777" w:rsidR="00C93CCB" w:rsidRDefault="00C93CCB">
            <w:pPr>
              <w:spacing w:after="0" w:line="240" w:lineRule="auto"/>
            </w:pPr>
            <w:r>
              <w:rPr>
                <w:rFonts w:ascii="Calibri" w:hAnsi="Calibri" w:cs="Arial"/>
                <w:szCs w:val="20"/>
              </w:rPr>
              <w:t>Garantía</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Pr>
          <w:p w14:paraId="45F3EC01" w14:textId="77777777" w:rsidR="00C93CCB" w:rsidRDefault="00C93CCB">
            <w:pPr>
              <w:spacing w:after="0" w:line="240" w:lineRule="auto"/>
            </w:pPr>
            <w:r>
              <w:rPr>
                <w:rFonts w:ascii="Calibri" w:hAnsi="Calibri" w:cs="Arial"/>
                <w:szCs w:val="20"/>
              </w:rPr>
              <w:t>Equipo: Al menos 3 años (incluye mouse, partes, piezas y mano de obra)</w:t>
            </w:r>
          </w:p>
          <w:p w14:paraId="39B1BDDA" w14:textId="77777777" w:rsidR="00C93CCB" w:rsidRDefault="00C93CCB">
            <w:pPr>
              <w:spacing w:after="0" w:line="240" w:lineRule="auto"/>
            </w:pPr>
            <w:r>
              <w:rPr>
                <w:rFonts w:ascii="Calibri" w:hAnsi="Calibri" w:cs="Arial"/>
                <w:szCs w:val="20"/>
              </w:rPr>
              <w:t>Batería y cargador: Al menos 1 año.</w:t>
            </w:r>
          </w:p>
        </w:tc>
      </w:tr>
      <w:tr w:rsidR="00C93CCB" w14:paraId="4F7D4324" w14:textId="77777777">
        <w:trPr>
          <w:cantSplit/>
          <w:trHeight w:hRule="exact" w:val="340"/>
        </w:trPr>
        <w:tc>
          <w:tcPr>
            <w:tcW w:w="2682" w:type="dxa"/>
            <w:tcBorders>
              <w:top w:val="single" w:sz="4" w:space="0" w:color="000000"/>
              <w:left w:val="single" w:sz="4" w:space="0" w:color="000000"/>
              <w:bottom w:val="single" w:sz="4" w:space="0" w:color="000000"/>
            </w:tcBorders>
            <w:shd w:val="clear" w:color="auto" w:fill="FFFFFF"/>
          </w:tcPr>
          <w:p w14:paraId="432CCF4C" w14:textId="77777777" w:rsidR="00C93CCB" w:rsidRDefault="00C93CCB">
            <w:pPr>
              <w:spacing w:after="0" w:line="240" w:lineRule="auto"/>
            </w:pPr>
            <w:r>
              <w:rPr>
                <w:rFonts w:ascii="Calibri" w:hAnsi="Calibri" w:cs="Arial"/>
                <w:szCs w:val="20"/>
              </w:rPr>
              <w:t>Sistema operativo</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Pr>
          <w:p w14:paraId="29196D27" w14:textId="77777777" w:rsidR="00C93CCB" w:rsidRDefault="00C93CCB">
            <w:pPr>
              <w:spacing w:after="0" w:line="240" w:lineRule="auto"/>
            </w:pPr>
            <w:r>
              <w:rPr>
                <w:rFonts w:ascii="Calibri" w:hAnsi="Calibri" w:cs="Arial"/>
                <w:szCs w:val="20"/>
              </w:rPr>
              <w:t>Windows 10 profesional en español 64 bits</w:t>
            </w:r>
          </w:p>
        </w:tc>
      </w:tr>
    </w:tbl>
    <w:p w14:paraId="13858AFB" w14:textId="77777777" w:rsidR="00C93CCB" w:rsidRDefault="00C93CCB">
      <w:pPr>
        <w:spacing w:after="0"/>
        <w:rPr>
          <w:rFonts w:ascii="Calibri" w:hAnsi="Calibri" w:cs="Arial"/>
          <w:b/>
          <w:szCs w:val="20"/>
        </w:rPr>
      </w:pPr>
    </w:p>
    <w:tbl>
      <w:tblPr>
        <w:tblW w:w="0" w:type="auto"/>
        <w:tblInd w:w="-48" w:type="dxa"/>
        <w:tblLayout w:type="fixed"/>
        <w:tblCellMar>
          <w:left w:w="10" w:type="dxa"/>
          <w:right w:w="70" w:type="dxa"/>
        </w:tblCellMar>
        <w:tblLook w:val="0000" w:firstRow="0" w:lastRow="0" w:firstColumn="0" w:lastColumn="0" w:noHBand="0" w:noVBand="0"/>
      </w:tblPr>
      <w:tblGrid>
        <w:gridCol w:w="2691"/>
        <w:gridCol w:w="5813"/>
        <w:gridCol w:w="30"/>
      </w:tblGrid>
      <w:tr w:rsidR="00C93CCB" w14:paraId="56925D59" w14:textId="77777777">
        <w:trPr>
          <w:gridAfter w:val="1"/>
          <w:wAfter w:w="30" w:type="dxa"/>
          <w:trHeight w:val="300"/>
          <w:tblHeader/>
        </w:trPr>
        <w:tc>
          <w:tcPr>
            <w:tcW w:w="8504" w:type="dxa"/>
            <w:gridSpan w:val="2"/>
            <w:tcBorders>
              <w:top w:val="single" w:sz="8" w:space="0" w:color="00000A"/>
              <w:left w:val="single" w:sz="8" w:space="0" w:color="00000A"/>
              <w:bottom w:val="single" w:sz="4" w:space="0" w:color="000000"/>
            </w:tcBorders>
            <w:shd w:val="clear" w:color="auto" w:fill="2F5496"/>
            <w:vAlign w:val="center"/>
          </w:tcPr>
          <w:p w14:paraId="05317CEE" w14:textId="77777777" w:rsidR="00C93CCB" w:rsidRDefault="00C93CCB">
            <w:pPr>
              <w:spacing w:after="0" w:line="240" w:lineRule="auto"/>
              <w:jc w:val="center"/>
            </w:pPr>
            <w:r>
              <w:rPr>
                <w:rFonts w:ascii="Calibri" w:eastAsia="Times New Roman" w:hAnsi="Calibri" w:cs="Arial"/>
                <w:b/>
                <w:bCs/>
                <w:color w:val="FFFFFF"/>
                <w:szCs w:val="20"/>
                <w:lang w:eastAsia="es-EC"/>
              </w:rPr>
              <w:t>ITEM 4: TIPO 4 - OPERATIVO (GAMA MEDIA)</w:t>
            </w:r>
          </w:p>
        </w:tc>
      </w:tr>
      <w:tr w:rsidR="00C93CCB" w14:paraId="50882B39" w14:textId="77777777">
        <w:trPr>
          <w:cantSplit/>
          <w:trHeight w:val="284"/>
        </w:trPr>
        <w:tc>
          <w:tcPr>
            <w:tcW w:w="2691" w:type="dxa"/>
            <w:tcBorders>
              <w:top w:val="single" w:sz="4" w:space="0" w:color="000000"/>
              <w:left w:val="single" w:sz="4" w:space="0" w:color="000000"/>
              <w:bottom w:val="single" w:sz="4" w:space="0" w:color="000000"/>
            </w:tcBorders>
            <w:shd w:val="clear" w:color="auto" w:fill="D0CECE"/>
          </w:tcPr>
          <w:p w14:paraId="48140396" w14:textId="77777777" w:rsidR="00C93CCB" w:rsidRDefault="00C93CCB">
            <w:pPr>
              <w:spacing w:after="0" w:line="240" w:lineRule="auto"/>
            </w:pPr>
            <w:r>
              <w:rPr>
                <w:rFonts w:ascii="Calibri" w:eastAsia="Times New Roman" w:hAnsi="Calibri" w:cs="Arial"/>
                <w:b/>
                <w:szCs w:val="20"/>
                <w:lang w:eastAsia="es-EC"/>
              </w:rPr>
              <w:t>CANTIDAD</w:t>
            </w:r>
          </w:p>
        </w:tc>
        <w:tc>
          <w:tcPr>
            <w:tcW w:w="5843" w:type="dxa"/>
            <w:gridSpan w:val="2"/>
            <w:tcBorders>
              <w:top w:val="single" w:sz="4" w:space="0" w:color="000000"/>
              <w:left w:val="single" w:sz="4" w:space="0" w:color="000000"/>
              <w:bottom w:val="single" w:sz="4" w:space="0" w:color="000000"/>
              <w:right w:val="single" w:sz="4" w:space="0" w:color="000000"/>
            </w:tcBorders>
            <w:shd w:val="clear" w:color="auto" w:fill="D0CECE"/>
          </w:tcPr>
          <w:p w14:paraId="42DA6CAE" w14:textId="77777777" w:rsidR="00C93CCB" w:rsidRDefault="00C93CCB">
            <w:pPr>
              <w:spacing w:after="0" w:line="240" w:lineRule="auto"/>
            </w:pPr>
            <w:r>
              <w:rPr>
                <w:rFonts w:ascii="Calibri" w:eastAsia="Times New Roman" w:hAnsi="Calibri" w:cs="Arial"/>
                <w:b/>
                <w:szCs w:val="20"/>
                <w:lang w:eastAsia="es-EC"/>
              </w:rPr>
              <w:t>77</w:t>
            </w:r>
          </w:p>
        </w:tc>
      </w:tr>
      <w:tr w:rsidR="00C93CCB" w14:paraId="1A4446BD" w14:textId="77777777">
        <w:trPr>
          <w:cantSplit/>
          <w:trHeight w:val="284"/>
        </w:trPr>
        <w:tc>
          <w:tcPr>
            <w:tcW w:w="2691" w:type="dxa"/>
            <w:tcBorders>
              <w:top w:val="single" w:sz="4" w:space="0" w:color="000000"/>
              <w:left w:val="single" w:sz="4" w:space="0" w:color="000000"/>
              <w:bottom w:val="single" w:sz="4" w:space="0" w:color="000000"/>
            </w:tcBorders>
            <w:shd w:val="clear" w:color="auto" w:fill="FFFFFF"/>
          </w:tcPr>
          <w:p w14:paraId="12EF05A6" w14:textId="77777777" w:rsidR="00C93CCB" w:rsidRDefault="00C93CCB">
            <w:pPr>
              <w:spacing w:after="0"/>
            </w:pPr>
            <w:r>
              <w:rPr>
                <w:rFonts w:ascii="Calibri" w:hAnsi="Calibri" w:cs="Arial"/>
                <w:szCs w:val="20"/>
              </w:rPr>
              <w:t>Marca del procesador</w:t>
            </w:r>
          </w:p>
        </w:tc>
        <w:tc>
          <w:tcPr>
            <w:tcW w:w="5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76B85FE8" w14:textId="77777777" w:rsidR="00C93CCB" w:rsidRDefault="00C93CCB">
            <w:pPr>
              <w:spacing w:after="0"/>
            </w:pPr>
            <w:r>
              <w:rPr>
                <w:rFonts w:ascii="Calibri" w:hAnsi="Calibri" w:cs="Arial"/>
                <w:szCs w:val="20"/>
              </w:rPr>
              <w:t>Intel</w:t>
            </w:r>
          </w:p>
        </w:tc>
      </w:tr>
      <w:tr w:rsidR="00C93CCB" w14:paraId="39DAC8E3" w14:textId="77777777">
        <w:trPr>
          <w:cantSplit/>
          <w:trHeight w:val="284"/>
        </w:trPr>
        <w:tc>
          <w:tcPr>
            <w:tcW w:w="2691" w:type="dxa"/>
            <w:tcBorders>
              <w:top w:val="single" w:sz="4" w:space="0" w:color="000000"/>
              <w:left w:val="single" w:sz="4" w:space="0" w:color="000000"/>
              <w:bottom w:val="single" w:sz="4" w:space="0" w:color="000000"/>
            </w:tcBorders>
            <w:shd w:val="clear" w:color="auto" w:fill="FFFFFF"/>
          </w:tcPr>
          <w:p w14:paraId="485A7316" w14:textId="77777777" w:rsidR="00C93CCB" w:rsidRDefault="00C93CCB">
            <w:pPr>
              <w:spacing w:after="0"/>
            </w:pPr>
            <w:r>
              <w:rPr>
                <w:rFonts w:ascii="Calibri" w:hAnsi="Calibri" w:cs="Arial"/>
                <w:szCs w:val="20"/>
              </w:rPr>
              <w:t>Tipo de procesador</w:t>
            </w:r>
          </w:p>
        </w:tc>
        <w:tc>
          <w:tcPr>
            <w:tcW w:w="5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50FDF632" w14:textId="77777777" w:rsidR="00C93CCB" w:rsidRDefault="00C93CCB">
            <w:pPr>
              <w:spacing w:after="0"/>
            </w:pPr>
            <w:r>
              <w:rPr>
                <w:rFonts w:ascii="Calibri" w:hAnsi="Calibri" w:cs="Arial"/>
                <w:szCs w:val="20"/>
              </w:rPr>
              <w:t>Al menos Core i5 octava generación o superior</w:t>
            </w:r>
          </w:p>
        </w:tc>
      </w:tr>
      <w:tr w:rsidR="00C93CCB" w14:paraId="239584B8" w14:textId="77777777">
        <w:trPr>
          <w:cantSplit/>
          <w:trHeight w:val="284"/>
        </w:trPr>
        <w:tc>
          <w:tcPr>
            <w:tcW w:w="2691" w:type="dxa"/>
            <w:tcBorders>
              <w:top w:val="single" w:sz="4" w:space="0" w:color="000000"/>
              <w:left w:val="single" w:sz="4" w:space="0" w:color="000000"/>
              <w:bottom w:val="single" w:sz="4" w:space="0" w:color="000000"/>
            </w:tcBorders>
            <w:shd w:val="clear" w:color="auto" w:fill="FFFFFF"/>
          </w:tcPr>
          <w:p w14:paraId="19597573" w14:textId="77777777" w:rsidR="00C93CCB" w:rsidRDefault="00C93CCB">
            <w:pPr>
              <w:spacing w:after="0"/>
              <w:jc w:val="left"/>
            </w:pPr>
            <w:r>
              <w:rPr>
                <w:rFonts w:ascii="Calibri" w:hAnsi="Calibri" w:cs="Arial"/>
                <w:szCs w:val="20"/>
              </w:rPr>
              <w:t>Frecuencia base del procesador</w:t>
            </w:r>
          </w:p>
        </w:tc>
        <w:tc>
          <w:tcPr>
            <w:tcW w:w="5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17FB6D1C" w14:textId="77777777" w:rsidR="00C93CCB" w:rsidRDefault="00C93CCB">
            <w:pPr>
              <w:spacing w:after="0"/>
            </w:pPr>
            <w:r>
              <w:rPr>
                <w:rFonts w:ascii="Calibri" w:hAnsi="Calibri" w:cs="Arial"/>
                <w:szCs w:val="20"/>
              </w:rPr>
              <w:t xml:space="preserve">Al menos Base 1.6Ghz / Max Turbo 3.4 </w:t>
            </w:r>
            <w:proofErr w:type="spellStart"/>
            <w:r>
              <w:rPr>
                <w:rFonts w:ascii="Calibri" w:hAnsi="Calibri" w:cs="Arial"/>
                <w:szCs w:val="20"/>
              </w:rPr>
              <w:t>Ghz</w:t>
            </w:r>
            <w:proofErr w:type="spellEnd"/>
            <w:r>
              <w:rPr>
                <w:rFonts w:ascii="Calibri" w:hAnsi="Calibri" w:cs="Arial"/>
                <w:szCs w:val="20"/>
              </w:rPr>
              <w:t xml:space="preserve"> / 6Mb de cache</w:t>
            </w:r>
          </w:p>
        </w:tc>
      </w:tr>
      <w:tr w:rsidR="00C93CCB" w:rsidRPr="008631FE" w14:paraId="0901C545" w14:textId="77777777">
        <w:trPr>
          <w:cantSplit/>
          <w:trHeight w:val="284"/>
        </w:trPr>
        <w:tc>
          <w:tcPr>
            <w:tcW w:w="2691" w:type="dxa"/>
            <w:tcBorders>
              <w:top w:val="single" w:sz="4" w:space="0" w:color="000000"/>
              <w:left w:val="single" w:sz="4" w:space="0" w:color="000000"/>
              <w:bottom w:val="single" w:sz="4" w:space="0" w:color="000000"/>
            </w:tcBorders>
            <w:shd w:val="clear" w:color="auto" w:fill="FFFFFF"/>
          </w:tcPr>
          <w:p w14:paraId="3A114D80" w14:textId="77777777" w:rsidR="00C93CCB" w:rsidRDefault="00C93CCB">
            <w:pPr>
              <w:spacing w:after="0"/>
            </w:pPr>
            <w:r>
              <w:rPr>
                <w:rFonts w:ascii="Calibri" w:hAnsi="Calibri" w:cs="Arial"/>
                <w:szCs w:val="20"/>
              </w:rPr>
              <w:t>Audio</w:t>
            </w:r>
          </w:p>
        </w:tc>
        <w:tc>
          <w:tcPr>
            <w:tcW w:w="5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4D70C5A" w14:textId="77777777" w:rsidR="00C93CCB" w:rsidRPr="00C93CCB" w:rsidRDefault="00C93CCB">
            <w:pPr>
              <w:spacing w:after="0"/>
              <w:rPr>
                <w:lang w:val="en-US"/>
              </w:rPr>
            </w:pPr>
            <w:r>
              <w:rPr>
                <w:rFonts w:ascii="Calibri" w:hAnsi="Calibri" w:cs="Arial"/>
                <w:szCs w:val="20"/>
                <w:lang w:val="en-US"/>
              </w:rPr>
              <w:t xml:space="preserve">Al </w:t>
            </w:r>
            <w:proofErr w:type="spellStart"/>
            <w:r>
              <w:rPr>
                <w:rFonts w:ascii="Calibri" w:hAnsi="Calibri" w:cs="Arial"/>
                <w:szCs w:val="20"/>
                <w:lang w:val="en-US"/>
              </w:rPr>
              <w:t>menos</w:t>
            </w:r>
            <w:proofErr w:type="spellEnd"/>
            <w:r>
              <w:rPr>
                <w:rFonts w:ascii="Calibri" w:hAnsi="Calibri" w:cs="Arial"/>
                <w:szCs w:val="20"/>
                <w:lang w:val="en-US"/>
              </w:rPr>
              <w:t xml:space="preserve"> audio </w:t>
            </w:r>
            <w:proofErr w:type="spellStart"/>
            <w:r>
              <w:rPr>
                <w:rFonts w:ascii="Calibri" w:hAnsi="Calibri" w:cs="Arial"/>
                <w:szCs w:val="20"/>
                <w:lang w:val="en-US"/>
              </w:rPr>
              <w:t>integrado</w:t>
            </w:r>
            <w:proofErr w:type="spellEnd"/>
            <w:r>
              <w:rPr>
                <w:rFonts w:ascii="Calibri" w:hAnsi="Calibri" w:cs="Arial"/>
                <w:szCs w:val="20"/>
                <w:lang w:val="en-US"/>
              </w:rPr>
              <w:t>, stereo speakers, 2W x 2, dual array microphone, headphone / microphone combo jack,</w:t>
            </w:r>
          </w:p>
        </w:tc>
      </w:tr>
      <w:tr w:rsidR="00C93CCB" w14:paraId="0D7D6E3E" w14:textId="77777777">
        <w:trPr>
          <w:cantSplit/>
          <w:trHeight w:val="963"/>
        </w:trPr>
        <w:tc>
          <w:tcPr>
            <w:tcW w:w="2691" w:type="dxa"/>
            <w:tcBorders>
              <w:top w:val="single" w:sz="4" w:space="0" w:color="000000"/>
              <w:left w:val="single" w:sz="4" w:space="0" w:color="000000"/>
              <w:bottom w:val="single" w:sz="4" w:space="0" w:color="000000"/>
            </w:tcBorders>
            <w:shd w:val="clear" w:color="auto" w:fill="FFFFFF"/>
          </w:tcPr>
          <w:p w14:paraId="23F9A31D" w14:textId="77777777" w:rsidR="00C93CCB" w:rsidRDefault="00C93CCB">
            <w:pPr>
              <w:spacing w:after="0" w:line="240" w:lineRule="auto"/>
            </w:pPr>
            <w:r>
              <w:rPr>
                <w:rFonts w:ascii="Calibri" w:hAnsi="Calibri" w:cs="Arial"/>
                <w:szCs w:val="20"/>
              </w:rPr>
              <w:t>Puertos</w:t>
            </w:r>
          </w:p>
        </w:tc>
        <w:tc>
          <w:tcPr>
            <w:tcW w:w="5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3AF3481B" w14:textId="77777777" w:rsidR="00C93CCB" w:rsidRDefault="00C93CCB">
            <w:pPr>
              <w:spacing w:after="0" w:line="240" w:lineRule="auto"/>
            </w:pPr>
            <w:r>
              <w:rPr>
                <w:rFonts w:ascii="Calibri" w:hAnsi="Calibri" w:cs="Arial"/>
                <w:szCs w:val="20"/>
              </w:rPr>
              <w:t>Al menos los siguientes:</w:t>
            </w:r>
          </w:p>
          <w:p w14:paraId="222212F8" w14:textId="77777777" w:rsidR="00C93CCB" w:rsidRDefault="00C93CCB" w:rsidP="008C544E">
            <w:pPr>
              <w:pStyle w:val="ListParagraph1"/>
              <w:numPr>
                <w:ilvl w:val="0"/>
                <w:numId w:val="6"/>
              </w:numPr>
              <w:spacing w:after="0" w:line="240" w:lineRule="auto"/>
              <w:ind w:left="714" w:hanging="357"/>
            </w:pPr>
            <w:r>
              <w:rPr>
                <w:rFonts w:ascii="Calibri" w:hAnsi="Calibri" w:cs="Arial"/>
                <w:szCs w:val="20"/>
              </w:rPr>
              <w:t>2 USB de 3.0 y 1 USB de 3.1 tipo C</w:t>
            </w:r>
          </w:p>
          <w:p w14:paraId="103E81CC" w14:textId="77777777" w:rsidR="00C93CCB" w:rsidRDefault="00C93CCB" w:rsidP="008C544E">
            <w:pPr>
              <w:pStyle w:val="ListParagraph1"/>
              <w:numPr>
                <w:ilvl w:val="0"/>
                <w:numId w:val="6"/>
              </w:numPr>
              <w:spacing w:after="0" w:line="240" w:lineRule="auto"/>
              <w:ind w:left="714" w:hanging="357"/>
            </w:pPr>
            <w:r>
              <w:rPr>
                <w:rFonts w:ascii="Calibri" w:hAnsi="Calibri" w:cs="Arial"/>
                <w:szCs w:val="20"/>
              </w:rPr>
              <w:t>1 RJ-45</w:t>
            </w:r>
          </w:p>
          <w:p w14:paraId="49063072" w14:textId="77777777" w:rsidR="00C93CCB" w:rsidRDefault="00C93CCB" w:rsidP="008C544E">
            <w:pPr>
              <w:pStyle w:val="ListParagraph1"/>
              <w:numPr>
                <w:ilvl w:val="0"/>
                <w:numId w:val="6"/>
              </w:numPr>
              <w:spacing w:after="0" w:line="240" w:lineRule="auto"/>
              <w:ind w:left="714" w:hanging="357"/>
            </w:pPr>
            <w:r>
              <w:rPr>
                <w:rFonts w:ascii="Calibri" w:hAnsi="Calibri" w:cs="Arial"/>
                <w:szCs w:val="20"/>
              </w:rPr>
              <w:t>1 HDMI</w:t>
            </w:r>
          </w:p>
        </w:tc>
      </w:tr>
      <w:tr w:rsidR="00C93CCB" w14:paraId="634A7B90" w14:textId="77777777">
        <w:trPr>
          <w:cantSplit/>
          <w:trHeight w:val="578"/>
        </w:trPr>
        <w:tc>
          <w:tcPr>
            <w:tcW w:w="2691" w:type="dxa"/>
            <w:tcBorders>
              <w:top w:val="single" w:sz="4" w:space="0" w:color="000000"/>
              <w:left w:val="single" w:sz="4" w:space="0" w:color="000000"/>
              <w:bottom w:val="single" w:sz="4" w:space="0" w:color="000000"/>
            </w:tcBorders>
            <w:shd w:val="clear" w:color="auto" w:fill="FFFFFF"/>
          </w:tcPr>
          <w:p w14:paraId="1FFAF86C" w14:textId="77777777" w:rsidR="00C93CCB" w:rsidRDefault="00C93CCB">
            <w:pPr>
              <w:spacing w:after="0"/>
            </w:pPr>
            <w:r>
              <w:rPr>
                <w:rFonts w:ascii="Calibri" w:hAnsi="Calibri" w:cs="Arial"/>
                <w:szCs w:val="20"/>
              </w:rPr>
              <w:t>Conectividad</w:t>
            </w:r>
          </w:p>
        </w:tc>
        <w:tc>
          <w:tcPr>
            <w:tcW w:w="5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7A190E0A" w14:textId="77777777" w:rsidR="00C93CCB" w:rsidRDefault="00C93CCB">
            <w:pPr>
              <w:spacing w:after="0"/>
            </w:pPr>
            <w:r>
              <w:rPr>
                <w:rFonts w:ascii="Calibri" w:hAnsi="Calibri" w:cs="Arial"/>
                <w:szCs w:val="20"/>
              </w:rPr>
              <w:t>Wireless band 802.11ac</w:t>
            </w:r>
          </w:p>
          <w:p w14:paraId="2E3C886D" w14:textId="77777777" w:rsidR="00C93CCB" w:rsidRDefault="00C93CCB">
            <w:pPr>
              <w:spacing w:after="0"/>
            </w:pPr>
            <w:r>
              <w:rPr>
                <w:rFonts w:ascii="Calibri" w:hAnsi="Calibri" w:cs="Arial"/>
                <w:szCs w:val="20"/>
                <w:lang w:val="es-EC"/>
              </w:rPr>
              <w:t>Al menos Gigabit Ethernet 10/100/1000 Mbps</w:t>
            </w:r>
          </w:p>
        </w:tc>
      </w:tr>
      <w:tr w:rsidR="00C93CCB" w14:paraId="535D255C" w14:textId="77777777">
        <w:trPr>
          <w:cantSplit/>
          <w:trHeight w:val="284"/>
        </w:trPr>
        <w:tc>
          <w:tcPr>
            <w:tcW w:w="2691" w:type="dxa"/>
            <w:tcBorders>
              <w:top w:val="single" w:sz="4" w:space="0" w:color="000000"/>
              <w:left w:val="single" w:sz="4" w:space="0" w:color="000000"/>
              <w:bottom w:val="single" w:sz="4" w:space="0" w:color="000000"/>
            </w:tcBorders>
            <w:shd w:val="clear" w:color="auto" w:fill="FFFFFF"/>
          </w:tcPr>
          <w:p w14:paraId="3B732578" w14:textId="77777777" w:rsidR="00C93CCB" w:rsidRDefault="00C93CCB">
            <w:pPr>
              <w:spacing w:after="0"/>
            </w:pPr>
            <w:r>
              <w:rPr>
                <w:rFonts w:ascii="Calibri" w:hAnsi="Calibri" w:cs="Arial"/>
                <w:szCs w:val="20"/>
              </w:rPr>
              <w:t>Peso</w:t>
            </w:r>
          </w:p>
        </w:tc>
        <w:tc>
          <w:tcPr>
            <w:tcW w:w="5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B71447C" w14:textId="77777777" w:rsidR="00C93CCB" w:rsidRDefault="00C93CCB">
            <w:pPr>
              <w:spacing w:after="0"/>
            </w:pPr>
            <w:r>
              <w:rPr>
                <w:rFonts w:ascii="Calibri" w:hAnsi="Calibri" w:cs="Arial"/>
                <w:szCs w:val="20"/>
              </w:rPr>
              <w:t>Máximo 2.3 kg</w:t>
            </w:r>
          </w:p>
        </w:tc>
      </w:tr>
      <w:tr w:rsidR="00C93CCB" w14:paraId="0C2F98BA" w14:textId="77777777">
        <w:trPr>
          <w:cantSplit/>
          <w:trHeight w:val="284"/>
        </w:trPr>
        <w:tc>
          <w:tcPr>
            <w:tcW w:w="2691" w:type="dxa"/>
            <w:tcBorders>
              <w:top w:val="single" w:sz="4" w:space="0" w:color="000000"/>
              <w:left w:val="single" w:sz="4" w:space="0" w:color="000000"/>
              <w:bottom w:val="single" w:sz="4" w:space="0" w:color="000000"/>
            </w:tcBorders>
            <w:shd w:val="clear" w:color="auto" w:fill="FFFFFF"/>
          </w:tcPr>
          <w:p w14:paraId="376F0BDF" w14:textId="77777777" w:rsidR="00C93CCB" w:rsidRDefault="00C93CCB">
            <w:pPr>
              <w:spacing w:after="0"/>
            </w:pPr>
            <w:r>
              <w:rPr>
                <w:rFonts w:ascii="Calibri" w:hAnsi="Calibri" w:cs="Arial"/>
                <w:szCs w:val="20"/>
              </w:rPr>
              <w:t>Tarjeta de video</w:t>
            </w:r>
          </w:p>
        </w:tc>
        <w:tc>
          <w:tcPr>
            <w:tcW w:w="5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3A272E7F" w14:textId="77777777" w:rsidR="00C93CCB" w:rsidRDefault="00C93CCB">
            <w:pPr>
              <w:spacing w:after="0"/>
            </w:pPr>
            <w:r>
              <w:rPr>
                <w:rFonts w:ascii="Calibri" w:hAnsi="Calibri" w:cs="Arial"/>
                <w:szCs w:val="20"/>
              </w:rPr>
              <w:t>Al menos Intel UHD 620</w:t>
            </w:r>
          </w:p>
        </w:tc>
      </w:tr>
      <w:tr w:rsidR="00C93CCB" w14:paraId="5DDFA582" w14:textId="77777777">
        <w:trPr>
          <w:cantSplit/>
          <w:trHeight w:val="284"/>
        </w:trPr>
        <w:tc>
          <w:tcPr>
            <w:tcW w:w="2691" w:type="dxa"/>
            <w:tcBorders>
              <w:top w:val="single" w:sz="4" w:space="0" w:color="000000"/>
              <w:left w:val="single" w:sz="4" w:space="0" w:color="000000"/>
              <w:bottom w:val="single" w:sz="4" w:space="0" w:color="000000"/>
            </w:tcBorders>
            <w:shd w:val="clear" w:color="auto" w:fill="FFFFFF"/>
          </w:tcPr>
          <w:p w14:paraId="1902E234" w14:textId="77777777" w:rsidR="00C93CCB" w:rsidRDefault="00C93CCB">
            <w:pPr>
              <w:spacing w:after="0"/>
            </w:pPr>
            <w:r>
              <w:rPr>
                <w:rFonts w:ascii="Calibri" w:hAnsi="Calibri" w:cs="Arial"/>
                <w:szCs w:val="20"/>
              </w:rPr>
              <w:t>Tipo de pantalla</w:t>
            </w:r>
          </w:p>
        </w:tc>
        <w:tc>
          <w:tcPr>
            <w:tcW w:w="5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1EAC9512" w14:textId="77777777" w:rsidR="00C93CCB" w:rsidRDefault="00C93CCB">
            <w:pPr>
              <w:spacing w:after="0"/>
            </w:pPr>
            <w:r>
              <w:rPr>
                <w:rFonts w:ascii="Calibri" w:hAnsi="Calibri" w:cs="Arial"/>
                <w:szCs w:val="20"/>
              </w:rPr>
              <w:t>Al menos LED HD o superior</w:t>
            </w:r>
          </w:p>
        </w:tc>
      </w:tr>
      <w:tr w:rsidR="00C93CCB" w14:paraId="03A58135" w14:textId="77777777">
        <w:trPr>
          <w:cantSplit/>
          <w:trHeight w:val="284"/>
        </w:trPr>
        <w:tc>
          <w:tcPr>
            <w:tcW w:w="2691" w:type="dxa"/>
            <w:tcBorders>
              <w:top w:val="single" w:sz="4" w:space="0" w:color="000000"/>
              <w:left w:val="single" w:sz="4" w:space="0" w:color="000000"/>
              <w:bottom w:val="single" w:sz="4" w:space="0" w:color="000000"/>
            </w:tcBorders>
            <w:shd w:val="clear" w:color="auto" w:fill="FFFFFF"/>
          </w:tcPr>
          <w:p w14:paraId="67DD617D" w14:textId="77777777" w:rsidR="00C93CCB" w:rsidRDefault="00C93CCB">
            <w:pPr>
              <w:spacing w:after="0"/>
            </w:pPr>
            <w:r>
              <w:rPr>
                <w:rFonts w:ascii="Calibri" w:hAnsi="Calibri" w:cs="Arial"/>
                <w:szCs w:val="20"/>
              </w:rPr>
              <w:t>Tamaño de pantalla</w:t>
            </w:r>
          </w:p>
        </w:tc>
        <w:tc>
          <w:tcPr>
            <w:tcW w:w="5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32F1DC84" w14:textId="77777777" w:rsidR="00C93CCB" w:rsidRDefault="00C93CCB">
            <w:pPr>
              <w:spacing w:after="0"/>
            </w:pPr>
            <w:r>
              <w:rPr>
                <w:rFonts w:ascii="Calibri" w:hAnsi="Calibri" w:cs="Arial"/>
                <w:szCs w:val="20"/>
              </w:rPr>
              <w:t>Al menos 15.6''</w:t>
            </w:r>
          </w:p>
        </w:tc>
      </w:tr>
      <w:tr w:rsidR="00C93CCB" w14:paraId="776BF692" w14:textId="77777777">
        <w:trPr>
          <w:cantSplit/>
          <w:trHeight w:val="284"/>
        </w:trPr>
        <w:tc>
          <w:tcPr>
            <w:tcW w:w="2691" w:type="dxa"/>
            <w:tcBorders>
              <w:top w:val="single" w:sz="4" w:space="0" w:color="000000"/>
              <w:left w:val="single" w:sz="4" w:space="0" w:color="000000"/>
              <w:bottom w:val="single" w:sz="4" w:space="0" w:color="000000"/>
            </w:tcBorders>
            <w:shd w:val="clear" w:color="auto" w:fill="FFFFFF"/>
          </w:tcPr>
          <w:p w14:paraId="7F5A8C24" w14:textId="77777777" w:rsidR="00C93CCB" w:rsidRDefault="00C93CCB">
            <w:pPr>
              <w:spacing w:after="0"/>
              <w:jc w:val="left"/>
            </w:pPr>
            <w:r>
              <w:rPr>
                <w:rFonts w:ascii="Calibri" w:hAnsi="Calibri" w:cs="Arial"/>
                <w:szCs w:val="20"/>
              </w:rPr>
              <w:t>Capacidad almacenamiento disco duro</w:t>
            </w:r>
          </w:p>
        </w:tc>
        <w:tc>
          <w:tcPr>
            <w:tcW w:w="5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FBF42A1" w14:textId="77777777" w:rsidR="00C93CCB" w:rsidRDefault="00C93CCB">
            <w:pPr>
              <w:spacing w:after="0"/>
            </w:pPr>
            <w:r>
              <w:rPr>
                <w:rFonts w:ascii="Calibri" w:hAnsi="Calibri" w:cs="Arial"/>
                <w:szCs w:val="20"/>
              </w:rPr>
              <w:t>Al menos 512 GB</w:t>
            </w:r>
          </w:p>
        </w:tc>
      </w:tr>
      <w:tr w:rsidR="00C93CCB" w14:paraId="36580753" w14:textId="77777777">
        <w:trPr>
          <w:cantSplit/>
          <w:trHeight w:val="284"/>
        </w:trPr>
        <w:tc>
          <w:tcPr>
            <w:tcW w:w="2691" w:type="dxa"/>
            <w:tcBorders>
              <w:top w:val="single" w:sz="4" w:space="0" w:color="000000"/>
              <w:left w:val="single" w:sz="4" w:space="0" w:color="000000"/>
              <w:bottom w:val="single" w:sz="4" w:space="0" w:color="000000"/>
            </w:tcBorders>
            <w:shd w:val="clear" w:color="auto" w:fill="FFFFFF"/>
          </w:tcPr>
          <w:p w14:paraId="03DF4850" w14:textId="77777777" w:rsidR="00C93CCB" w:rsidRDefault="00C93CCB">
            <w:pPr>
              <w:spacing w:after="0"/>
            </w:pPr>
            <w:r>
              <w:rPr>
                <w:rFonts w:ascii="Calibri" w:hAnsi="Calibri" w:cs="Arial"/>
                <w:szCs w:val="20"/>
              </w:rPr>
              <w:t>Tipo de disco duro</w:t>
            </w:r>
          </w:p>
        </w:tc>
        <w:tc>
          <w:tcPr>
            <w:tcW w:w="5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E5CF8C" w14:textId="77777777" w:rsidR="00C93CCB" w:rsidRDefault="00C93CCB">
            <w:pPr>
              <w:spacing w:after="0"/>
            </w:pPr>
            <w:r>
              <w:rPr>
                <w:rFonts w:ascii="Calibri" w:hAnsi="Calibri" w:cs="Arial"/>
                <w:szCs w:val="20"/>
              </w:rPr>
              <w:t xml:space="preserve">Al menos M.2 SSD (Solid </w:t>
            </w:r>
            <w:proofErr w:type="spellStart"/>
            <w:r>
              <w:rPr>
                <w:rFonts w:ascii="Calibri" w:hAnsi="Calibri" w:cs="Arial"/>
                <w:szCs w:val="20"/>
              </w:rPr>
              <w:t>State</w:t>
            </w:r>
            <w:proofErr w:type="spellEnd"/>
            <w:r>
              <w:rPr>
                <w:rFonts w:ascii="Calibri" w:hAnsi="Calibri" w:cs="Arial"/>
                <w:szCs w:val="20"/>
              </w:rPr>
              <w:t>)</w:t>
            </w:r>
          </w:p>
        </w:tc>
      </w:tr>
      <w:tr w:rsidR="00C93CCB" w14:paraId="57F4A915" w14:textId="77777777">
        <w:trPr>
          <w:cantSplit/>
          <w:trHeight w:val="284"/>
        </w:trPr>
        <w:tc>
          <w:tcPr>
            <w:tcW w:w="2691" w:type="dxa"/>
            <w:tcBorders>
              <w:top w:val="single" w:sz="4" w:space="0" w:color="000000"/>
              <w:left w:val="single" w:sz="4" w:space="0" w:color="000000"/>
              <w:bottom w:val="single" w:sz="4" w:space="0" w:color="000000"/>
            </w:tcBorders>
            <w:shd w:val="clear" w:color="auto" w:fill="FFFFFF"/>
          </w:tcPr>
          <w:p w14:paraId="6A1DD058" w14:textId="77777777" w:rsidR="00C93CCB" w:rsidRDefault="00C93CCB">
            <w:pPr>
              <w:spacing w:after="0"/>
            </w:pPr>
            <w:r>
              <w:rPr>
                <w:rFonts w:ascii="Calibri" w:hAnsi="Calibri" w:cs="Arial"/>
                <w:szCs w:val="20"/>
              </w:rPr>
              <w:t>Memoria RAM</w:t>
            </w:r>
          </w:p>
        </w:tc>
        <w:tc>
          <w:tcPr>
            <w:tcW w:w="5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14CEADF7" w14:textId="77777777" w:rsidR="00C93CCB" w:rsidRDefault="00C93CCB">
            <w:pPr>
              <w:spacing w:after="0"/>
            </w:pPr>
            <w:r>
              <w:rPr>
                <w:rFonts w:ascii="Calibri" w:hAnsi="Calibri" w:cs="Arial"/>
                <w:szCs w:val="20"/>
              </w:rPr>
              <w:t>Al menos 8 Gb</w:t>
            </w:r>
          </w:p>
        </w:tc>
      </w:tr>
      <w:tr w:rsidR="00C93CCB" w14:paraId="3D4477F4" w14:textId="77777777">
        <w:trPr>
          <w:cantSplit/>
          <w:trHeight w:val="284"/>
        </w:trPr>
        <w:tc>
          <w:tcPr>
            <w:tcW w:w="2691" w:type="dxa"/>
            <w:tcBorders>
              <w:top w:val="single" w:sz="4" w:space="0" w:color="000000"/>
              <w:left w:val="single" w:sz="4" w:space="0" w:color="000000"/>
              <w:bottom w:val="single" w:sz="4" w:space="0" w:color="000000"/>
            </w:tcBorders>
            <w:shd w:val="clear" w:color="auto" w:fill="FFFFFF"/>
          </w:tcPr>
          <w:p w14:paraId="600767FD" w14:textId="77777777" w:rsidR="00C93CCB" w:rsidRDefault="00C93CCB">
            <w:pPr>
              <w:spacing w:after="0"/>
            </w:pPr>
            <w:r>
              <w:rPr>
                <w:rFonts w:ascii="Calibri" w:hAnsi="Calibri" w:cs="Arial"/>
                <w:szCs w:val="20"/>
              </w:rPr>
              <w:t>Cantidad de slots</w:t>
            </w:r>
          </w:p>
        </w:tc>
        <w:tc>
          <w:tcPr>
            <w:tcW w:w="5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172D3B31" w14:textId="77777777" w:rsidR="00C93CCB" w:rsidRDefault="00C93CCB">
            <w:pPr>
              <w:spacing w:after="0"/>
            </w:pPr>
            <w:r>
              <w:rPr>
                <w:rFonts w:ascii="Calibri" w:hAnsi="Calibri" w:cs="Arial"/>
                <w:szCs w:val="20"/>
              </w:rPr>
              <w:t>Al menos 2 - Deben soportar al menos 20 Gb cada uno</w:t>
            </w:r>
          </w:p>
        </w:tc>
      </w:tr>
      <w:tr w:rsidR="00C93CCB" w14:paraId="3E5260B4" w14:textId="77777777">
        <w:trPr>
          <w:cantSplit/>
          <w:trHeight w:val="284"/>
        </w:trPr>
        <w:tc>
          <w:tcPr>
            <w:tcW w:w="2691" w:type="dxa"/>
            <w:tcBorders>
              <w:top w:val="single" w:sz="4" w:space="0" w:color="000000"/>
              <w:left w:val="single" w:sz="4" w:space="0" w:color="000000"/>
              <w:bottom w:val="single" w:sz="4" w:space="0" w:color="000000"/>
            </w:tcBorders>
            <w:shd w:val="clear" w:color="auto" w:fill="FFFFFF"/>
          </w:tcPr>
          <w:p w14:paraId="06BAAB7A" w14:textId="77777777" w:rsidR="00C93CCB" w:rsidRDefault="00C93CCB">
            <w:pPr>
              <w:spacing w:after="0"/>
            </w:pPr>
            <w:r>
              <w:rPr>
                <w:rFonts w:ascii="Calibri" w:hAnsi="Calibri" w:cs="Arial"/>
                <w:szCs w:val="20"/>
              </w:rPr>
              <w:t>Tipo de memoria RAM</w:t>
            </w:r>
          </w:p>
        </w:tc>
        <w:tc>
          <w:tcPr>
            <w:tcW w:w="5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2512702" w14:textId="77777777" w:rsidR="00C93CCB" w:rsidRDefault="00C93CCB">
            <w:pPr>
              <w:spacing w:after="0"/>
            </w:pPr>
            <w:r>
              <w:rPr>
                <w:rFonts w:ascii="Calibri" w:hAnsi="Calibri" w:cs="Arial"/>
                <w:szCs w:val="20"/>
              </w:rPr>
              <w:t>Al menos DDR4</w:t>
            </w:r>
          </w:p>
        </w:tc>
      </w:tr>
      <w:tr w:rsidR="00C93CCB" w14:paraId="7E3C6476" w14:textId="77777777">
        <w:trPr>
          <w:cantSplit/>
          <w:trHeight w:val="284"/>
        </w:trPr>
        <w:tc>
          <w:tcPr>
            <w:tcW w:w="2691" w:type="dxa"/>
            <w:tcBorders>
              <w:top w:val="single" w:sz="4" w:space="0" w:color="000000"/>
              <w:left w:val="single" w:sz="4" w:space="0" w:color="000000"/>
              <w:bottom w:val="single" w:sz="4" w:space="0" w:color="000000"/>
            </w:tcBorders>
            <w:shd w:val="clear" w:color="auto" w:fill="FFFFFF"/>
          </w:tcPr>
          <w:p w14:paraId="79549F38" w14:textId="77777777" w:rsidR="00C93CCB" w:rsidRDefault="00C93CCB">
            <w:pPr>
              <w:spacing w:after="0"/>
            </w:pPr>
            <w:r>
              <w:rPr>
                <w:rFonts w:ascii="Calibri" w:hAnsi="Calibri" w:cs="Arial"/>
                <w:szCs w:val="20"/>
              </w:rPr>
              <w:t>Tipo unidad óptica</w:t>
            </w:r>
          </w:p>
        </w:tc>
        <w:tc>
          <w:tcPr>
            <w:tcW w:w="5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3E6D32A3" w14:textId="77777777" w:rsidR="00C93CCB" w:rsidRDefault="00C93CCB">
            <w:pPr>
              <w:spacing w:after="0" w:line="240" w:lineRule="auto"/>
            </w:pPr>
            <w:r>
              <w:rPr>
                <w:rFonts w:ascii="Calibri" w:hAnsi="Calibri" w:cs="Arial"/>
                <w:szCs w:val="20"/>
              </w:rPr>
              <w:t xml:space="preserve">Interna/externa. </w:t>
            </w:r>
          </w:p>
        </w:tc>
      </w:tr>
      <w:tr w:rsidR="00C93CCB" w14:paraId="32297EA0" w14:textId="77777777">
        <w:trPr>
          <w:cantSplit/>
          <w:trHeight w:val="284"/>
        </w:trPr>
        <w:tc>
          <w:tcPr>
            <w:tcW w:w="2691" w:type="dxa"/>
            <w:tcBorders>
              <w:top w:val="single" w:sz="4" w:space="0" w:color="000000"/>
              <w:left w:val="single" w:sz="4" w:space="0" w:color="000000"/>
              <w:bottom w:val="single" w:sz="4" w:space="0" w:color="000000"/>
            </w:tcBorders>
            <w:shd w:val="clear" w:color="auto" w:fill="FFFFFF"/>
          </w:tcPr>
          <w:p w14:paraId="6DE70D7B" w14:textId="77777777" w:rsidR="00C93CCB" w:rsidRDefault="00C93CCB">
            <w:pPr>
              <w:spacing w:after="0"/>
            </w:pPr>
            <w:r>
              <w:rPr>
                <w:rFonts w:ascii="Calibri" w:hAnsi="Calibri" w:cs="Arial"/>
                <w:szCs w:val="20"/>
              </w:rPr>
              <w:t>Funcionalidad</w:t>
            </w:r>
          </w:p>
        </w:tc>
        <w:tc>
          <w:tcPr>
            <w:tcW w:w="5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53FD2962" w14:textId="77777777" w:rsidR="00C93CCB" w:rsidRDefault="00C93CCB">
            <w:pPr>
              <w:spacing w:after="0"/>
            </w:pPr>
            <w:r>
              <w:rPr>
                <w:rFonts w:ascii="Calibri" w:hAnsi="Calibri" w:cs="Arial"/>
                <w:szCs w:val="20"/>
              </w:rPr>
              <w:t>Lector de CD y DVD</w:t>
            </w:r>
          </w:p>
        </w:tc>
      </w:tr>
      <w:tr w:rsidR="00C93CCB" w14:paraId="4ACB57AE" w14:textId="77777777">
        <w:trPr>
          <w:cantSplit/>
          <w:trHeight w:val="284"/>
        </w:trPr>
        <w:tc>
          <w:tcPr>
            <w:tcW w:w="2691" w:type="dxa"/>
            <w:tcBorders>
              <w:top w:val="single" w:sz="4" w:space="0" w:color="000000"/>
              <w:left w:val="single" w:sz="4" w:space="0" w:color="000000"/>
              <w:bottom w:val="single" w:sz="4" w:space="0" w:color="000000"/>
            </w:tcBorders>
            <w:shd w:val="clear" w:color="auto" w:fill="FFFFFF"/>
          </w:tcPr>
          <w:p w14:paraId="7CEB9AC9" w14:textId="77777777" w:rsidR="00C93CCB" w:rsidRDefault="00C93CCB">
            <w:pPr>
              <w:spacing w:after="0"/>
            </w:pPr>
            <w:r>
              <w:rPr>
                <w:rFonts w:ascii="Calibri" w:hAnsi="Calibri" w:cs="Arial"/>
                <w:szCs w:val="20"/>
              </w:rPr>
              <w:t>Duración de la batería</w:t>
            </w:r>
          </w:p>
        </w:tc>
        <w:tc>
          <w:tcPr>
            <w:tcW w:w="5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759E08FA" w14:textId="77777777" w:rsidR="00C93CCB" w:rsidRDefault="00C93CCB">
            <w:pPr>
              <w:spacing w:after="0"/>
            </w:pPr>
            <w:r>
              <w:rPr>
                <w:rFonts w:ascii="Calibri" w:hAnsi="Calibri" w:cs="Arial"/>
                <w:szCs w:val="20"/>
              </w:rPr>
              <w:t>Al menos 8 horas</w:t>
            </w:r>
          </w:p>
        </w:tc>
      </w:tr>
      <w:tr w:rsidR="00C93CCB" w14:paraId="73647CBC" w14:textId="77777777">
        <w:trPr>
          <w:cantSplit/>
          <w:trHeight w:val="284"/>
        </w:trPr>
        <w:tc>
          <w:tcPr>
            <w:tcW w:w="2691" w:type="dxa"/>
            <w:tcBorders>
              <w:top w:val="single" w:sz="4" w:space="0" w:color="000000"/>
              <w:left w:val="single" w:sz="4" w:space="0" w:color="000000"/>
              <w:bottom w:val="single" w:sz="4" w:space="0" w:color="000000"/>
            </w:tcBorders>
            <w:shd w:val="clear" w:color="auto" w:fill="FFFFFF"/>
          </w:tcPr>
          <w:p w14:paraId="75EF8799" w14:textId="77777777" w:rsidR="00C93CCB" w:rsidRDefault="00C93CCB">
            <w:pPr>
              <w:spacing w:after="0"/>
            </w:pPr>
            <w:r>
              <w:rPr>
                <w:rFonts w:ascii="Calibri" w:hAnsi="Calibri" w:cs="Arial"/>
                <w:szCs w:val="20"/>
              </w:rPr>
              <w:t>Mouse</w:t>
            </w:r>
          </w:p>
        </w:tc>
        <w:tc>
          <w:tcPr>
            <w:tcW w:w="5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0131ED2D" w14:textId="77777777" w:rsidR="00C93CCB" w:rsidRDefault="00C93CCB">
            <w:pPr>
              <w:spacing w:after="0"/>
            </w:pPr>
            <w:r>
              <w:rPr>
                <w:rFonts w:ascii="Calibri" w:hAnsi="Calibri" w:cs="Arial"/>
                <w:szCs w:val="20"/>
              </w:rPr>
              <w:t xml:space="preserve">Incluido. Óptico / 2 botones + </w:t>
            </w:r>
            <w:proofErr w:type="spellStart"/>
            <w:r>
              <w:rPr>
                <w:rFonts w:ascii="Calibri" w:hAnsi="Calibri" w:cs="Arial"/>
                <w:szCs w:val="20"/>
              </w:rPr>
              <w:t>scroll</w:t>
            </w:r>
            <w:proofErr w:type="spellEnd"/>
            <w:r>
              <w:rPr>
                <w:rFonts w:ascii="Calibri" w:hAnsi="Calibri" w:cs="Arial"/>
                <w:szCs w:val="20"/>
              </w:rPr>
              <w:t xml:space="preserve"> </w:t>
            </w:r>
          </w:p>
        </w:tc>
      </w:tr>
      <w:tr w:rsidR="00C93CCB" w14:paraId="09318FC3" w14:textId="77777777">
        <w:trPr>
          <w:cantSplit/>
          <w:trHeight w:val="284"/>
        </w:trPr>
        <w:tc>
          <w:tcPr>
            <w:tcW w:w="2691" w:type="dxa"/>
            <w:tcBorders>
              <w:top w:val="single" w:sz="4" w:space="0" w:color="000000"/>
              <w:left w:val="single" w:sz="4" w:space="0" w:color="000000"/>
              <w:bottom w:val="single" w:sz="4" w:space="0" w:color="000000"/>
            </w:tcBorders>
            <w:shd w:val="clear" w:color="auto" w:fill="FFFFFF"/>
          </w:tcPr>
          <w:p w14:paraId="71122AA3" w14:textId="77777777" w:rsidR="00C93CCB" w:rsidRDefault="00C93CCB">
            <w:pPr>
              <w:spacing w:after="0"/>
            </w:pPr>
            <w:r>
              <w:rPr>
                <w:rFonts w:ascii="Calibri" w:hAnsi="Calibri" w:cs="Arial"/>
                <w:szCs w:val="20"/>
              </w:rPr>
              <w:t>Teclado</w:t>
            </w:r>
          </w:p>
        </w:tc>
        <w:tc>
          <w:tcPr>
            <w:tcW w:w="5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60FA9BA2" w14:textId="77777777" w:rsidR="00C93CCB" w:rsidRDefault="00C93CCB">
            <w:pPr>
              <w:spacing w:after="0"/>
            </w:pPr>
            <w:r>
              <w:rPr>
                <w:rFonts w:ascii="Calibri" w:hAnsi="Calibri" w:cs="Arial"/>
                <w:szCs w:val="20"/>
              </w:rPr>
              <w:t>Teclado numérico integrado</w:t>
            </w:r>
          </w:p>
        </w:tc>
      </w:tr>
      <w:tr w:rsidR="00C93CCB" w14:paraId="01DFC8D8" w14:textId="77777777">
        <w:trPr>
          <w:cantSplit/>
          <w:trHeight w:val="284"/>
        </w:trPr>
        <w:tc>
          <w:tcPr>
            <w:tcW w:w="2691" w:type="dxa"/>
            <w:tcBorders>
              <w:top w:val="single" w:sz="4" w:space="0" w:color="000000"/>
              <w:left w:val="single" w:sz="4" w:space="0" w:color="000000"/>
              <w:bottom w:val="single" w:sz="4" w:space="0" w:color="000000"/>
            </w:tcBorders>
            <w:shd w:val="clear" w:color="auto" w:fill="FFFFFF"/>
          </w:tcPr>
          <w:p w14:paraId="4D64F39F" w14:textId="77777777" w:rsidR="00C93CCB" w:rsidRDefault="00C93CCB">
            <w:pPr>
              <w:spacing w:after="0"/>
            </w:pPr>
            <w:r>
              <w:rPr>
                <w:rFonts w:ascii="Calibri" w:hAnsi="Calibri" w:cs="Arial"/>
                <w:szCs w:val="20"/>
              </w:rPr>
              <w:t>Idioma teclado</w:t>
            </w:r>
          </w:p>
        </w:tc>
        <w:tc>
          <w:tcPr>
            <w:tcW w:w="5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34E2F50D" w14:textId="77777777" w:rsidR="00C93CCB" w:rsidRDefault="00C93CCB">
            <w:pPr>
              <w:spacing w:after="0"/>
            </w:pPr>
            <w:r>
              <w:rPr>
                <w:rFonts w:ascii="Calibri" w:hAnsi="Calibri" w:cs="Arial"/>
                <w:szCs w:val="20"/>
              </w:rPr>
              <w:t>Latinoamericano (incluido Ñ)</w:t>
            </w:r>
          </w:p>
        </w:tc>
      </w:tr>
      <w:tr w:rsidR="00C93CCB" w14:paraId="210C13DF" w14:textId="77777777">
        <w:trPr>
          <w:cantSplit/>
          <w:trHeight w:val="284"/>
        </w:trPr>
        <w:tc>
          <w:tcPr>
            <w:tcW w:w="2691" w:type="dxa"/>
            <w:tcBorders>
              <w:top w:val="single" w:sz="4" w:space="0" w:color="000000"/>
              <w:left w:val="single" w:sz="4" w:space="0" w:color="000000"/>
              <w:bottom w:val="single" w:sz="4" w:space="0" w:color="000000"/>
            </w:tcBorders>
            <w:shd w:val="clear" w:color="auto" w:fill="FFFFFF"/>
          </w:tcPr>
          <w:p w14:paraId="0128C723" w14:textId="77777777" w:rsidR="00C93CCB" w:rsidRDefault="00C93CCB">
            <w:pPr>
              <w:spacing w:after="0"/>
            </w:pPr>
            <w:r>
              <w:rPr>
                <w:rFonts w:ascii="Calibri" w:hAnsi="Calibri" w:cs="Arial"/>
                <w:szCs w:val="20"/>
              </w:rPr>
              <w:t>Teclado extra</w:t>
            </w:r>
          </w:p>
        </w:tc>
        <w:tc>
          <w:tcPr>
            <w:tcW w:w="5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146C33D4" w14:textId="77777777" w:rsidR="00C93CCB" w:rsidRDefault="00C93CCB">
            <w:pPr>
              <w:spacing w:after="0"/>
            </w:pPr>
            <w:r>
              <w:rPr>
                <w:rFonts w:ascii="Calibri" w:hAnsi="Calibri" w:cs="Arial"/>
                <w:szCs w:val="20"/>
              </w:rPr>
              <w:t>Conector: Tipo USB (Bus de conexión en serie universal)</w:t>
            </w:r>
          </w:p>
          <w:p w14:paraId="0F9D4FD3" w14:textId="77777777" w:rsidR="00C93CCB" w:rsidRDefault="00C93CCB">
            <w:pPr>
              <w:spacing w:after="0"/>
            </w:pPr>
            <w:r>
              <w:rPr>
                <w:rFonts w:ascii="Calibri" w:hAnsi="Calibri" w:cs="Arial"/>
                <w:szCs w:val="20"/>
              </w:rPr>
              <w:t>Incluye teclado numérico</w:t>
            </w:r>
          </w:p>
        </w:tc>
      </w:tr>
      <w:tr w:rsidR="00C93CCB" w14:paraId="0E85791C" w14:textId="77777777">
        <w:trPr>
          <w:cantSplit/>
          <w:trHeight w:val="284"/>
        </w:trPr>
        <w:tc>
          <w:tcPr>
            <w:tcW w:w="2691" w:type="dxa"/>
            <w:tcBorders>
              <w:top w:val="single" w:sz="4" w:space="0" w:color="000000"/>
              <w:left w:val="single" w:sz="4" w:space="0" w:color="000000"/>
              <w:bottom w:val="single" w:sz="4" w:space="0" w:color="000000"/>
            </w:tcBorders>
            <w:shd w:val="clear" w:color="auto" w:fill="FFFFFF"/>
          </w:tcPr>
          <w:p w14:paraId="67632337" w14:textId="77777777" w:rsidR="00C93CCB" w:rsidRDefault="00C93CCB">
            <w:pPr>
              <w:spacing w:after="0"/>
            </w:pPr>
            <w:r>
              <w:rPr>
                <w:rFonts w:ascii="Calibri" w:hAnsi="Calibri" w:cs="Arial"/>
                <w:szCs w:val="20"/>
              </w:rPr>
              <w:t>Elevadores</w:t>
            </w:r>
          </w:p>
        </w:tc>
        <w:tc>
          <w:tcPr>
            <w:tcW w:w="5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614AD2CA" w14:textId="00091B74" w:rsidR="00C93CCB" w:rsidRDefault="00C93CCB">
            <w:pPr>
              <w:spacing w:after="0"/>
            </w:pPr>
            <w:r>
              <w:rPr>
                <w:rFonts w:ascii="Calibri" w:hAnsi="Calibri" w:cs="Arial"/>
                <w:szCs w:val="20"/>
              </w:rPr>
              <w:t xml:space="preserve">Ángulo de ajuste </w:t>
            </w:r>
            <w:r w:rsidR="004F2D3F">
              <w:rPr>
                <w:rFonts w:ascii="Calibri" w:hAnsi="Calibri" w:cs="Arial"/>
                <w:szCs w:val="20"/>
              </w:rPr>
              <w:t xml:space="preserve">máximo </w:t>
            </w:r>
            <w:r>
              <w:rPr>
                <w:rFonts w:ascii="Calibri" w:hAnsi="Calibri" w:cs="Arial"/>
                <w:szCs w:val="20"/>
              </w:rPr>
              <w:t>60 grados, material plástico resistente de alto impacto, con estructura metálica, graduación de barra metálica, con capacidad de disipación de calor (ventilador).</w:t>
            </w:r>
          </w:p>
        </w:tc>
      </w:tr>
      <w:tr w:rsidR="00C93CCB" w14:paraId="7A2A3CB2" w14:textId="77777777">
        <w:trPr>
          <w:cantSplit/>
          <w:trHeight w:val="284"/>
        </w:trPr>
        <w:tc>
          <w:tcPr>
            <w:tcW w:w="2691" w:type="dxa"/>
            <w:tcBorders>
              <w:top w:val="single" w:sz="4" w:space="0" w:color="000000"/>
              <w:left w:val="single" w:sz="4" w:space="0" w:color="000000"/>
              <w:bottom w:val="single" w:sz="4" w:space="0" w:color="000000"/>
            </w:tcBorders>
            <w:shd w:val="clear" w:color="auto" w:fill="FFFFFF"/>
          </w:tcPr>
          <w:p w14:paraId="3183E5F7" w14:textId="77777777" w:rsidR="00C93CCB" w:rsidRDefault="00C93CCB">
            <w:pPr>
              <w:spacing w:after="0"/>
            </w:pPr>
            <w:r>
              <w:rPr>
                <w:rFonts w:ascii="Calibri" w:hAnsi="Calibri" w:cs="Arial"/>
                <w:szCs w:val="20"/>
              </w:rPr>
              <w:t>Webcam</w:t>
            </w:r>
          </w:p>
        </w:tc>
        <w:tc>
          <w:tcPr>
            <w:tcW w:w="5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C19F073" w14:textId="77777777" w:rsidR="00C93CCB" w:rsidRDefault="00C93CCB">
            <w:pPr>
              <w:spacing w:after="0"/>
            </w:pPr>
            <w:proofErr w:type="spellStart"/>
            <w:r>
              <w:rPr>
                <w:rFonts w:ascii="Calibri" w:hAnsi="Calibri" w:cs="Arial"/>
                <w:szCs w:val="20"/>
              </w:rPr>
              <w:t>Physical</w:t>
            </w:r>
            <w:proofErr w:type="spellEnd"/>
            <w:r>
              <w:rPr>
                <w:rFonts w:ascii="Calibri" w:hAnsi="Calibri" w:cs="Arial"/>
                <w:szCs w:val="20"/>
              </w:rPr>
              <w:t xml:space="preserve"> camera </w:t>
            </w:r>
            <w:proofErr w:type="spellStart"/>
            <w:r>
              <w:rPr>
                <w:rFonts w:ascii="Calibri" w:hAnsi="Calibri" w:cs="Arial"/>
                <w:szCs w:val="20"/>
              </w:rPr>
              <w:t>shutter</w:t>
            </w:r>
            <w:proofErr w:type="spellEnd"/>
          </w:p>
        </w:tc>
      </w:tr>
      <w:tr w:rsidR="00C93CCB" w14:paraId="00279F6F" w14:textId="77777777">
        <w:trPr>
          <w:cantSplit/>
          <w:trHeight w:val="284"/>
        </w:trPr>
        <w:tc>
          <w:tcPr>
            <w:tcW w:w="2691" w:type="dxa"/>
            <w:tcBorders>
              <w:top w:val="single" w:sz="4" w:space="0" w:color="000000"/>
              <w:left w:val="single" w:sz="4" w:space="0" w:color="000000"/>
              <w:bottom w:val="single" w:sz="4" w:space="0" w:color="000000"/>
            </w:tcBorders>
            <w:shd w:val="clear" w:color="auto" w:fill="FFFFFF"/>
          </w:tcPr>
          <w:p w14:paraId="41677F76" w14:textId="77777777" w:rsidR="00C93CCB" w:rsidRDefault="00C93CCB">
            <w:pPr>
              <w:spacing w:after="0"/>
            </w:pPr>
            <w:r>
              <w:rPr>
                <w:rFonts w:ascii="Calibri" w:hAnsi="Calibri" w:cs="Arial"/>
                <w:szCs w:val="20"/>
              </w:rPr>
              <w:t>Características del case</w:t>
            </w:r>
          </w:p>
        </w:tc>
        <w:tc>
          <w:tcPr>
            <w:tcW w:w="5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3A91A304" w14:textId="77777777" w:rsidR="00C93CCB" w:rsidRDefault="00C93CCB">
            <w:pPr>
              <w:spacing w:after="0"/>
            </w:pPr>
            <w:r>
              <w:rPr>
                <w:rFonts w:ascii="Calibri" w:hAnsi="Calibri" w:cs="Arial"/>
                <w:szCs w:val="20"/>
              </w:rPr>
              <w:t>Al menos resistencia a la humedad, altitud, arena y polvo, choque mecánico y vibración</w:t>
            </w:r>
          </w:p>
        </w:tc>
      </w:tr>
      <w:tr w:rsidR="00C93CCB" w14:paraId="5595C80A" w14:textId="77777777">
        <w:trPr>
          <w:cantSplit/>
          <w:trHeight w:val="284"/>
        </w:trPr>
        <w:tc>
          <w:tcPr>
            <w:tcW w:w="2691" w:type="dxa"/>
            <w:tcBorders>
              <w:top w:val="single" w:sz="4" w:space="0" w:color="000000"/>
              <w:left w:val="single" w:sz="4" w:space="0" w:color="000000"/>
              <w:bottom w:val="single" w:sz="4" w:space="0" w:color="000000"/>
            </w:tcBorders>
            <w:shd w:val="clear" w:color="auto" w:fill="FFFFFF"/>
          </w:tcPr>
          <w:p w14:paraId="0B1C03AC" w14:textId="77777777" w:rsidR="00C93CCB" w:rsidRDefault="00C93CCB">
            <w:pPr>
              <w:spacing w:after="0"/>
            </w:pPr>
            <w:r>
              <w:rPr>
                <w:rFonts w:ascii="Calibri" w:hAnsi="Calibri" w:cs="Arial"/>
                <w:szCs w:val="20"/>
              </w:rPr>
              <w:t>Maletín o mochila</w:t>
            </w:r>
          </w:p>
        </w:tc>
        <w:tc>
          <w:tcPr>
            <w:tcW w:w="5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CC5A69E" w14:textId="77777777" w:rsidR="00C93CCB" w:rsidRDefault="00C93CCB">
            <w:pPr>
              <w:spacing w:after="0"/>
            </w:pPr>
            <w:r>
              <w:rPr>
                <w:rFonts w:ascii="Calibri" w:hAnsi="Calibri" w:cs="Arial"/>
                <w:szCs w:val="20"/>
              </w:rPr>
              <w:t>Incluido</w:t>
            </w:r>
          </w:p>
        </w:tc>
      </w:tr>
      <w:tr w:rsidR="00C93CCB" w14:paraId="6FBDF871" w14:textId="77777777">
        <w:trPr>
          <w:cantSplit/>
          <w:trHeight w:val="284"/>
        </w:trPr>
        <w:tc>
          <w:tcPr>
            <w:tcW w:w="2691" w:type="dxa"/>
            <w:tcBorders>
              <w:top w:val="single" w:sz="4" w:space="0" w:color="000000"/>
              <w:left w:val="single" w:sz="4" w:space="0" w:color="000000"/>
              <w:bottom w:val="single" w:sz="4" w:space="0" w:color="000000"/>
            </w:tcBorders>
            <w:shd w:val="clear" w:color="auto" w:fill="FFFFFF"/>
          </w:tcPr>
          <w:p w14:paraId="6E281194" w14:textId="77777777" w:rsidR="00C93CCB" w:rsidRDefault="00C93CCB">
            <w:pPr>
              <w:spacing w:after="0"/>
            </w:pPr>
            <w:r>
              <w:rPr>
                <w:rFonts w:ascii="Calibri" w:hAnsi="Calibri" w:cs="Arial"/>
                <w:szCs w:val="20"/>
              </w:rPr>
              <w:t>Candado</w:t>
            </w:r>
          </w:p>
        </w:tc>
        <w:tc>
          <w:tcPr>
            <w:tcW w:w="5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123754D4" w14:textId="77777777" w:rsidR="00C93CCB" w:rsidRDefault="00C93CCB">
            <w:pPr>
              <w:spacing w:after="0"/>
            </w:pPr>
            <w:r>
              <w:rPr>
                <w:rFonts w:ascii="Calibri" w:hAnsi="Calibri" w:cs="Arial"/>
                <w:szCs w:val="20"/>
              </w:rPr>
              <w:t>Incluido</w:t>
            </w:r>
          </w:p>
        </w:tc>
      </w:tr>
      <w:tr w:rsidR="00C93CCB" w14:paraId="43E6AF1D" w14:textId="77777777">
        <w:trPr>
          <w:cantSplit/>
          <w:trHeight w:val="284"/>
        </w:trPr>
        <w:tc>
          <w:tcPr>
            <w:tcW w:w="2691" w:type="dxa"/>
            <w:tcBorders>
              <w:top w:val="single" w:sz="4" w:space="0" w:color="000000"/>
              <w:left w:val="single" w:sz="4" w:space="0" w:color="000000"/>
              <w:bottom w:val="single" w:sz="4" w:space="0" w:color="000000"/>
            </w:tcBorders>
            <w:shd w:val="clear" w:color="auto" w:fill="FFFFFF"/>
          </w:tcPr>
          <w:p w14:paraId="65F1066D" w14:textId="77777777" w:rsidR="00C93CCB" w:rsidRDefault="00C93CCB">
            <w:pPr>
              <w:spacing w:after="0"/>
            </w:pPr>
            <w:r>
              <w:rPr>
                <w:rFonts w:ascii="Calibri" w:hAnsi="Calibri" w:cs="Arial"/>
                <w:szCs w:val="20"/>
              </w:rPr>
              <w:t>Cargador de batería</w:t>
            </w:r>
          </w:p>
        </w:tc>
        <w:tc>
          <w:tcPr>
            <w:tcW w:w="5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6A907BB5" w14:textId="77777777" w:rsidR="00C93CCB" w:rsidRDefault="00C93CCB">
            <w:pPr>
              <w:spacing w:after="0"/>
            </w:pPr>
            <w:r>
              <w:rPr>
                <w:rFonts w:ascii="Calibri" w:hAnsi="Calibri" w:cs="Arial"/>
                <w:szCs w:val="20"/>
              </w:rPr>
              <w:t>Incluido</w:t>
            </w:r>
          </w:p>
        </w:tc>
      </w:tr>
      <w:tr w:rsidR="00C93CCB" w14:paraId="119C8836" w14:textId="77777777">
        <w:trPr>
          <w:cantSplit/>
          <w:trHeight w:val="284"/>
        </w:trPr>
        <w:tc>
          <w:tcPr>
            <w:tcW w:w="2691" w:type="dxa"/>
            <w:tcBorders>
              <w:top w:val="single" w:sz="4" w:space="0" w:color="000000"/>
              <w:left w:val="single" w:sz="4" w:space="0" w:color="000000"/>
              <w:bottom w:val="single" w:sz="4" w:space="0" w:color="000000"/>
            </w:tcBorders>
            <w:shd w:val="clear" w:color="auto" w:fill="FFFFFF"/>
          </w:tcPr>
          <w:p w14:paraId="03D8B5A5" w14:textId="77777777" w:rsidR="00C93CCB" w:rsidRDefault="00C93CCB">
            <w:pPr>
              <w:spacing w:after="0"/>
            </w:pPr>
            <w:r>
              <w:rPr>
                <w:rFonts w:ascii="Calibri" w:hAnsi="Calibri" w:cs="Arial"/>
                <w:szCs w:val="20"/>
              </w:rPr>
              <w:t>Batería</w:t>
            </w:r>
          </w:p>
        </w:tc>
        <w:tc>
          <w:tcPr>
            <w:tcW w:w="5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BBD20B5" w14:textId="77777777" w:rsidR="00C93CCB" w:rsidRDefault="00C93CCB">
            <w:pPr>
              <w:spacing w:after="0"/>
            </w:pPr>
            <w:r>
              <w:rPr>
                <w:rFonts w:ascii="Calibri" w:hAnsi="Calibri" w:cs="Arial"/>
                <w:szCs w:val="20"/>
              </w:rPr>
              <w:t>Incluido</w:t>
            </w:r>
          </w:p>
        </w:tc>
      </w:tr>
      <w:tr w:rsidR="00C93CCB" w14:paraId="4036AE2F" w14:textId="77777777">
        <w:trPr>
          <w:cantSplit/>
          <w:trHeight w:val="284"/>
        </w:trPr>
        <w:tc>
          <w:tcPr>
            <w:tcW w:w="2691" w:type="dxa"/>
            <w:tcBorders>
              <w:top w:val="single" w:sz="4" w:space="0" w:color="000000"/>
              <w:left w:val="single" w:sz="4" w:space="0" w:color="000000"/>
              <w:bottom w:val="single" w:sz="4" w:space="0" w:color="000000"/>
            </w:tcBorders>
            <w:shd w:val="clear" w:color="auto" w:fill="FFFFFF"/>
          </w:tcPr>
          <w:p w14:paraId="3D224BE5" w14:textId="77777777" w:rsidR="00C93CCB" w:rsidRDefault="00C93CCB">
            <w:pPr>
              <w:spacing w:after="0"/>
            </w:pPr>
            <w:r>
              <w:rPr>
                <w:rFonts w:ascii="Calibri" w:hAnsi="Calibri" w:cs="Arial"/>
                <w:szCs w:val="20"/>
              </w:rPr>
              <w:lastRenderedPageBreak/>
              <w:t>Garantía</w:t>
            </w:r>
          </w:p>
        </w:tc>
        <w:tc>
          <w:tcPr>
            <w:tcW w:w="5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67C66695" w14:textId="77777777" w:rsidR="00C93CCB" w:rsidRDefault="00C93CCB">
            <w:pPr>
              <w:spacing w:after="0" w:line="240" w:lineRule="auto"/>
            </w:pPr>
            <w:r>
              <w:rPr>
                <w:rFonts w:ascii="Calibri" w:hAnsi="Calibri" w:cs="Arial"/>
                <w:szCs w:val="20"/>
              </w:rPr>
              <w:t>Equipo: Al menos 3 años (incluye: mouse, partes, piezas y mano de obra)</w:t>
            </w:r>
          </w:p>
          <w:p w14:paraId="415A4C87" w14:textId="77777777" w:rsidR="00C93CCB" w:rsidRDefault="00C93CCB">
            <w:pPr>
              <w:spacing w:after="0"/>
            </w:pPr>
            <w:r>
              <w:rPr>
                <w:rFonts w:ascii="Calibri" w:hAnsi="Calibri" w:cs="Arial"/>
                <w:szCs w:val="20"/>
              </w:rPr>
              <w:t>Batería y cargador: Al menos 1 año.</w:t>
            </w:r>
          </w:p>
        </w:tc>
      </w:tr>
      <w:tr w:rsidR="00C93CCB" w14:paraId="3CF9F8B7" w14:textId="77777777">
        <w:trPr>
          <w:cantSplit/>
          <w:trHeight w:val="284"/>
        </w:trPr>
        <w:tc>
          <w:tcPr>
            <w:tcW w:w="2691" w:type="dxa"/>
            <w:tcBorders>
              <w:top w:val="single" w:sz="4" w:space="0" w:color="000000"/>
              <w:left w:val="single" w:sz="4" w:space="0" w:color="000000"/>
              <w:bottom w:val="single" w:sz="4" w:space="0" w:color="000000"/>
            </w:tcBorders>
            <w:shd w:val="clear" w:color="auto" w:fill="FFFFFF"/>
          </w:tcPr>
          <w:p w14:paraId="0CC5246F" w14:textId="77777777" w:rsidR="00C93CCB" w:rsidRDefault="00C93CCB">
            <w:pPr>
              <w:spacing w:after="0"/>
            </w:pPr>
            <w:r>
              <w:rPr>
                <w:rFonts w:ascii="Calibri" w:hAnsi="Calibri" w:cs="Arial"/>
                <w:szCs w:val="20"/>
              </w:rPr>
              <w:t>Sistema operativo</w:t>
            </w:r>
          </w:p>
        </w:tc>
        <w:tc>
          <w:tcPr>
            <w:tcW w:w="5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02136442" w14:textId="77777777" w:rsidR="00C93CCB" w:rsidRDefault="00C93CCB">
            <w:pPr>
              <w:spacing w:after="0"/>
            </w:pPr>
            <w:r>
              <w:rPr>
                <w:rFonts w:ascii="Calibri" w:hAnsi="Calibri" w:cs="Arial"/>
                <w:szCs w:val="20"/>
              </w:rPr>
              <w:t>Windows 10 profesional en español 64 bits</w:t>
            </w:r>
          </w:p>
        </w:tc>
      </w:tr>
    </w:tbl>
    <w:p w14:paraId="4A013767" w14:textId="77777777" w:rsidR="00034DF4" w:rsidRDefault="00034DF4">
      <w:pPr>
        <w:spacing w:after="0"/>
        <w:rPr>
          <w:rFonts w:ascii="Calibri" w:hAnsi="Calibri" w:cs="Calibri"/>
        </w:rPr>
      </w:pPr>
    </w:p>
    <w:p w14:paraId="671E5C9A" w14:textId="0784CC7E" w:rsidR="00C93CCB" w:rsidRDefault="00C93CCB" w:rsidP="00C25B6F">
      <w:pPr>
        <w:spacing w:after="0"/>
        <w:jc w:val="left"/>
        <w:rPr>
          <w:rFonts w:ascii="Calibri" w:hAnsi="Calibri" w:cs="Calibri"/>
          <w:b/>
          <w:u w:val="single"/>
        </w:rPr>
      </w:pPr>
      <w:r>
        <w:rPr>
          <w:rFonts w:ascii="Calibri" w:hAnsi="Calibri" w:cs="Calibri"/>
          <w:b/>
          <w:u w:val="single"/>
        </w:rPr>
        <w:t>B. Computadores de escritorio y para diseño grafico</w:t>
      </w:r>
    </w:p>
    <w:p w14:paraId="0CA5AD0F" w14:textId="77777777" w:rsidR="00996CAC" w:rsidRDefault="00996CAC" w:rsidP="00CD39D0">
      <w:pPr>
        <w:spacing w:after="0"/>
        <w:jc w:val="left"/>
      </w:pPr>
    </w:p>
    <w:tbl>
      <w:tblPr>
        <w:tblW w:w="0" w:type="auto"/>
        <w:tblInd w:w="-33" w:type="dxa"/>
        <w:tblLayout w:type="fixed"/>
        <w:tblCellMar>
          <w:left w:w="5" w:type="dxa"/>
          <w:right w:w="70" w:type="dxa"/>
        </w:tblCellMar>
        <w:tblLook w:val="0000" w:firstRow="0" w:lastRow="0" w:firstColumn="0" w:lastColumn="0" w:noHBand="0" w:noVBand="0"/>
      </w:tblPr>
      <w:tblGrid>
        <w:gridCol w:w="2653"/>
        <w:gridCol w:w="5881"/>
      </w:tblGrid>
      <w:tr w:rsidR="00C93CCB" w14:paraId="523F1925" w14:textId="77777777">
        <w:trPr>
          <w:trHeight w:val="300"/>
        </w:trPr>
        <w:tc>
          <w:tcPr>
            <w:tcW w:w="8534" w:type="dxa"/>
            <w:gridSpan w:val="2"/>
            <w:tcBorders>
              <w:top w:val="single" w:sz="4" w:space="0" w:color="000000"/>
              <w:left w:val="single" w:sz="4" w:space="0" w:color="000000"/>
              <w:bottom w:val="single" w:sz="4" w:space="0" w:color="000000"/>
              <w:right w:val="single" w:sz="4" w:space="0" w:color="000000"/>
            </w:tcBorders>
            <w:shd w:val="clear" w:color="auto" w:fill="2F5496"/>
            <w:vAlign w:val="center"/>
          </w:tcPr>
          <w:p w14:paraId="12D3610E" w14:textId="77777777" w:rsidR="00C93CCB" w:rsidRDefault="00C93CCB">
            <w:pPr>
              <w:spacing w:after="0" w:line="240" w:lineRule="auto"/>
              <w:jc w:val="center"/>
            </w:pPr>
            <w:r>
              <w:rPr>
                <w:rFonts w:ascii="Calibri" w:eastAsia="Times New Roman" w:hAnsi="Calibri" w:cs="Arial"/>
                <w:b/>
                <w:bCs/>
                <w:color w:val="FFFFFF"/>
                <w:szCs w:val="20"/>
                <w:lang w:eastAsia="es-EC"/>
              </w:rPr>
              <w:t xml:space="preserve">ITEM </w:t>
            </w:r>
            <w:proofErr w:type="gramStart"/>
            <w:r>
              <w:rPr>
                <w:rFonts w:ascii="Calibri" w:eastAsia="Times New Roman" w:hAnsi="Calibri" w:cs="Arial"/>
                <w:b/>
                <w:bCs/>
                <w:color w:val="FFFFFF"/>
                <w:szCs w:val="20"/>
                <w:lang w:eastAsia="es-EC"/>
              </w:rPr>
              <w:t>5 :</w:t>
            </w:r>
            <w:proofErr w:type="gramEnd"/>
            <w:r>
              <w:rPr>
                <w:rFonts w:ascii="Calibri" w:eastAsia="Times New Roman" w:hAnsi="Calibri" w:cs="Arial"/>
                <w:b/>
                <w:bCs/>
                <w:color w:val="FFFFFF"/>
                <w:szCs w:val="20"/>
                <w:lang w:eastAsia="es-EC"/>
              </w:rPr>
              <w:t xml:space="preserve"> TIPO 1 - PC OPERATIVO (GAMA ALTA)</w:t>
            </w:r>
          </w:p>
        </w:tc>
      </w:tr>
      <w:tr w:rsidR="00C93CCB" w14:paraId="00921598" w14:textId="77777777">
        <w:trPr>
          <w:trHeight w:val="300"/>
        </w:trPr>
        <w:tc>
          <w:tcPr>
            <w:tcW w:w="2653" w:type="dxa"/>
            <w:tcBorders>
              <w:top w:val="single" w:sz="4" w:space="0" w:color="000000"/>
              <w:left w:val="single" w:sz="4" w:space="0" w:color="000000"/>
              <w:bottom w:val="single" w:sz="4" w:space="0" w:color="000000"/>
            </w:tcBorders>
            <w:shd w:val="clear" w:color="auto" w:fill="D0CECE"/>
            <w:vAlign w:val="center"/>
          </w:tcPr>
          <w:p w14:paraId="59B49015" w14:textId="77777777" w:rsidR="00C93CCB" w:rsidRDefault="00C93CCB">
            <w:pPr>
              <w:spacing w:after="0" w:line="240" w:lineRule="auto"/>
            </w:pPr>
            <w:r>
              <w:rPr>
                <w:rFonts w:ascii="Calibri" w:eastAsia="Times New Roman" w:hAnsi="Calibri" w:cs="Arial"/>
                <w:b/>
                <w:szCs w:val="20"/>
                <w:lang w:eastAsia="es-EC"/>
              </w:rPr>
              <w:t>CANTIDAD</w:t>
            </w:r>
          </w:p>
        </w:tc>
        <w:tc>
          <w:tcPr>
            <w:tcW w:w="5881"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7F086831" w14:textId="77777777" w:rsidR="00C93CCB" w:rsidRDefault="00C93CCB">
            <w:pPr>
              <w:spacing w:after="0" w:line="240" w:lineRule="auto"/>
            </w:pPr>
            <w:r>
              <w:rPr>
                <w:rFonts w:ascii="Calibri" w:eastAsia="Times New Roman" w:hAnsi="Calibri" w:cs="Arial"/>
                <w:b/>
                <w:szCs w:val="20"/>
                <w:lang w:eastAsia="es-EC"/>
              </w:rPr>
              <w:t>22</w:t>
            </w:r>
          </w:p>
        </w:tc>
      </w:tr>
      <w:tr w:rsidR="00C93CCB" w14:paraId="246C22FA" w14:textId="77777777">
        <w:trPr>
          <w:cantSplit/>
          <w:trHeight w:val="284"/>
        </w:trPr>
        <w:tc>
          <w:tcPr>
            <w:tcW w:w="2653" w:type="dxa"/>
            <w:tcBorders>
              <w:top w:val="single" w:sz="4" w:space="0" w:color="000000"/>
              <w:left w:val="single" w:sz="4" w:space="0" w:color="000000"/>
              <w:bottom w:val="single" w:sz="4" w:space="0" w:color="000000"/>
            </w:tcBorders>
            <w:shd w:val="clear" w:color="auto" w:fill="FFFFFF"/>
          </w:tcPr>
          <w:p w14:paraId="7F530A02" w14:textId="77777777" w:rsidR="00C93CCB" w:rsidRDefault="00C93CCB">
            <w:pPr>
              <w:spacing w:after="0" w:line="240" w:lineRule="auto"/>
            </w:pPr>
            <w:r>
              <w:rPr>
                <w:rFonts w:ascii="Calibri" w:hAnsi="Calibri" w:cs="Arial"/>
                <w:szCs w:val="20"/>
              </w:rPr>
              <w:t>Marca del procesador</w:t>
            </w:r>
          </w:p>
        </w:tc>
        <w:tc>
          <w:tcPr>
            <w:tcW w:w="5881" w:type="dxa"/>
            <w:tcBorders>
              <w:top w:val="single" w:sz="4" w:space="0" w:color="000000"/>
              <w:left w:val="single" w:sz="4" w:space="0" w:color="000000"/>
              <w:bottom w:val="single" w:sz="4" w:space="0" w:color="000000"/>
              <w:right w:val="single" w:sz="4" w:space="0" w:color="000000"/>
            </w:tcBorders>
            <w:shd w:val="clear" w:color="auto" w:fill="FFFFFF"/>
          </w:tcPr>
          <w:p w14:paraId="2FB3EBDC" w14:textId="77777777" w:rsidR="00C93CCB" w:rsidRDefault="00C93CCB">
            <w:pPr>
              <w:spacing w:after="0" w:line="240" w:lineRule="auto"/>
            </w:pPr>
            <w:r>
              <w:rPr>
                <w:rFonts w:ascii="Calibri" w:hAnsi="Calibri" w:cs="Arial"/>
                <w:szCs w:val="20"/>
              </w:rPr>
              <w:t>Intel</w:t>
            </w:r>
          </w:p>
        </w:tc>
      </w:tr>
      <w:tr w:rsidR="00C93CCB" w14:paraId="0841E21A" w14:textId="77777777">
        <w:trPr>
          <w:cantSplit/>
          <w:trHeight w:val="284"/>
        </w:trPr>
        <w:tc>
          <w:tcPr>
            <w:tcW w:w="2653" w:type="dxa"/>
            <w:tcBorders>
              <w:top w:val="single" w:sz="4" w:space="0" w:color="000000"/>
              <w:left w:val="single" w:sz="4" w:space="0" w:color="000000"/>
              <w:bottom w:val="single" w:sz="4" w:space="0" w:color="000000"/>
            </w:tcBorders>
            <w:shd w:val="clear" w:color="auto" w:fill="FFFFFF"/>
          </w:tcPr>
          <w:p w14:paraId="6386924E" w14:textId="77777777" w:rsidR="00C93CCB" w:rsidRDefault="00C93CCB">
            <w:pPr>
              <w:spacing w:after="0" w:line="240" w:lineRule="auto"/>
            </w:pPr>
            <w:r>
              <w:rPr>
                <w:rFonts w:ascii="Calibri" w:hAnsi="Calibri" w:cs="Arial"/>
                <w:szCs w:val="20"/>
              </w:rPr>
              <w:t>Tipo de procesador</w:t>
            </w:r>
          </w:p>
        </w:tc>
        <w:tc>
          <w:tcPr>
            <w:tcW w:w="5881" w:type="dxa"/>
            <w:tcBorders>
              <w:top w:val="single" w:sz="4" w:space="0" w:color="000000"/>
              <w:left w:val="single" w:sz="4" w:space="0" w:color="000000"/>
              <w:bottom w:val="single" w:sz="4" w:space="0" w:color="000000"/>
              <w:right w:val="single" w:sz="4" w:space="0" w:color="000000"/>
            </w:tcBorders>
            <w:shd w:val="clear" w:color="auto" w:fill="FFFFFF"/>
          </w:tcPr>
          <w:p w14:paraId="3CA7B119" w14:textId="77777777" w:rsidR="00C93CCB" w:rsidRDefault="00C93CCB">
            <w:pPr>
              <w:spacing w:after="0" w:line="240" w:lineRule="auto"/>
            </w:pPr>
            <w:r>
              <w:rPr>
                <w:rFonts w:ascii="Calibri" w:hAnsi="Calibri" w:cs="Arial"/>
                <w:szCs w:val="20"/>
              </w:rPr>
              <w:t xml:space="preserve">Al menos Core i7 octava generación </w:t>
            </w:r>
          </w:p>
        </w:tc>
      </w:tr>
      <w:tr w:rsidR="00C93CCB" w14:paraId="64671EDE" w14:textId="77777777">
        <w:trPr>
          <w:cantSplit/>
          <w:trHeight w:val="284"/>
        </w:trPr>
        <w:tc>
          <w:tcPr>
            <w:tcW w:w="2653" w:type="dxa"/>
            <w:tcBorders>
              <w:top w:val="single" w:sz="4" w:space="0" w:color="000000"/>
              <w:left w:val="single" w:sz="4" w:space="0" w:color="000000"/>
              <w:bottom w:val="single" w:sz="4" w:space="0" w:color="000000"/>
            </w:tcBorders>
            <w:shd w:val="clear" w:color="auto" w:fill="FFFFFF"/>
          </w:tcPr>
          <w:p w14:paraId="628BC700" w14:textId="77777777" w:rsidR="00C93CCB" w:rsidRDefault="00C93CCB">
            <w:pPr>
              <w:spacing w:after="0" w:line="240" w:lineRule="auto"/>
            </w:pPr>
            <w:r>
              <w:rPr>
                <w:rFonts w:ascii="Calibri" w:hAnsi="Calibri" w:cs="Arial"/>
                <w:szCs w:val="20"/>
              </w:rPr>
              <w:t>Tarjeta de red</w:t>
            </w:r>
          </w:p>
        </w:tc>
        <w:tc>
          <w:tcPr>
            <w:tcW w:w="5881" w:type="dxa"/>
            <w:tcBorders>
              <w:top w:val="single" w:sz="4" w:space="0" w:color="000000"/>
              <w:left w:val="single" w:sz="4" w:space="0" w:color="000000"/>
              <w:bottom w:val="single" w:sz="4" w:space="0" w:color="000000"/>
              <w:right w:val="single" w:sz="4" w:space="0" w:color="000000"/>
            </w:tcBorders>
            <w:shd w:val="clear" w:color="auto" w:fill="FFFFFF"/>
          </w:tcPr>
          <w:p w14:paraId="275E36C0" w14:textId="77777777" w:rsidR="00C93CCB" w:rsidRDefault="00C93CCB">
            <w:pPr>
              <w:spacing w:after="0" w:line="240" w:lineRule="auto"/>
            </w:pPr>
            <w:r>
              <w:rPr>
                <w:rFonts w:ascii="Calibri" w:hAnsi="Calibri" w:cs="Arial"/>
                <w:szCs w:val="20"/>
              </w:rPr>
              <w:t>Gigabit Ethernet 10/100/1000 Mbps integrada</w:t>
            </w:r>
          </w:p>
        </w:tc>
      </w:tr>
      <w:tr w:rsidR="00C93CCB" w14:paraId="038BF46B" w14:textId="77777777">
        <w:trPr>
          <w:cantSplit/>
          <w:trHeight w:val="284"/>
        </w:trPr>
        <w:tc>
          <w:tcPr>
            <w:tcW w:w="2653" w:type="dxa"/>
            <w:tcBorders>
              <w:top w:val="single" w:sz="4" w:space="0" w:color="000000"/>
              <w:left w:val="single" w:sz="4" w:space="0" w:color="000000"/>
              <w:bottom w:val="single" w:sz="4" w:space="0" w:color="000000"/>
            </w:tcBorders>
            <w:shd w:val="clear" w:color="auto" w:fill="FFFFFF"/>
          </w:tcPr>
          <w:p w14:paraId="6318108D" w14:textId="77777777" w:rsidR="00C93CCB" w:rsidRDefault="00C93CCB">
            <w:pPr>
              <w:spacing w:after="0" w:line="240" w:lineRule="auto"/>
              <w:jc w:val="left"/>
            </w:pPr>
            <w:r>
              <w:rPr>
                <w:rFonts w:ascii="Calibri" w:hAnsi="Calibri" w:cs="Arial"/>
                <w:szCs w:val="20"/>
              </w:rPr>
              <w:t>Capacidad almacenamiento disco duro</w:t>
            </w:r>
          </w:p>
        </w:tc>
        <w:tc>
          <w:tcPr>
            <w:tcW w:w="5881" w:type="dxa"/>
            <w:tcBorders>
              <w:top w:val="single" w:sz="4" w:space="0" w:color="000000"/>
              <w:left w:val="single" w:sz="4" w:space="0" w:color="000000"/>
              <w:bottom w:val="single" w:sz="4" w:space="0" w:color="000000"/>
              <w:right w:val="single" w:sz="4" w:space="0" w:color="000000"/>
            </w:tcBorders>
            <w:shd w:val="clear" w:color="auto" w:fill="FFFFFF"/>
          </w:tcPr>
          <w:p w14:paraId="2D3FCC43" w14:textId="77777777" w:rsidR="00C93CCB" w:rsidRDefault="00C93CCB">
            <w:pPr>
              <w:spacing w:after="0" w:line="240" w:lineRule="auto"/>
            </w:pPr>
            <w:r>
              <w:rPr>
                <w:rFonts w:ascii="Calibri" w:hAnsi="Calibri" w:cs="Arial"/>
                <w:szCs w:val="20"/>
              </w:rPr>
              <w:t>Al menos 500 Gb</w:t>
            </w:r>
          </w:p>
        </w:tc>
      </w:tr>
      <w:tr w:rsidR="00C93CCB" w14:paraId="1029FCAB" w14:textId="77777777">
        <w:trPr>
          <w:cantSplit/>
          <w:trHeight w:val="284"/>
        </w:trPr>
        <w:tc>
          <w:tcPr>
            <w:tcW w:w="2653" w:type="dxa"/>
            <w:tcBorders>
              <w:top w:val="single" w:sz="4" w:space="0" w:color="000000"/>
              <w:left w:val="single" w:sz="4" w:space="0" w:color="000000"/>
              <w:bottom w:val="single" w:sz="4" w:space="0" w:color="000000"/>
            </w:tcBorders>
            <w:shd w:val="clear" w:color="auto" w:fill="FFFFFF"/>
          </w:tcPr>
          <w:p w14:paraId="2B2C6AB0" w14:textId="77777777" w:rsidR="00C93CCB" w:rsidRDefault="00C93CCB">
            <w:pPr>
              <w:spacing w:after="0" w:line="240" w:lineRule="auto"/>
            </w:pPr>
            <w:r>
              <w:rPr>
                <w:rFonts w:ascii="Calibri" w:hAnsi="Calibri" w:cs="Arial"/>
                <w:szCs w:val="20"/>
              </w:rPr>
              <w:t>Velocidad rotación disco duro</w:t>
            </w:r>
          </w:p>
        </w:tc>
        <w:tc>
          <w:tcPr>
            <w:tcW w:w="5881" w:type="dxa"/>
            <w:tcBorders>
              <w:top w:val="single" w:sz="4" w:space="0" w:color="000000"/>
              <w:left w:val="single" w:sz="4" w:space="0" w:color="000000"/>
              <w:bottom w:val="single" w:sz="4" w:space="0" w:color="000000"/>
              <w:right w:val="single" w:sz="4" w:space="0" w:color="000000"/>
            </w:tcBorders>
            <w:shd w:val="clear" w:color="auto" w:fill="FFFFFF"/>
          </w:tcPr>
          <w:p w14:paraId="6205B628" w14:textId="77777777" w:rsidR="00C93CCB" w:rsidRDefault="00C93CCB">
            <w:pPr>
              <w:spacing w:after="0" w:line="240" w:lineRule="auto"/>
            </w:pPr>
            <w:r>
              <w:rPr>
                <w:rFonts w:ascii="Calibri" w:hAnsi="Calibri" w:cs="Arial"/>
                <w:szCs w:val="20"/>
              </w:rPr>
              <w:t>Al menos 7200 rpm</w:t>
            </w:r>
          </w:p>
        </w:tc>
      </w:tr>
      <w:tr w:rsidR="00C93CCB" w14:paraId="08D0947E" w14:textId="77777777">
        <w:trPr>
          <w:cantSplit/>
          <w:trHeight w:val="284"/>
        </w:trPr>
        <w:tc>
          <w:tcPr>
            <w:tcW w:w="2653" w:type="dxa"/>
            <w:tcBorders>
              <w:top w:val="single" w:sz="4" w:space="0" w:color="000000"/>
              <w:left w:val="single" w:sz="4" w:space="0" w:color="000000"/>
              <w:bottom w:val="single" w:sz="4" w:space="0" w:color="000000"/>
            </w:tcBorders>
            <w:shd w:val="clear" w:color="auto" w:fill="FFFFFF"/>
          </w:tcPr>
          <w:p w14:paraId="35CEE152" w14:textId="77777777" w:rsidR="00C93CCB" w:rsidRDefault="00C93CCB">
            <w:pPr>
              <w:spacing w:after="0" w:line="240" w:lineRule="auto"/>
            </w:pPr>
            <w:r>
              <w:rPr>
                <w:rFonts w:ascii="Calibri" w:hAnsi="Calibri" w:cs="Arial"/>
                <w:szCs w:val="20"/>
              </w:rPr>
              <w:t>Interfaz serial disco duro</w:t>
            </w:r>
          </w:p>
        </w:tc>
        <w:tc>
          <w:tcPr>
            <w:tcW w:w="5881" w:type="dxa"/>
            <w:tcBorders>
              <w:top w:val="single" w:sz="4" w:space="0" w:color="000000"/>
              <w:left w:val="single" w:sz="4" w:space="0" w:color="000000"/>
              <w:bottom w:val="single" w:sz="4" w:space="0" w:color="000000"/>
              <w:right w:val="single" w:sz="4" w:space="0" w:color="000000"/>
            </w:tcBorders>
            <w:shd w:val="clear" w:color="auto" w:fill="FFFFFF"/>
          </w:tcPr>
          <w:p w14:paraId="5CA6DF47" w14:textId="77777777" w:rsidR="00C93CCB" w:rsidRDefault="00C93CCB">
            <w:pPr>
              <w:spacing w:after="0" w:line="240" w:lineRule="auto"/>
            </w:pPr>
            <w:r>
              <w:rPr>
                <w:rFonts w:ascii="Calibri" w:hAnsi="Calibri" w:cs="Arial"/>
                <w:szCs w:val="20"/>
              </w:rPr>
              <w:t>SATA</w:t>
            </w:r>
          </w:p>
        </w:tc>
      </w:tr>
      <w:tr w:rsidR="00C93CCB" w14:paraId="6E43547F" w14:textId="77777777">
        <w:trPr>
          <w:cantSplit/>
          <w:trHeight w:val="284"/>
        </w:trPr>
        <w:tc>
          <w:tcPr>
            <w:tcW w:w="2653" w:type="dxa"/>
            <w:tcBorders>
              <w:top w:val="single" w:sz="4" w:space="0" w:color="000000"/>
              <w:left w:val="single" w:sz="4" w:space="0" w:color="000000"/>
              <w:bottom w:val="single" w:sz="4" w:space="0" w:color="000000"/>
            </w:tcBorders>
            <w:shd w:val="clear" w:color="auto" w:fill="FFFFFF"/>
          </w:tcPr>
          <w:p w14:paraId="44DD5641" w14:textId="77777777" w:rsidR="00C93CCB" w:rsidRDefault="00C93CCB">
            <w:pPr>
              <w:spacing w:after="0" w:line="240" w:lineRule="auto"/>
            </w:pPr>
            <w:r>
              <w:rPr>
                <w:rFonts w:ascii="Calibri" w:hAnsi="Calibri" w:cs="Arial"/>
                <w:szCs w:val="20"/>
              </w:rPr>
              <w:t>Memoria RAM</w:t>
            </w:r>
          </w:p>
        </w:tc>
        <w:tc>
          <w:tcPr>
            <w:tcW w:w="5881" w:type="dxa"/>
            <w:tcBorders>
              <w:top w:val="single" w:sz="4" w:space="0" w:color="000000"/>
              <w:left w:val="single" w:sz="4" w:space="0" w:color="000000"/>
              <w:bottom w:val="single" w:sz="4" w:space="0" w:color="000000"/>
              <w:right w:val="single" w:sz="4" w:space="0" w:color="000000"/>
            </w:tcBorders>
            <w:shd w:val="clear" w:color="auto" w:fill="FFFFFF"/>
          </w:tcPr>
          <w:p w14:paraId="7A42C317" w14:textId="77777777" w:rsidR="00C93CCB" w:rsidRDefault="00C93CCB">
            <w:pPr>
              <w:spacing w:after="0" w:line="240" w:lineRule="auto"/>
            </w:pPr>
            <w:r>
              <w:rPr>
                <w:rFonts w:ascii="Calibri" w:hAnsi="Calibri" w:cs="Arial"/>
                <w:szCs w:val="20"/>
              </w:rPr>
              <w:t>Al menos 16 Gb</w:t>
            </w:r>
          </w:p>
        </w:tc>
      </w:tr>
      <w:tr w:rsidR="00C93CCB" w14:paraId="33A16AC2" w14:textId="77777777">
        <w:trPr>
          <w:cantSplit/>
          <w:trHeight w:val="284"/>
        </w:trPr>
        <w:tc>
          <w:tcPr>
            <w:tcW w:w="2653" w:type="dxa"/>
            <w:tcBorders>
              <w:top w:val="single" w:sz="4" w:space="0" w:color="000000"/>
              <w:left w:val="single" w:sz="4" w:space="0" w:color="000000"/>
              <w:bottom w:val="single" w:sz="4" w:space="0" w:color="000000"/>
            </w:tcBorders>
            <w:shd w:val="clear" w:color="auto" w:fill="FFFFFF"/>
          </w:tcPr>
          <w:p w14:paraId="280D71D1" w14:textId="77777777" w:rsidR="00C93CCB" w:rsidRDefault="00C93CCB">
            <w:pPr>
              <w:spacing w:after="0" w:line="240" w:lineRule="auto"/>
            </w:pPr>
            <w:r>
              <w:rPr>
                <w:rFonts w:ascii="Calibri" w:hAnsi="Calibri" w:cs="Arial"/>
                <w:szCs w:val="20"/>
              </w:rPr>
              <w:t>Tipo de memoria RAM</w:t>
            </w:r>
          </w:p>
        </w:tc>
        <w:tc>
          <w:tcPr>
            <w:tcW w:w="5881" w:type="dxa"/>
            <w:tcBorders>
              <w:top w:val="single" w:sz="4" w:space="0" w:color="000000"/>
              <w:left w:val="single" w:sz="4" w:space="0" w:color="000000"/>
              <w:bottom w:val="single" w:sz="4" w:space="0" w:color="000000"/>
              <w:right w:val="single" w:sz="4" w:space="0" w:color="000000"/>
            </w:tcBorders>
            <w:shd w:val="clear" w:color="auto" w:fill="FFFFFF"/>
          </w:tcPr>
          <w:p w14:paraId="26D42523" w14:textId="77777777" w:rsidR="00C93CCB" w:rsidRDefault="00C93CCB">
            <w:pPr>
              <w:spacing w:after="0" w:line="240" w:lineRule="auto"/>
            </w:pPr>
            <w:r>
              <w:rPr>
                <w:rFonts w:ascii="Calibri" w:hAnsi="Calibri" w:cs="Arial"/>
                <w:szCs w:val="20"/>
              </w:rPr>
              <w:t>Al menos DIMM DDR4 2666</w:t>
            </w:r>
          </w:p>
        </w:tc>
      </w:tr>
      <w:tr w:rsidR="00C93CCB" w14:paraId="48511809" w14:textId="77777777">
        <w:trPr>
          <w:cantSplit/>
          <w:trHeight w:val="284"/>
        </w:trPr>
        <w:tc>
          <w:tcPr>
            <w:tcW w:w="2653" w:type="dxa"/>
            <w:tcBorders>
              <w:top w:val="single" w:sz="4" w:space="0" w:color="000000"/>
              <w:left w:val="single" w:sz="4" w:space="0" w:color="000000"/>
              <w:bottom w:val="single" w:sz="4" w:space="0" w:color="000000"/>
            </w:tcBorders>
            <w:shd w:val="clear" w:color="auto" w:fill="FFFFFF"/>
          </w:tcPr>
          <w:p w14:paraId="52897369" w14:textId="77777777" w:rsidR="00C93CCB" w:rsidRDefault="00C93CCB">
            <w:pPr>
              <w:spacing w:after="0" w:line="240" w:lineRule="auto"/>
            </w:pPr>
            <w:r>
              <w:rPr>
                <w:rFonts w:ascii="Calibri" w:hAnsi="Calibri" w:cs="Arial"/>
                <w:szCs w:val="20"/>
              </w:rPr>
              <w:t>Cantidad de slots</w:t>
            </w:r>
          </w:p>
        </w:tc>
        <w:tc>
          <w:tcPr>
            <w:tcW w:w="5881" w:type="dxa"/>
            <w:tcBorders>
              <w:top w:val="single" w:sz="4" w:space="0" w:color="000000"/>
              <w:left w:val="single" w:sz="4" w:space="0" w:color="000000"/>
              <w:bottom w:val="single" w:sz="4" w:space="0" w:color="000000"/>
              <w:right w:val="single" w:sz="4" w:space="0" w:color="000000"/>
            </w:tcBorders>
            <w:shd w:val="clear" w:color="auto" w:fill="FFFFFF"/>
          </w:tcPr>
          <w:p w14:paraId="7E1D624D" w14:textId="77777777" w:rsidR="00C93CCB" w:rsidRDefault="00C93CCB">
            <w:pPr>
              <w:spacing w:after="0" w:line="240" w:lineRule="auto"/>
            </w:pPr>
            <w:r>
              <w:rPr>
                <w:rFonts w:ascii="Calibri" w:hAnsi="Calibri" w:cs="Arial"/>
                <w:szCs w:val="20"/>
              </w:rPr>
              <w:t>Al menos 2, expandibles hasta 32GB cada uno</w:t>
            </w:r>
          </w:p>
        </w:tc>
      </w:tr>
      <w:tr w:rsidR="00C93CCB" w14:paraId="35C9CA9A" w14:textId="77777777">
        <w:trPr>
          <w:cantSplit/>
          <w:trHeight w:val="1008"/>
        </w:trPr>
        <w:tc>
          <w:tcPr>
            <w:tcW w:w="2653" w:type="dxa"/>
            <w:tcBorders>
              <w:top w:val="single" w:sz="4" w:space="0" w:color="000000"/>
              <w:left w:val="single" w:sz="4" w:space="0" w:color="000000"/>
              <w:bottom w:val="single" w:sz="4" w:space="0" w:color="000000"/>
            </w:tcBorders>
            <w:shd w:val="clear" w:color="auto" w:fill="FFFFFF"/>
          </w:tcPr>
          <w:p w14:paraId="6A13F90B" w14:textId="77777777" w:rsidR="00C93CCB" w:rsidRDefault="00C93CCB">
            <w:pPr>
              <w:spacing w:after="0" w:line="240" w:lineRule="auto"/>
            </w:pPr>
            <w:r>
              <w:rPr>
                <w:rFonts w:ascii="Calibri" w:hAnsi="Calibri" w:cs="Arial"/>
                <w:szCs w:val="20"/>
              </w:rPr>
              <w:t>Puertos</w:t>
            </w:r>
          </w:p>
        </w:tc>
        <w:tc>
          <w:tcPr>
            <w:tcW w:w="5881" w:type="dxa"/>
            <w:tcBorders>
              <w:top w:val="single" w:sz="4" w:space="0" w:color="000000"/>
              <w:left w:val="single" w:sz="4" w:space="0" w:color="000000"/>
              <w:bottom w:val="single" w:sz="4" w:space="0" w:color="000000"/>
              <w:right w:val="single" w:sz="4" w:space="0" w:color="000000"/>
            </w:tcBorders>
            <w:shd w:val="clear" w:color="auto" w:fill="FFFFFF"/>
          </w:tcPr>
          <w:p w14:paraId="1B460ACB" w14:textId="77777777" w:rsidR="00C93CCB" w:rsidRDefault="00C93CCB">
            <w:pPr>
              <w:spacing w:after="0" w:line="240" w:lineRule="auto"/>
            </w:pPr>
            <w:r>
              <w:rPr>
                <w:rFonts w:ascii="Calibri" w:hAnsi="Calibri" w:cs="Arial"/>
                <w:szCs w:val="20"/>
              </w:rPr>
              <w:t>Al menos los siguientes:</w:t>
            </w:r>
          </w:p>
          <w:p w14:paraId="6918C185" w14:textId="77777777" w:rsidR="00C93CCB" w:rsidRDefault="00C93CCB" w:rsidP="008C544E">
            <w:pPr>
              <w:pStyle w:val="ListParagraph1"/>
              <w:numPr>
                <w:ilvl w:val="0"/>
                <w:numId w:val="11"/>
              </w:numPr>
              <w:spacing w:after="0" w:line="240" w:lineRule="auto"/>
            </w:pPr>
            <w:r>
              <w:rPr>
                <w:rFonts w:ascii="Calibri" w:hAnsi="Calibri" w:cs="Arial"/>
                <w:szCs w:val="20"/>
              </w:rPr>
              <w:t>4 USB (2 x 3.1 &amp; 2 x 2.0)</w:t>
            </w:r>
          </w:p>
          <w:p w14:paraId="75C4F8DC" w14:textId="77777777" w:rsidR="00C93CCB" w:rsidRDefault="00C93CCB" w:rsidP="008C544E">
            <w:pPr>
              <w:pStyle w:val="ListParagraph1"/>
              <w:numPr>
                <w:ilvl w:val="0"/>
                <w:numId w:val="11"/>
              </w:numPr>
              <w:spacing w:after="0" w:line="240" w:lineRule="auto"/>
            </w:pPr>
            <w:r>
              <w:rPr>
                <w:rFonts w:ascii="Calibri" w:hAnsi="Calibri" w:cs="Arial"/>
                <w:szCs w:val="20"/>
              </w:rPr>
              <w:t>1 RJ-45</w:t>
            </w:r>
          </w:p>
          <w:p w14:paraId="208BFF31" w14:textId="77777777" w:rsidR="00C93CCB" w:rsidRDefault="00C93CCB" w:rsidP="008C544E">
            <w:pPr>
              <w:pStyle w:val="ListParagraph1"/>
              <w:numPr>
                <w:ilvl w:val="0"/>
                <w:numId w:val="11"/>
              </w:numPr>
              <w:spacing w:after="0" w:line="240" w:lineRule="auto"/>
            </w:pPr>
            <w:r>
              <w:rPr>
                <w:rFonts w:ascii="Calibri" w:hAnsi="Calibri" w:cs="Arial"/>
                <w:szCs w:val="20"/>
              </w:rPr>
              <w:t>1 HDMI y 1 VGA</w:t>
            </w:r>
          </w:p>
        </w:tc>
      </w:tr>
      <w:tr w:rsidR="00C93CCB" w14:paraId="4A7887A2" w14:textId="77777777">
        <w:trPr>
          <w:cantSplit/>
          <w:trHeight w:val="284"/>
        </w:trPr>
        <w:tc>
          <w:tcPr>
            <w:tcW w:w="2653" w:type="dxa"/>
            <w:tcBorders>
              <w:top w:val="single" w:sz="4" w:space="0" w:color="000000"/>
              <w:left w:val="single" w:sz="4" w:space="0" w:color="000000"/>
              <w:bottom w:val="single" w:sz="4" w:space="0" w:color="000000"/>
            </w:tcBorders>
            <w:shd w:val="clear" w:color="auto" w:fill="FFFFFF"/>
          </w:tcPr>
          <w:p w14:paraId="196E3A95" w14:textId="77777777" w:rsidR="00C93CCB" w:rsidRDefault="00C93CCB">
            <w:pPr>
              <w:spacing w:after="0" w:line="240" w:lineRule="auto"/>
              <w:jc w:val="left"/>
            </w:pPr>
            <w:r>
              <w:rPr>
                <w:rFonts w:ascii="Calibri" w:hAnsi="Calibri" w:cs="Arial"/>
                <w:szCs w:val="20"/>
              </w:rPr>
              <w:t>Capacidad almacenamiento disco duro</w:t>
            </w:r>
          </w:p>
        </w:tc>
        <w:tc>
          <w:tcPr>
            <w:tcW w:w="5881" w:type="dxa"/>
            <w:tcBorders>
              <w:top w:val="single" w:sz="4" w:space="0" w:color="000000"/>
              <w:left w:val="single" w:sz="4" w:space="0" w:color="000000"/>
              <w:bottom w:val="single" w:sz="4" w:space="0" w:color="000000"/>
              <w:right w:val="single" w:sz="4" w:space="0" w:color="000000"/>
            </w:tcBorders>
            <w:shd w:val="clear" w:color="auto" w:fill="FFFFFF"/>
          </w:tcPr>
          <w:p w14:paraId="34CA284B" w14:textId="77777777" w:rsidR="00C93CCB" w:rsidRDefault="00C93CCB">
            <w:pPr>
              <w:spacing w:after="0" w:line="240" w:lineRule="auto"/>
            </w:pPr>
            <w:r>
              <w:rPr>
                <w:rFonts w:ascii="Calibri" w:hAnsi="Calibri" w:cs="Arial"/>
                <w:szCs w:val="20"/>
              </w:rPr>
              <w:t>Al menos 500 Gb</w:t>
            </w:r>
          </w:p>
        </w:tc>
      </w:tr>
      <w:tr w:rsidR="00C93CCB" w14:paraId="25A57791" w14:textId="77777777">
        <w:trPr>
          <w:cantSplit/>
          <w:trHeight w:val="284"/>
        </w:trPr>
        <w:tc>
          <w:tcPr>
            <w:tcW w:w="2653" w:type="dxa"/>
            <w:tcBorders>
              <w:top w:val="single" w:sz="4" w:space="0" w:color="000000"/>
              <w:left w:val="single" w:sz="4" w:space="0" w:color="000000"/>
              <w:bottom w:val="single" w:sz="4" w:space="0" w:color="000000"/>
            </w:tcBorders>
            <w:shd w:val="clear" w:color="auto" w:fill="FFFFFF"/>
          </w:tcPr>
          <w:p w14:paraId="0CF82925" w14:textId="77777777" w:rsidR="00C93CCB" w:rsidRDefault="00C93CCB">
            <w:pPr>
              <w:spacing w:after="0" w:line="240" w:lineRule="auto"/>
            </w:pPr>
            <w:r>
              <w:rPr>
                <w:rFonts w:ascii="Calibri" w:hAnsi="Calibri" w:cs="Arial"/>
                <w:szCs w:val="20"/>
              </w:rPr>
              <w:t>Velocidad de rotación</w:t>
            </w:r>
          </w:p>
        </w:tc>
        <w:tc>
          <w:tcPr>
            <w:tcW w:w="5881" w:type="dxa"/>
            <w:tcBorders>
              <w:top w:val="single" w:sz="4" w:space="0" w:color="000000"/>
              <w:left w:val="single" w:sz="4" w:space="0" w:color="000000"/>
              <w:bottom w:val="single" w:sz="4" w:space="0" w:color="000000"/>
              <w:right w:val="single" w:sz="4" w:space="0" w:color="000000"/>
            </w:tcBorders>
            <w:shd w:val="clear" w:color="auto" w:fill="FFFFFF"/>
          </w:tcPr>
          <w:p w14:paraId="274F3B5F" w14:textId="77777777" w:rsidR="00C93CCB" w:rsidRDefault="00C93CCB">
            <w:pPr>
              <w:spacing w:after="0" w:line="240" w:lineRule="auto"/>
            </w:pPr>
            <w:r>
              <w:rPr>
                <w:rFonts w:ascii="Calibri" w:hAnsi="Calibri" w:cs="Arial"/>
                <w:szCs w:val="20"/>
              </w:rPr>
              <w:t>Al menos 7200 rpm</w:t>
            </w:r>
          </w:p>
        </w:tc>
      </w:tr>
      <w:tr w:rsidR="00C93CCB" w14:paraId="24EB810D" w14:textId="77777777">
        <w:trPr>
          <w:cantSplit/>
          <w:trHeight w:val="284"/>
        </w:trPr>
        <w:tc>
          <w:tcPr>
            <w:tcW w:w="2653" w:type="dxa"/>
            <w:tcBorders>
              <w:top w:val="single" w:sz="4" w:space="0" w:color="000000"/>
              <w:left w:val="single" w:sz="4" w:space="0" w:color="000000"/>
              <w:bottom w:val="single" w:sz="4" w:space="0" w:color="000000"/>
            </w:tcBorders>
            <w:shd w:val="clear" w:color="auto" w:fill="FFFFFF"/>
          </w:tcPr>
          <w:p w14:paraId="57E8B729" w14:textId="77777777" w:rsidR="00C93CCB" w:rsidRDefault="00C93CCB">
            <w:pPr>
              <w:spacing w:after="0" w:line="240" w:lineRule="auto"/>
            </w:pPr>
            <w:r>
              <w:rPr>
                <w:rFonts w:ascii="Calibri" w:hAnsi="Calibri" w:cs="Arial"/>
                <w:szCs w:val="20"/>
              </w:rPr>
              <w:t>Tipo unidad óptica</w:t>
            </w:r>
          </w:p>
        </w:tc>
        <w:tc>
          <w:tcPr>
            <w:tcW w:w="5881" w:type="dxa"/>
            <w:tcBorders>
              <w:top w:val="single" w:sz="4" w:space="0" w:color="000000"/>
              <w:left w:val="single" w:sz="4" w:space="0" w:color="000000"/>
              <w:bottom w:val="single" w:sz="4" w:space="0" w:color="000000"/>
              <w:right w:val="single" w:sz="4" w:space="0" w:color="000000"/>
            </w:tcBorders>
            <w:shd w:val="clear" w:color="auto" w:fill="FFFFFF"/>
          </w:tcPr>
          <w:p w14:paraId="15C796A9" w14:textId="77777777" w:rsidR="00C93CCB" w:rsidRDefault="00C93CCB">
            <w:pPr>
              <w:spacing w:after="0" w:line="240" w:lineRule="auto"/>
            </w:pPr>
            <w:r>
              <w:rPr>
                <w:rFonts w:ascii="Calibri" w:hAnsi="Calibri" w:cs="Arial"/>
                <w:szCs w:val="20"/>
              </w:rPr>
              <w:t>Interna</w:t>
            </w:r>
          </w:p>
        </w:tc>
      </w:tr>
      <w:tr w:rsidR="00C93CCB" w14:paraId="5E2E11C3" w14:textId="77777777">
        <w:trPr>
          <w:cantSplit/>
          <w:trHeight w:val="284"/>
        </w:trPr>
        <w:tc>
          <w:tcPr>
            <w:tcW w:w="2653" w:type="dxa"/>
            <w:tcBorders>
              <w:top w:val="single" w:sz="4" w:space="0" w:color="000000"/>
              <w:left w:val="single" w:sz="4" w:space="0" w:color="000000"/>
              <w:bottom w:val="single" w:sz="4" w:space="0" w:color="000000"/>
            </w:tcBorders>
            <w:shd w:val="clear" w:color="auto" w:fill="FFFFFF"/>
          </w:tcPr>
          <w:p w14:paraId="79C29747" w14:textId="77777777" w:rsidR="00C93CCB" w:rsidRDefault="00C93CCB">
            <w:pPr>
              <w:spacing w:after="0" w:line="240" w:lineRule="auto"/>
            </w:pPr>
            <w:r>
              <w:rPr>
                <w:rFonts w:ascii="Calibri" w:hAnsi="Calibri" w:cs="Arial"/>
                <w:szCs w:val="20"/>
              </w:rPr>
              <w:t>Interfaz unidad óptica</w:t>
            </w:r>
          </w:p>
        </w:tc>
        <w:tc>
          <w:tcPr>
            <w:tcW w:w="5881" w:type="dxa"/>
            <w:tcBorders>
              <w:top w:val="single" w:sz="4" w:space="0" w:color="000000"/>
              <w:left w:val="single" w:sz="4" w:space="0" w:color="000000"/>
              <w:bottom w:val="single" w:sz="4" w:space="0" w:color="000000"/>
              <w:right w:val="single" w:sz="4" w:space="0" w:color="000000"/>
            </w:tcBorders>
            <w:shd w:val="clear" w:color="auto" w:fill="FFFFFF"/>
          </w:tcPr>
          <w:p w14:paraId="39326A8A" w14:textId="77777777" w:rsidR="00C93CCB" w:rsidRDefault="00C93CCB">
            <w:pPr>
              <w:spacing w:after="0" w:line="240" w:lineRule="auto"/>
            </w:pPr>
            <w:r>
              <w:rPr>
                <w:rFonts w:ascii="Calibri" w:hAnsi="Calibri" w:cs="Arial"/>
                <w:szCs w:val="20"/>
              </w:rPr>
              <w:t>SATA</w:t>
            </w:r>
          </w:p>
        </w:tc>
      </w:tr>
      <w:tr w:rsidR="00C93CCB" w14:paraId="60198A8D" w14:textId="77777777">
        <w:trPr>
          <w:cantSplit/>
          <w:trHeight w:val="284"/>
        </w:trPr>
        <w:tc>
          <w:tcPr>
            <w:tcW w:w="2653" w:type="dxa"/>
            <w:tcBorders>
              <w:top w:val="single" w:sz="4" w:space="0" w:color="000000"/>
              <w:left w:val="single" w:sz="4" w:space="0" w:color="000000"/>
              <w:bottom w:val="single" w:sz="4" w:space="0" w:color="000000"/>
            </w:tcBorders>
            <w:shd w:val="clear" w:color="auto" w:fill="FFFFFF"/>
          </w:tcPr>
          <w:p w14:paraId="286C59AE" w14:textId="77777777" w:rsidR="00C93CCB" w:rsidRDefault="00C93CCB">
            <w:pPr>
              <w:spacing w:after="0" w:line="240" w:lineRule="auto"/>
            </w:pPr>
            <w:r>
              <w:rPr>
                <w:rFonts w:ascii="Calibri" w:hAnsi="Calibri" w:cs="Arial"/>
                <w:szCs w:val="20"/>
              </w:rPr>
              <w:t>Funcionalidad</w:t>
            </w:r>
          </w:p>
        </w:tc>
        <w:tc>
          <w:tcPr>
            <w:tcW w:w="5881" w:type="dxa"/>
            <w:tcBorders>
              <w:top w:val="single" w:sz="4" w:space="0" w:color="000000"/>
              <w:left w:val="single" w:sz="4" w:space="0" w:color="000000"/>
              <w:bottom w:val="single" w:sz="4" w:space="0" w:color="000000"/>
              <w:right w:val="single" w:sz="4" w:space="0" w:color="000000"/>
            </w:tcBorders>
            <w:shd w:val="clear" w:color="auto" w:fill="FFFFFF"/>
          </w:tcPr>
          <w:p w14:paraId="5FB93B01" w14:textId="77777777" w:rsidR="00C93CCB" w:rsidRDefault="00C93CCB">
            <w:pPr>
              <w:spacing w:after="0" w:line="240" w:lineRule="auto"/>
            </w:pPr>
            <w:r>
              <w:rPr>
                <w:rFonts w:ascii="Calibri" w:hAnsi="Calibri" w:cs="Arial"/>
                <w:szCs w:val="20"/>
              </w:rPr>
              <w:t>Lector de CD y DVD</w:t>
            </w:r>
          </w:p>
        </w:tc>
      </w:tr>
      <w:tr w:rsidR="00C93CCB" w14:paraId="613761A0" w14:textId="77777777">
        <w:trPr>
          <w:cantSplit/>
          <w:trHeight w:val="284"/>
        </w:trPr>
        <w:tc>
          <w:tcPr>
            <w:tcW w:w="2653" w:type="dxa"/>
            <w:tcBorders>
              <w:top w:val="single" w:sz="4" w:space="0" w:color="000000"/>
              <w:left w:val="single" w:sz="4" w:space="0" w:color="000000"/>
              <w:bottom w:val="single" w:sz="4" w:space="0" w:color="000000"/>
            </w:tcBorders>
            <w:shd w:val="clear" w:color="auto" w:fill="FFFFFF"/>
          </w:tcPr>
          <w:p w14:paraId="4EE5205C" w14:textId="77777777" w:rsidR="00C93CCB" w:rsidRDefault="00C93CCB">
            <w:pPr>
              <w:spacing w:after="0" w:line="240" w:lineRule="auto"/>
            </w:pPr>
            <w:r>
              <w:rPr>
                <w:rFonts w:ascii="Calibri" w:hAnsi="Calibri" w:cs="Arial"/>
                <w:szCs w:val="20"/>
              </w:rPr>
              <w:t>Tamaño CASE</w:t>
            </w:r>
          </w:p>
        </w:tc>
        <w:tc>
          <w:tcPr>
            <w:tcW w:w="5881" w:type="dxa"/>
            <w:tcBorders>
              <w:top w:val="single" w:sz="4" w:space="0" w:color="000000"/>
              <w:left w:val="single" w:sz="4" w:space="0" w:color="000000"/>
              <w:bottom w:val="single" w:sz="4" w:space="0" w:color="000000"/>
              <w:right w:val="single" w:sz="4" w:space="0" w:color="000000"/>
            </w:tcBorders>
            <w:shd w:val="clear" w:color="auto" w:fill="FFFFFF"/>
          </w:tcPr>
          <w:p w14:paraId="47173ACB" w14:textId="77777777" w:rsidR="00C93CCB" w:rsidRDefault="00C93CCB">
            <w:pPr>
              <w:spacing w:after="0" w:line="240" w:lineRule="auto"/>
            </w:pPr>
            <w:r>
              <w:rPr>
                <w:rFonts w:ascii="Calibri" w:hAnsi="Calibri" w:cs="Arial"/>
                <w:szCs w:val="20"/>
              </w:rPr>
              <w:t xml:space="preserve">Small </w:t>
            </w:r>
            <w:proofErr w:type="spellStart"/>
            <w:r>
              <w:rPr>
                <w:rFonts w:ascii="Calibri" w:hAnsi="Calibri" w:cs="Arial"/>
                <w:szCs w:val="20"/>
              </w:rPr>
              <w:t>form</w:t>
            </w:r>
            <w:proofErr w:type="spellEnd"/>
            <w:r>
              <w:rPr>
                <w:rFonts w:ascii="Calibri" w:hAnsi="Calibri" w:cs="Arial"/>
                <w:szCs w:val="20"/>
              </w:rPr>
              <w:t xml:space="preserve"> factor</w:t>
            </w:r>
          </w:p>
        </w:tc>
      </w:tr>
      <w:tr w:rsidR="00C93CCB" w14:paraId="6B431CB3" w14:textId="77777777">
        <w:trPr>
          <w:cantSplit/>
          <w:trHeight w:val="326"/>
        </w:trPr>
        <w:tc>
          <w:tcPr>
            <w:tcW w:w="2653" w:type="dxa"/>
            <w:tcBorders>
              <w:top w:val="single" w:sz="4" w:space="0" w:color="000000"/>
              <w:left w:val="single" w:sz="4" w:space="0" w:color="000000"/>
              <w:bottom w:val="single" w:sz="4" w:space="0" w:color="000000"/>
            </w:tcBorders>
            <w:shd w:val="clear" w:color="auto" w:fill="FFFFFF"/>
          </w:tcPr>
          <w:p w14:paraId="24A915D6" w14:textId="77777777" w:rsidR="00C93CCB" w:rsidRDefault="00C93CCB">
            <w:pPr>
              <w:spacing w:after="0" w:line="240" w:lineRule="auto"/>
            </w:pPr>
            <w:r>
              <w:rPr>
                <w:rFonts w:ascii="Calibri" w:hAnsi="Calibri" w:cs="Arial"/>
                <w:szCs w:val="20"/>
              </w:rPr>
              <w:t>Teclado</w:t>
            </w:r>
          </w:p>
        </w:tc>
        <w:tc>
          <w:tcPr>
            <w:tcW w:w="5881" w:type="dxa"/>
            <w:tcBorders>
              <w:top w:val="single" w:sz="4" w:space="0" w:color="000000"/>
              <w:left w:val="single" w:sz="4" w:space="0" w:color="000000"/>
              <w:bottom w:val="single" w:sz="4" w:space="0" w:color="000000"/>
              <w:right w:val="single" w:sz="4" w:space="0" w:color="000000"/>
            </w:tcBorders>
            <w:shd w:val="clear" w:color="auto" w:fill="FFFFFF"/>
          </w:tcPr>
          <w:p w14:paraId="05B77D00" w14:textId="77777777" w:rsidR="00C93CCB" w:rsidRDefault="00C93CCB">
            <w:pPr>
              <w:spacing w:after="0" w:line="240" w:lineRule="auto"/>
            </w:pPr>
            <w:r>
              <w:rPr>
                <w:rFonts w:ascii="Calibri" w:hAnsi="Calibri" w:cs="Arial"/>
                <w:szCs w:val="20"/>
              </w:rPr>
              <w:t>Incluido.</w:t>
            </w:r>
          </w:p>
        </w:tc>
      </w:tr>
      <w:tr w:rsidR="00C93CCB" w14:paraId="1731EA77" w14:textId="77777777">
        <w:trPr>
          <w:cantSplit/>
          <w:trHeight w:val="284"/>
        </w:trPr>
        <w:tc>
          <w:tcPr>
            <w:tcW w:w="2653" w:type="dxa"/>
            <w:tcBorders>
              <w:top w:val="single" w:sz="4" w:space="0" w:color="000000"/>
              <w:left w:val="single" w:sz="4" w:space="0" w:color="000000"/>
              <w:bottom w:val="single" w:sz="4" w:space="0" w:color="000000"/>
            </w:tcBorders>
            <w:shd w:val="clear" w:color="auto" w:fill="FFFFFF"/>
          </w:tcPr>
          <w:p w14:paraId="08B0E59C" w14:textId="77777777" w:rsidR="00C93CCB" w:rsidRDefault="00C93CCB">
            <w:pPr>
              <w:spacing w:after="0" w:line="240" w:lineRule="auto"/>
            </w:pPr>
            <w:r>
              <w:rPr>
                <w:rFonts w:ascii="Calibri" w:hAnsi="Calibri" w:cs="Arial"/>
                <w:szCs w:val="20"/>
              </w:rPr>
              <w:t>Interfaz teclado</w:t>
            </w:r>
          </w:p>
        </w:tc>
        <w:tc>
          <w:tcPr>
            <w:tcW w:w="5881" w:type="dxa"/>
            <w:tcBorders>
              <w:top w:val="single" w:sz="4" w:space="0" w:color="000000"/>
              <w:left w:val="single" w:sz="4" w:space="0" w:color="000000"/>
              <w:bottom w:val="single" w:sz="4" w:space="0" w:color="000000"/>
              <w:right w:val="single" w:sz="4" w:space="0" w:color="000000"/>
            </w:tcBorders>
            <w:shd w:val="clear" w:color="auto" w:fill="FFFFFF"/>
          </w:tcPr>
          <w:p w14:paraId="0565386A" w14:textId="77777777" w:rsidR="00C93CCB" w:rsidRDefault="00C93CCB">
            <w:pPr>
              <w:spacing w:after="0" w:line="240" w:lineRule="auto"/>
            </w:pPr>
            <w:r>
              <w:rPr>
                <w:rFonts w:ascii="Calibri" w:hAnsi="Calibri" w:cs="Arial"/>
                <w:szCs w:val="20"/>
              </w:rPr>
              <w:t>USB</w:t>
            </w:r>
          </w:p>
        </w:tc>
      </w:tr>
      <w:tr w:rsidR="00C93CCB" w14:paraId="27C50825" w14:textId="77777777">
        <w:trPr>
          <w:cantSplit/>
          <w:trHeight w:val="284"/>
        </w:trPr>
        <w:tc>
          <w:tcPr>
            <w:tcW w:w="2653" w:type="dxa"/>
            <w:tcBorders>
              <w:top w:val="single" w:sz="4" w:space="0" w:color="000000"/>
              <w:left w:val="single" w:sz="4" w:space="0" w:color="000000"/>
              <w:bottom w:val="single" w:sz="4" w:space="0" w:color="000000"/>
            </w:tcBorders>
            <w:shd w:val="clear" w:color="auto" w:fill="FFFFFF"/>
          </w:tcPr>
          <w:p w14:paraId="70FC944B" w14:textId="77777777" w:rsidR="00C93CCB" w:rsidRDefault="00C93CCB">
            <w:pPr>
              <w:spacing w:after="0" w:line="240" w:lineRule="auto"/>
            </w:pPr>
            <w:r>
              <w:rPr>
                <w:rFonts w:ascii="Calibri" w:hAnsi="Calibri" w:cs="Arial"/>
                <w:szCs w:val="20"/>
              </w:rPr>
              <w:t>Idioma teclado</w:t>
            </w:r>
          </w:p>
        </w:tc>
        <w:tc>
          <w:tcPr>
            <w:tcW w:w="5881" w:type="dxa"/>
            <w:tcBorders>
              <w:top w:val="single" w:sz="4" w:space="0" w:color="000000"/>
              <w:left w:val="single" w:sz="4" w:space="0" w:color="000000"/>
              <w:bottom w:val="single" w:sz="4" w:space="0" w:color="000000"/>
              <w:right w:val="single" w:sz="4" w:space="0" w:color="000000"/>
            </w:tcBorders>
            <w:shd w:val="clear" w:color="auto" w:fill="FFFFFF"/>
          </w:tcPr>
          <w:p w14:paraId="24D202E0" w14:textId="77777777" w:rsidR="00C93CCB" w:rsidRDefault="00C93CCB">
            <w:pPr>
              <w:spacing w:after="0" w:line="240" w:lineRule="auto"/>
            </w:pPr>
            <w:r>
              <w:rPr>
                <w:rFonts w:ascii="Calibri" w:hAnsi="Calibri" w:cs="Arial"/>
                <w:szCs w:val="20"/>
              </w:rPr>
              <w:t>Latinoamericano (con Ñ)</w:t>
            </w:r>
          </w:p>
        </w:tc>
      </w:tr>
      <w:tr w:rsidR="00C93CCB" w14:paraId="62C55F00" w14:textId="77777777">
        <w:trPr>
          <w:cantSplit/>
          <w:trHeight w:val="284"/>
        </w:trPr>
        <w:tc>
          <w:tcPr>
            <w:tcW w:w="2653" w:type="dxa"/>
            <w:tcBorders>
              <w:top w:val="single" w:sz="4" w:space="0" w:color="000000"/>
              <w:left w:val="single" w:sz="4" w:space="0" w:color="000000"/>
              <w:bottom w:val="single" w:sz="4" w:space="0" w:color="000000"/>
            </w:tcBorders>
            <w:shd w:val="clear" w:color="auto" w:fill="FFFFFF"/>
          </w:tcPr>
          <w:p w14:paraId="4CD632D5" w14:textId="77777777" w:rsidR="00C93CCB" w:rsidRDefault="00C93CCB">
            <w:pPr>
              <w:spacing w:after="0" w:line="240" w:lineRule="auto"/>
            </w:pPr>
            <w:r>
              <w:rPr>
                <w:rFonts w:ascii="Calibri" w:hAnsi="Calibri" w:cs="Arial"/>
                <w:szCs w:val="20"/>
              </w:rPr>
              <w:t>Mouse</w:t>
            </w:r>
          </w:p>
        </w:tc>
        <w:tc>
          <w:tcPr>
            <w:tcW w:w="5881" w:type="dxa"/>
            <w:tcBorders>
              <w:top w:val="single" w:sz="4" w:space="0" w:color="000000"/>
              <w:left w:val="single" w:sz="4" w:space="0" w:color="000000"/>
              <w:bottom w:val="single" w:sz="4" w:space="0" w:color="000000"/>
              <w:right w:val="single" w:sz="4" w:space="0" w:color="000000"/>
            </w:tcBorders>
            <w:shd w:val="clear" w:color="auto" w:fill="FFFFFF"/>
          </w:tcPr>
          <w:p w14:paraId="5068E27B" w14:textId="77777777" w:rsidR="00C93CCB" w:rsidRDefault="00C93CCB">
            <w:pPr>
              <w:spacing w:after="0" w:line="240" w:lineRule="auto"/>
            </w:pPr>
            <w:r>
              <w:rPr>
                <w:rFonts w:ascii="Calibri" w:hAnsi="Calibri" w:cs="Arial"/>
                <w:szCs w:val="20"/>
              </w:rPr>
              <w:t xml:space="preserve">Incluido. Óptico / 2 botones + </w:t>
            </w:r>
            <w:proofErr w:type="spellStart"/>
            <w:r>
              <w:rPr>
                <w:rFonts w:ascii="Calibri" w:hAnsi="Calibri" w:cs="Arial"/>
                <w:szCs w:val="20"/>
              </w:rPr>
              <w:t>scroll</w:t>
            </w:r>
            <w:proofErr w:type="spellEnd"/>
            <w:r>
              <w:rPr>
                <w:rFonts w:ascii="Calibri" w:hAnsi="Calibri" w:cs="Arial"/>
                <w:szCs w:val="20"/>
              </w:rPr>
              <w:t xml:space="preserve"> </w:t>
            </w:r>
          </w:p>
        </w:tc>
      </w:tr>
      <w:tr w:rsidR="00C93CCB" w14:paraId="5A701EB0" w14:textId="77777777">
        <w:trPr>
          <w:cantSplit/>
          <w:trHeight w:val="284"/>
        </w:trPr>
        <w:tc>
          <w:tcPr>
            <w:tcW w:w="2653" w:type="dxa"/>
            <w:tcBorders>
              <w:top w:val="single" w:sz="4" w:space="0" w:color="000000"/>
              <w:left w:val="single" w:sz="4" w:space="0" w:color="000000"/>
              <w:bottom w:val="single" w:sz="4" w:space="0" w:color="000000"/>
            </w:tcBorders>
            <w:shd w:val="clear" w:color="auto" w:fill="FFFFFF"/>
          </w:tcPr>
          <w:p w14:paraId="48DA666E" w14:textId="77777777" w:rsidR="00C93CCB" w:rsidRDefault="00C93CCB">
            <w:pPr>
              <w:spacing w:after="0" w:line="240" w:lineRule="auto"/>
            </w:pPr>
            <w:r>
              <w:rPr>
                <w:rFonts w:ascii="Calibri" w:hAnsi="Calibri" w:cs="Arial"/>
                <w:szCs w:val="20"/>
              </w:rPr>
              <w:t>Monitor</w:t>
            </w:r>
          </w:p>
        </w:tc>
        <w:tc>
          <w:tcPr>
            <w:tcW w:w="5881" w:type="dxa"/>
            <w:tcBorders>
              <w:top w:val="single" w:sz="4" w:space="0" w:color="000000"/>
              <w:left w:val="single" w:sz="4" w:space="0" w:color="000000"/>
              <w:bottom w:val="single" w:sz="4" w:space="0" w:color="000000"/>
              <w:right w:val="single" w:sz="4" w:space="0" w:color="000000"/>
            </w:tcBorders>
            <w:shd w:val="clear" w:color="auto" w:fill="FFFFFF"/>
          </w:tcPr>
          <w:p w14:paraId="7D986538" w14:textId="77777777" w:rsidR="00C93CCB" w:rsidRDefault="00C93CCB">
            <w:pPr>
              <w:spacing w:after="0" w:line="240" w:lineRule="auto"/>
            </w:pPr>
            <w:r>
              <w:rPr>
                <w:rFonts w:ascii="Calibri" w:hAnsi="Calibri" w:cs="Arial"/>
                <w:szCs w:val="20"/>
              </w:rPr>
              <w:t xml:space="preserve">Incluido. </w:t>
            </w:r>
          </w:p>
        </w:tc>
      </w:tr>
      <w:tr w:rsidR="00C93CCB" w14:paraId="7E3BA9F6" w14:textId="77777777">
        <w:trPr>
          <w:cantSplit/>
          <w:trHeight w:val="284"/>
        </w:trPr>
        <w:tc>
          <w:tcPr>
            <w:tcW w:w="2653" w:type="dxa"/>
            <w:tcBorders>
              <w:top w:val="single" w:sz="4" w:space="0" w:color="000000"/>
              <w:left w:val="single" w:sz="4" w:space="0" w:color="000000"/>
              <w:bottom w:val="single" w:sz="4" w:space="0" w:color="000000"/>
            </w:tcBorders>
            <w:shd w:val="clear" w:color="auto" w:fill="FFFFFF"/>
          </w:tcPr>
          <w:p w14:paraId="1A561DD5" w14:textId="77777777" w:rsidR="00C93CCB" w:rsidRDefault="00C93CCB">
            <w:pPr>
              <w:spacing w:after="0" w:line="240" w:lineRule="auto"/>
            </w:pPr>
            <w:r>
              <w:rPr>
                <w:rFonts w:ascii="Calibri" w:hAnsi="Calibri" w:cs="Arial"/>
                <w:szCs w:val="20"/>
              </w:rPr>
              <w:t>Tamaño</w:t>
            </w:r>
          </w:p>
        </w:tc>
        <w:tc>
          <w:tcPr>
            <w:tcW w:w="5881" w:type="dxa"/>
            <w:tcBorders>
              <w:top w:val="single" w:sz="4" w:space="0" w:color="000000"/>
              <w:left w:val="single" w:sz="4" w:space="0" w:color="000000"/>
              <w:bottom w:val="single" w:sz="4" w:space="0" w:color="000000"/>
              <w:right w:val="single" w:sz="4" w:space="0" w:color="000000"/>
            </w:tcBorders>
            <w:shd w:val="clear" w:color="auto" w:fill="FFFFFF"/>
          </w:tcPr>
          <w:p w14:paraId="74C32A53" w14:textId="77777777" w:rsidR="00C93CCB" w:rsidRDefault="00C93CCB">
            <w:pPr>
              <w:spacing w:after="0" w:line="240" w:lineRule="auto"/>
            </w:pPr>
            <w:r>
              <w:rPr>
                <w:rFonts w:ascii="Calibri" w:hAnsi="Calibri" w:cs="Arial"/>
                <w:szCs w:val="20"/>
              </w:rPr>
              <w:t>Al menos 21.5''</w:t>
            </w:r>
          </w:p>
        </w:tc>
      </w:tr>
      <w:tr w:rsidR="00C93CCB" w14:paraId="3296026E" w14:textId="77777777">
        <w:trPr>
          <w:cantSplit/>
          <w:trHeight w:val="284"/>
        </w:trPr>
        <w:tc>
          <w:tcPr>
            <w:tcW w:w="2653" w:type="dxa"/>
            <w:tcBorders>
              <w:top w:val="single" w:sz="4" w:space="0" w:color="000000"/>
              <w:left w:val="single" w:sz="4" w:space="0" w:color="000000"/>
              <w:bottom w:val="single" w:sz="4" w:space="0" w:color="000000"/>
            </w:tcBorders>
            <w:shd w:val="clear" w:color="auto" w:fill="FFFFFF"/>
          </w:tcPr>
          <w:p w14:paraId="51F42D4A" w14:textId="77777777" w:rsidR="00C93CCB" w:rsidRDefault="00C93CCB">
            <w:pPr>
              <w:spacing w:after="0" w:line="240" w:lineRule="auto"/>
            </w:pPr>
            <w:r>
              <w:rPr>
                <w:rFonts w:ascii="Calibri" w:hAnsi="Calibri" w:cs="Arial"/>
                <w:szCs w:val="20"/>
              </w:rPr>
              <w:t>Tipo de pantalla</w:t>
            </w:r>
          </w:p>
        </w:tc>
        <w:tc>
          <w:tcPr>
            <w:tcW w:w="5881" w:type="dxa"/>
            <w:tcBorders>
              <w:top w:val="single" w:sz="4" w:space="0" w:color="000000"/>
              <w:left w:val="single" w:sz="4" w:space="0" w:color="000000"/>
              <w:bottom w:val="single" w:sz="4" w:space="0" w:color="000000"/>
              <w:right w:val="single" w:sz="4" w:space="0" w:color="000000"/>
            </w:tcBorders>
            <w:shd w:val="clear" w:color="auto" w:fill="FFFFFF"/>
          </w:tcPr>
          <w:p w14:paraId="1F7A5184" w14:textId="77777777" w:rsidR="00C93CCB" w:rsidRDefault="00C93CCB">
            <w:pPr>
              <w:spacing w:after="0" w:line="240" w:lineRule="auto"/>
            </w:pPr>
            <w:r>
              <w:rPr>
                <w:rFonts w:ascii="Calibri" w:hAnsi="Calibri" w:cs="Arial"/>
                <w:szCs w:val="20"/>
              </w:rPr>
              <w:t>Al menos LED</w:t>
            </w:r>
          </w:p>
        </w:tc>
      </w:tr>
      <w:tr w:rsidR="00C93CCB" w14:paraId="23CB6C1C" w14:textId="77777777">
        <w:trPr>
          <w:cantSplit/>
          <w:trHeight w:val="284"/>
        </w:trPr>
        <w:tc>
          <w:tcPr>
            <w:tcW w:w="2653" w:type="dxa"/>
            <w:tcBorders>
              <w:top w:val="single" w:sz="4" w:space="0" w:color="000000"/>
              <w:left w:val="single" w:sz="4" w:space="0" w:color="000000"/>
              <w:bottom w:val="single" w:sz="4" w:space="0" w:color="000000"/>
            </w:tcBorders>
            <w:shd w:val="clear" w:color="auto" w:fill="FFFFFF"/>
          </w:tcPr>
          <w:p w14:paraId="3FE808C2" w14:textId="77777777" w:rsidR="00C93CCB" w:rsidRDefault="00C93CCB">
            <w:pPr>
              <w:spacing w:after="0" w:line="240" w:lineRule="auto"/>
            </w:pPr>
            <w:r>
              <w:rPr>
                <w:rFonts w:ascii="Calibri" w:hAnsi="Calibri" w:cs="Arial"/>
                <w:szCs w:val="20"/>
              </w:rPr>
              <w:t>Resolución</w:t>
            </w:r>
          </w:p>
        </w:tc>
        <w:tc>
          <w:tcPr>
            <w:tcW w:w="5881" w:type="dxa"/>
            <w:tcBorders>
              <w:top w:val="single" w:sz="4" w:space="0" w:color="000000"/>
              <w:left w:val="single" w:sz="4" w:space="0" w:color="000000"/>
              <w:bottom w:val="single" w:sz="4" w:space="0" w:color="000000"/>
              <w:right w:val="single" w:sz="4" w:space="0" w:color="000000"/>
            </w:tcBorders>
            <w:shd w:val="clear" w:color="auto" w:fill="FFFFFF"/>
          </w:tcPr>
          <w:p w14:paraId="43A4C94D" w14:textId="77777777" w:rsidR="00C93CCB" w:rsidRDefault="00C93CCB">
            <w:pPr>
              <w:spacing w:after="0" w:line="240" w:lineRule="auto"/>
            </w:pPr>
            <w:r>
              <w:rPr>
                <w:rFonts w:ascii="Calibri" w:hAnsi="Calibri" w:cs="Arial"/>
                <w:szCs w:val="20"/>
              </w:rPr>
              <w:t>Al menos 1366 x768 pixeles</w:t>
            </w:r>
          </w:p>
        </w:tc>
      </w:tr>
      <w:tr w:rsidR="00C93CCB" w14:paraId="27969096" w14:textId="77777777">
        <w:trPr>
          <w:cantSplit/>
          <w:trHeight w:val="284"/>
        </w:trPr>
        <w:tc>
          <w:tcPr>
            <w:tcW w:w="2653" w:type="dxa"/>
            <w:tcBorders>
              <w:top w:val="single" w:sz="4" w:space="0" w:color="000000"/>
              <w:left w:val="single" w:sz="4" w:space="0" w:color="000000"/>
              <w:bottom w:val="single" w:sz="4" w:space="0" w:color="000000"/>
            </w:tcBorders>
            <w:shd w:val="clear" w:color="auto" w:fill="FFFFFF"/>
          </w:tcPr>
          <w:p w14:paraId="4DFF3F8B" w14:textId="77777777" w:rsidR="00C93CCB" w:rsidRDefault="00C93CCB">
            <w:pPr>
              <w:spacing w:after="0" w:line="240" w:lineRule="auto"/>
            </w:pPr>
            <w:r>
              <w:rPr>
                <w:rFonts w:ascii="Calibri" w:hAnsi="Calibri" w:cs="Arial"/>
                <w:szCs w:val="20"/>
              </w:rPr>
              <w:t>Garantía</w:t>
            </w:r>
          </w:p>
        </w:tc>
        <w:tc>
          <w:tcPr>
            <w:tcW w:w="5881" w:type="dxa"/>
            <w:tcBorders>
              <w:top w:val="single" w:sz="4" w:space="0" w:color="000000"/>
              <w:left w:val="single" w:sz="4" w:space="0" w:color="000000"/>
              <w:bottom w:val="single" w:sz="4" w:space="0" w:color="000000"/>
              <w:right w:val="single" w:sz="4" w:space="0" w:color="000000"/>
            </w:tcBorders>
            <w:shd w:val="clear" w:color="auto" w:fill="FFFFFF"/>
          </w:tcPr>
          <w:p w14:paraId="54359B60" w14:textId="77777777" w:rsidR="00C93CCB" w:rsidRDefault="00C93CCB">
            <w:pPr>
              <w:spacing w:after="0" w:line="240" w:lineRule="auto"/>
            </w:pPr>
            <w:r>
              <w:rPr>
                <w:rFonts w:ascii="Calibri" w:hAnsi="Calibri" w:cs="Arial"/>
                <w:szCs w:val="20"/>
              </w:rPr>
              <w:t xml:space="preserve">Equipo: Al menos 3 años (incluye: CPU, monitor, teclado, </w:t>
            </w:r>
            <w:proofErr w:type="gramStart"/>
            <w:r>
              <w:rPr>
                <w:rFonts w:ascii="Calibri" w:hAnsi="Calibri" w:cs="Arial"/>
                <w:szCs w:val="20"/>
              </w:rPr>
              <w:t>mouse</w:t>
            </w:r>
            <w:proofErr w:type="gramEnd"/>
            <w:r>
              <w:rPr>
                <w:rFonts w:ascii="Calibri" w:hAnsi="Calibri" w:cs="Arial"/>
                <w:szCs w:val="20"/>
              </w:rPr>
              <w:t>, partes, piezas y mano de obra)</w:t>
            </w:r>
          </w:p>
        </w:tc>
      </w:tr>
      <w:tr w:rsidR="00C93CCB" w14:paraId="4B7A4B5B" w14:textId="77777777">
        <w:trPr>
          <w:cantSplit/>
          <w:trHeight w:val="284"/>
        </w:trPr>
        <w:tc>
          <w:tcPr>
            <w:tcW w:w="2653" w:type="dxa"/>
            <w:tcBorders>
              <w:top w:val="single" w:sz="4" w:space="0" w:color="000000"/>
              <w:left w:val="single" w:sz="4" w:space="0" w:color="000000"/>
              <w:bottom w:val="single" w:sz="4" w:space="0" w:color="000000"/>
            </w:tcBorders>
            <w:shd w:val="clear" w:color="auto" w:fill="FFFFFF"/>
          </w:tcPr>
          <w:p w14:paraId="563594BF" w14:textId="77777777" w:rsidR="00C93CCB" w:rsidRDefault="00C93CCB">
            <w:pPr>
              <w:spacing w:after="0" w:line="240" w:lineRule="auto"/>
            </w:pPr>
            <w:r>
              <w:rPr>
                <w:rFonts w:ascii="Calibri" w:hAnsi="Calibri" w:cs="Arial"/>
                <w:szCs w:val="20"/>
              </w:rPr>
              <w:t>Sistema operativo</w:t>
            </w:r>
          </w:p>
        </w:tc>
        <w:tc>
          <w:tcPr>
            <w:tcW w:w="5881" w:type="dxa"/>
            <w:tcBorders>
              <w:top w:val="single" w:sz="4" w:space="0" w:color="000000"/>
              <w:left w:val="single" w:sz="4" w:space="0" w:color="000000"/>
              <w:bottom w:val="single" w:sz="4" w:space="0" w:color="000000"/>
              <w:right w:val="single" w:sz="4" w:space="0" w:color="000000"/>
            </w:tcBorders>
            <w:shd w:val="clear" w:color="auto" w:fill="FFFFFF"/>
          </w:tcPr>
          <w:p w14:paraId="60983D73" w14:textId="77777777" w:rsidR="00C93CCB" w:rsidRDefault="00C93CCB">
            <w:pPr>
              <w:spacing w:after="0" w:line="240" w:lineRule="auto"/>
            </w:pPr>
            <w:r>
              <w:rPr>
                <w:rFonts w:ascii="Calibri" w:hAnsi="Calibri" w:cs="Arial"/>
                <w:szCs w:val="20"/>
              </w:rPr>
              <w:t>Windows 10 profesional en español 64 bits</w:t>
            </w:r>
          </w:p>
        </w:tc>
      </w:tr>
    </w:tbl>
    <w:p w14:paraId="2DA9AF16" w14:textId="77777777" w:rsidR="00C93CCB" w:rsidRDefault="00C93CCB">
      <w:pPr>
        <w:spacing w:after="0"/>
        <w:rPr>
          <w:rFonts w:ascii="Calibri" w:hAnsi="Calibri" w:cs="Calibri"/>
          <w:b/>
          <w:u w:val="single"/>
        </w:rPr>
      </w:pPr>
    </w:p>
    <w:tbl>
      <w:tblPr>
        <w:tblW w:w="0" w:type="auto"/>
        <w:tblInd w:w="-33" w:type="dxa"/>
        <w:tblLayout w:type="fixed"/>
        <w:tblCellMar>
          <w:left w:w="5" w:type="dxa"/>
          <w:right w:w="70" w:type="dxa"/>
        </w:tblCellMar>
        <w:tblLook w:val="0000" w:firstRow="0" w:lastRow="0" w:firstColumn="0" w:lastColumn="0" w:noHBand="0" w:noVBand="0"/>
      </w:tblPr>
      <w:tblGrid>
        <w:gridCol w:w="2694"/>
        <w:gridCol w:w="5840"/>
      </w:tblGrid>
      <w:tr w:rsidR="00C93CCB" w14:paraId="05632729" w14:textId="77777777">
        <w:trPr>
          <w:trHeight w:val="300"/>
        </w:trPr>
        <w:tc>
          <w:tcPr>
            <w:tcW w:w="8534" w:type="dxa"/>
            <w:gridSpan w:val="2"/>
            <w:tcBorders>
              <w:top w:val="single" w:sz="4" w:space="0" w:color="000000"/>
              <w:left w:val="single" w:sz="4" w:space="0" w:color="000000"/>
              <w:bottom w:val="single" w:sz="4" w:space="0" w:color="000000"/>
              <w:right w:val="single" w:sz="4" w:space="0" w:color="000000"/>
            </w:tcBorders>
            <w:shd w:val="clear" w:color="auto" w:fill="2F5496"/>
            <w:vAlign w:val="center"/>
          </w:tcPr>
          <w:p w14:paraId="61AEAE57" w14:textId="77777777" w:rsidR="00C93CCB" w:rsidRDefault="00C93CCB">
            <w:pPr>
              <w:spacing w:after="0"/>
              <w:jc w:val="center"/>
            </w:pPr>
            <w:r>
              <w:rPr>
                <w:rFonts w:ascii="Calibri" w:eastAsia="Times New Roman" w:hAnsi="Calibri" w:cs="Arial"/>
                <w:b/>
                <w:bCs/>
                <w:color w:val="FFFFFF"/>
                <w:szCs w:val="20"/>
                <w:lang w:eastAsia="es-EC"/>
              </w:rPr>
              <w:t xml:space="preserve">ITEM </w:t>
            </w:r>
            <w:proofErr w:type="gramStart"/>
            <w:r>
              <w:rPr>
                <w:rFonts w:ascii="Calibri" w:eastAsia="Times New Roman" w:hAnsi="Calibri" w:cs="Arial"/>
                <w:b/>
                <w:bCs/>
                <w:color w:val="FFFFFF"/>
                <w:szCs w:val="20"/>
                <w:lang w:eastAsia="es-EC"/>
              </w:rPr>
              <w:t>6  :</w:t>
            </w:r>
            <w:proofErr w:type="gramEnd"/>
            <w:r>
              <w:rPr>
                <w:rFonts w:ascii="Calibri" w:eastAsia="Times New Roman" w:hAnsi="Calibri" w:cs="Arial"/>
                <w:b/>
                <w:bCs/>
                <w:color w:val="FFFFFF"/>
                <w:szCs w:val="20"/>
                <w:lang w:eastAsia="es-EC"/>
              </w:rPr>
              <w:t xml:space="preserve"> TIPO 2 - PC OPERATIVO (GAMA MEDIA)</w:t>
            </w:r>
          </w:p>
        </w:tc>
      </w:tr>
      <w:tr w:rsidR="00C93CCB" w14:paraId="09811FF0" w14:textId="77777777">
        <w:trPr>
          <w:trHeight w:val="300"/>
        </w:trPr>
        <w:tc>
          <w:tcPr>
            <w:tcW w:w="2694" w:type="dxa"/>
            <w:tcBorders>
              <w:top w:val="single" w:sz="4" w:space="0" w:color="000000"/>
              <w:left w:val="single" w:sz="4" w:space="0" w:color="000000"/>
              <w:bottom w:val="single" w:sz="4" w:space="0" w:color="000000"/>
            </w:tcBorders>
            <w:shd w:val="clear" w:color="auto" w:fill="D0CECE"/>
            <w:vAlign w:val="center"/>
          </w:tcPr>
          <w:p w14:paraId="47E2046B" w14:textId="77777777" w:rsidR="00C93CCB" w:rsidRDefault="00C93CCB">
            <w:pPr>
              <w:spacing w:after="0" w:line="240" w:lineRule="auto"/>
            </w:pPr>
            <w:r>
              <w:rPr>
                <w:rFonts w:ascii="Calibri" w:eastAsia="Times New Roman" w:hAnsi="Calibri" w:cs="Arial"/>
                <w:b/>
                <w:szCs w:val="20"/>
                <w:lang w:eastAsia="es-EC"/>
              </w:rPr>
              <w:t>CANTIDAD</w:t>
            </w:r>
          </w:p>
        </w:tc>
        <w:tc>
          <w:tcPr>
            <w:tcW w:w="584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44D0635F" w14:textId="77777777" w:rsidR="00C93CCB" w:rsidRDefault="00C93CCB">
            <w:pPr>
              <w:spacing w:after="0"/>
            </w:pPr>
            <w:r>
              <w:rPr>
                <w:rFonts w:ascii="Calibri" w:eastAsia="Times New Roman" w:hAnsi="Calibri" w:cs="Arial"/>
                <w:b/>
                <w:szCs w:val="20"/>
                <w:lang w:eastAsia="es-EC"/>
              </w:rPr>
              <w:t>902</w:t>
            </w:r>
          </w:p>
        </w:tc>
      </w:tr>
      <w:tr w:rsidR="00C93CCB" w14:paraId="433C80A5" w14:textId="77777777">
        <w:trPr>
          <w:trHeight w:val="285"/>
        </w:trPr>
        <w:tc>
          <w:tcPr>
            <w:tcW w:w="2694" w:type="dxa"/>
            <w:tcBorders>
              <w:top w:val="single" w:sz="4" w:space="0" w:color="000000"/>
              <w:left w:val="single" w:sz="4" w:space="0" w:color="000000"/>
              <w:bottom w:val="single" w:sz="4" w:space="0" w:color="000000"/>
            </w:tcBorders>
            <w:shd w:val="clear" w:color="auto" w:fill="FFFFFF"/>
          </w:tcPr>
          <w:p w14:paraId="39B2E74C" w14:textId="77777777" w:rsidR="00C93CCB" w:rsidRDefault="00C93CCB">
            <w:pPr>
              <w:spacing w:after="0"/>
            </w:pPr>
            <w:r>
              <w:rPr>
                <w:rFonts w:ascii="Calibri" w:hAnsi="Calibri" w:cs="Arial"/>
                <w:szCs w:val="20"/>
              </w:rPr>
              <w:t>Marca del procesador</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Pr>
          <w:p w14:paraId="1F600F6D" w14:textId="77777777" w:rsidR="00C93CCB" w:rsidRDefault="00C93CCB">
            <w:pPr>
              <w:spacing w:after="0"/>
            </w:pPr>
            <w:r>
              <w:rPr>
                <w:rFonts w:ascii="Calibri" w:hAnsi="Calibri" w:cs="Arial"/>
                <w:szCs w:val="20"/>
              </w:rPr>
              <w:t>Intel</w:t>
            </w:r>
          </w:p>
        </w:tc>
      </w:tr>
      <w:tr w:rsidR="00C93CCB" w14:paraId="58229C57" w14:textId="77777777">
        <w:trPr>
          <w:trHeight w:val="285"/>
        </w:trPr>
        <w:tc>
          <w:tcPr>
            <w:tcW w:w="2694" w:type="dxa"/>
            <w:tcBorders>
              <w:top w:val="single" w:sz="4" w:space="0" w:color="000000"/>
              <w:left w:val="single" w:sz="4" w:space="0" w:color="000000"/>
              <w:bottom w:val="single" w:sz="4" w:space="0" w:color="000000"/>
            </w:tcBorders>
            <w:shd w:val="clear" w:color="auto" w:fill="FFFFFF"/>
          </w:tcPr>
          <w:p w14:paraId="03200EB0" w14:textId="77777777" w:rsidR="00C93CCB" w:rsidRDefault="00C93CCB">
            <w:pPr>
              <w:spacing w:after="0"/>
            </w:pPr>
            <w:r>
              <w:rPr>
                <w:rFonts w:ascii="Calibri" w:hAnsi="Calibri" w:cs="Arial"/>
                <w:szCs w:val="20"/>
              </w:rPr>
              <w:t>Tipo de procesador</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Pr>
          <w:p w14:paraId="7FE03A1E" w14:textId="77777777" w:rsidR="00C93CCB" w:rsidRDefault="00C93CCB">
            <w:pPr>
              <w:spacing w:after="0"/>
            </w:pPr>
            <w:r>
              <w:rPr>
                <w:rFonts w:ascii="Calibri" w:eastAsia="Arial" w:hAnsi="Calibri" w:cs="Arial"/>
                <w:szCs w:val="20"/>
              </w:rPr>
              <w:t xml:space="preserve">Al menos </w:t>
            </w:r>
            <w:r>
              <w:rPr>
                <w:rFonts w:ascii="Calibri" w:hAnsi="Calibri" w:cs="Arial"/>
                <w:szCs w:val="20"/>
              </w:rPr>
              <w:t>Core i5 octava generación</w:t>
            </w:r>
          </w:p>
        </w:tc>
      </w:tr>
      <w:tr w:rsidR="00C93CCB" w14:paraId="0DCC5BF6" w14:textId="77777777">
        <w:trPr>
          <w:trHeight w:val="285"/>
        </w:trPr>
        <w:tc>
          <w:tcPr>
            <w:tcW w:w="2694" w:type="dxa"/>
            <w:tcBorders>
              <w:top w:val="single" w:sz="4" w:space="0" w:color="000000"/>
              <w:left w:val="single" w:sz="4" w:space="0" w:color="000000"/>
              <w:bottom w:val="single" w:sz="4" w:space="0" w:color="000000"/>
            </w:tcBorders>
            <w:shd w:val="clear" w:color="auto" w:fill="FFFFFF"/>
          </w:tcPr>
          <w:p w14:paraId="42D4A7B9" w14:textId="77777777" w:rsidR="00C93CCB" w:rsidRDefault="00C93CCB">
            <w:pPr>
              <w:spacing w:after="0"/>
            </w:pPr>
            <w:r>
              <w:rPr>
                <w:rFonts w:ascii="Calibri" w:hAnsi="Calibri" w:cs="Arial"/>
                <w:szCs w:val="20"/>
              </w:rPr>
              <w:t>Tarjeta de red</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Pr>
          <w:p w14:paraId="7333302E" w14:textId="77777777" w:rsidR="00C93CCB" w:rsidRDefault="00C93CCB">
            <w:pPr>
              <w:spacing w:after="0"/>
            </w:pPr>
            <w:r>
              <w:rPr>
                <w:rFonts w:ascii="Calibri" w:hAnsi="Calibri" w:cs="Arial"/>
                <w:szCs w:val="20"/>
              </w:rPr>
              <w:t>Gigabit Ethernet 10/100/1000 Mbps integrada</w:t>
            </w:r>
          </w:p>
        </w:tc>
      </w:tr>
      <w:tr w:rsidR="00C93CCB" w14:paraId="56AB911F" w14:textId="77777777">
        <w:trPr>
          <w:trHeight w:val="285"/>
        </w:trPr>
        <w:tc>
          <w:tcPr>
            <w:tcW w:w="2694" w:type="dxa"/>
            <w:tcBorders>
              <w:top w:val="single" w:sz="4" w:space="0" w:color="000000"/>
              <w:left w:val="single" w:sz="4" w:space="0" w:color="000000"/>
              <w:bottom w:val="single" w:sz="4" w:space="0" w:color="000000"/>
            </w:tcBorders>
            <w:shd w:val="clear" w:color="auto" w:fill="FFFFFF"/>
          </w:tcPr>
          <w:p w14:paraId="73F09A98" w14:textId="77777777" w:rsidR="00C93CCB" w:rsidRDefault="00C93CCB">
            <w:pPr>
              <w:spacing w:after="0"/>
              <w:jc w:val="left"/>
            </w:pPr>
            <w:r>
              <w:rPr>
                <w:rStyle w:val="Fuentedeprrafopredeter1"/>
                <w:rFonts w:ascii="Calibri" w:hAnsi="Calibri" w:cs="Arial"/>
                <w:szCs w:val="20"/>
              </w:rPr>
              <w:lastRenderedPageBreak/>
              <w:t>Capacidad almacenamiento disco duro</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Pr>
          <w:p w14:paraId="7067BC31" w14:textId="77777777" w:rsidR="00C93CCB" w:rsidRDefault="00C93CCB">
            <w:pPr>
              <w:spacing w:after="0"/>
            </w:pPr>
            <w:r>
              <w:rPr>
                <w:rFonts w:ascii="Calibri" w:hAnsi="Calibri" w:cs="Arial"/>
                <w:szCs w:val="20"/>
              </w:rPr>
              <w:t>Al menos 500 Gb</w:t>
            </w:r>
          </w:p>
        </w:tc>
      </w:tr>
      <w:tr w:rsidR="00C93CCB" w14:paraId="07A2AE6B" w14:textId="77777777">
        <w:trPr>
          <w:trHeight w:val="285"/>
        </w:trPr>
        <w:tc>
          <w:tcPr>
            <w:tcW w:w="2694" w:type="dxa"/>
            <w:tcBorders>
              <w:top w:val="single" w:sz="4" w:space="0" w:color="000000"/>
              <w:left w:val="single" w:sz="4" w:space="0" w:color="000000"/>
              <w:bottom w:val="single" w:sz="4" w:space="0" w:color="000000"/>
            </w:tcBorders>
            <w:shd w:val="clear" w:color="auto" w:fill="FFFFFF"/>
          </w:tcPr>
          <w:p w14:paraId="0EEB2CB4" w14:textId="77777777" w:rsidR="00C93CCB" w:rsidRDefault="00C93CCB">
            <w:pPr>
              <w:spacing w:after="0"/>
            </w:pPr>
            <w:r>
              <w:rPr>
                <w:rFonts w:ascii="Calibri" w:hAnsi="Calibri" w:cs="Arial"/>
                <w:szCs w:val="20"/>
              </w:rPr>
              <w:t>Velocidad rotación disco duro</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Pr>
          <w:p w14:paraId="6F1EB214" w14:textId="77777777" w:rsidR="00C93CCB" w:rsidRDefault="00C93CCB">
            <w:pPr>
              <w:spacing w:after="0"/>
            </w:pPr>
            <w:r>
              <w:rPr>
                <w:rFonts w:ascii="Calibri" w:hAnsi="Calibri" w:cs="Arial"/>
                <w:szCs w:val="20"/>
              </w:rPr>
              <w:t>Al menos 7200 rpm</w:t>
            </w:r>
          </w:p>
        </w:tc>
      </w:tr>
      <w:tr w:rsidR="00C93CCB" w14:paraId="269B6238" w14:textId="77777777">
        <w:trPr>
          <w:trHeight w:val="285"/>
        </w:trPr>
        <w:tc>
          <w:tcPr>
            <w:tcW w:w="2694" w:type="dxa"/>
            <w:tcBorders>
              <w:top w:val="single" w:sz="4" w:space="0" w:color="000000"/>
              <w:left w:val="single" w:sz="4" w:space="0" w:color="000000"/>
              <w:bottom w:val="single" w:sz="4" w:space="0" w:color="000000"/>
            </w:tcBorders>
            <w:shd w:val="clear" w:color="auto" w:fill="FFFFFF"/>
          </w:tcPr>
          <w:p w14:paraId="0709E9CF" w14:textId="77777777" w:rsidR="00C93CCB" w:rsidRDefault="00C93CCB">
            <w:pPr>
              <w:spacing w:after="0"/>
            </w:pPr>
            <w:r>
              <w:rPr>
                <w:rStyle w:val="Fuentedeprrafopredeter1"/>
                <w:rFonts w:ascii="Calibri" w:hAnsi="Calibri" w:cs="Arial"/>
                <w:szCs w:val="20"/>
              </w:rPr>
              <w:t>Interfaz serial disco duro</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Pr>
          <w:p w14:paraId="225B60C0" w14:textId="77777777" w:rsidR="00C93CCB" w:rsidRDefault="00C93CCB">
            <w:pPr>
              <w:spacing w:after="0"/>
            </w:pPr>
            <w:r>
              <w:rPr>
                <w:rFonts w:ascii="Calibri" w:hAnsi="Calibri" w:cs="Arial"/>
                <w:szCs w:val="20"/>
              </w:rPr>
              <w:t>SATA</w:t>
            </w:r>
          </w:p>
        </w:tc>
      </w:tr>
      <w:tr w:rsidR="00C93CCB" w14:paraId="437EE211" w14:textId="77777777">
        <w:trPr>
          <w:trHeight w:val="285"/>
        </w:trPr>
        <w:tc>
          <w:tcPr>
            <w:tcW w:w="2694" w:type="dxa"/>
            <w:tcBorders>
              <w:top w:val="single" w:sz="4" w:space="0" w:color="000000"/>
              <w:left w:val="single" w:sz="4" w:space="0" w:color="000000"/>
              <w:bottom w:val="single" w:sz="4" w:space="0" w:color="000000"/>
            </w:tcBorders>
            <w:shd w:val="clear" w:color="auto" w:fill="FFFFFF"/>
          </w:tcPr>
          <w:p w14:paraId="3213C839" w14:textId="77777777" w:rsidR="00C93CCB" w:rsidRDefault="00C93CCB">
            <w:pPr>
              <w:spacing w:after="0"/>
            </w:pPr>
            <w:r>
              <w:rPr>
                <w:rFonts w:ascii="Calibri" w:hAnsi="Calibri" w:cs="Arial"/>
                <w:szCs w:val="20"/>
              </w:rPr>
              <w:t>Memoria RAM</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Pr>
          <w:p w14:paraId="3BF5104B" w14:textId="77777777" w:rsidR="00C93CCB" w:rsidRDefault="00C93CCB">
            <w:pPr>
              <w:spacing w:after="0"/>
            </w:pPr>
            <w:r>
              <w:rPr>
                <w:rFonts w:ascii="Calibri" w:hAnsi="Calibri" w:cs="Arial"/>
                <w:szCs w:val="20"/>
              </w:rPr>
              <w:t>Al menos 8 Gb</w:t>
            </w:r>
          </w:p>
        </w:tc>
      </w:tr>
      <w:tr w:rsidR="00C93CCB" w14:paraId="6E59F198" w14:textId="77777777">
        <w:trPr>
          <w:trHeight w:val="285"/>
        </w:trPr>
        <w:tc>
          <w:tcPr>
            <w:tcW w:w="2694" w:type="dxa"/>
            <w:tcBorders>
              <w:top w:val="single" w:sz="4" w:space="0" w:color="000000"/>
              <w:left w:val="single" w:sz="4" w:space="0" w:color="000000"/>
              <w:bottom w:val="single" w:sz="4" w:space="0" w:color="000000"/>
            </w:tcBorders>
            <w:shd w:val="clear" w:color="auto" w:fill="FFFFFF"/>
          </w:tcPr>
          <w:p w14:paraId="75B37153" w14:textId="77777777" w:rsidR="00C93CCB" w:rsidRDefault="00C93CCB">
            <w:pPr>
              <w:spacing w:after="0"/>
            </w:pPr>
            <w:r>
              <w:rPr>
                <w:rFonts w:ascii="Calibri" w:hAnsi="Calibri" w:cs="Arial"/>
                <w:szCs w:val="20"/>
              </w:rPr>
              <w:t>Tipo de memoria RAM</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Pr>
          <w:p w14:paraId="000F847A" w14:textId="77777777" w:rsidR="00C93CCB" w:rsidRDefault="00C93CCB">
            <w:pPr>
              <w:spacing w:after="0"/>
            </w:pPr>
            <w:r>
              <w:rPr>
                <w:rFonts w:ascii="Calibri" w:hAnsi="Calibri" w:cs="Arial"/>
                <w:szCs w:val="20"/>
              </w:rPr>
              <w:t>Al menos DIMM DDR4 2666</w:t>
            </w:r>
          </w:p>
        </w:tc>
      </w:tr>
      <w:tr w:rsidR="00C93CCB" w14:paraId="47A2B7A8" w14:textId="77777777">
        <w:trPr>
          <w:trHeight w:val="285"/>
        </w:trPr>
        <w:tc>
          <w:tcPr>
            <w:tcW w:w="2694" w:type="dxa"/>
            <w:tcBorders>
              <w:top w:val="single" w:sz="4" w:space="0" w:color="000000"/>
              <w:left w:val="single" w:sz="4" w:space="0" w:color="000000"/>
              <w:bottom w:val="single" w:sz="4" w:space="0" w:color="000000"/>
            </w:tcBorders>
            <w:shd w:val="clear" w:color="auto" w:fill="FFFFFF"/>
          </w:tcPr>
          <w:p w14:paraId="0B9633AF" w14:textId="77777777" w:rsidR="00C93CCB" w:rsidRDefault="00C93CCB">
            <w:pPr>
              <w:spacing w:after="0"/>
            </w:pPr>
            <w:r>
              <w:rPr>
                <w:rFonts w:ascii="Calibri" w:hAnsi="Calibri" w:cs="Arial"/>
                <w:szCs w:val="20"/>
              </w:rPr>
              <w:t>Cantidad de slots</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Pr>
          <w:p w14:paraId="1C496B36" w14:textId="77777777" w:rsidR="00C93CCB" w:rsidRDefault="00C93CCB">
            <w:pPr>
              <w:spacing w:after="0"/>
            </w:pPr>
            <w:r>
              <w:rPr>
                <w:rFonts w:ascii="Calibri" w:hAnsi="Calibri" w:cs="Arial"/>
                <w:szCs w:val="20"/>
              </w:rPr>
              <w:t>Al menos 2, expandibles hasta 32GB cada uno</w:t>
            </w:r>
          </w:p>
        </w:tc>
      </w:tr>
      <w:tr w:rsidR="00C93CCB" w14:paraId="590D008B" w14:textId="77777777">
        <w:trPr>
          <w:trHeight w:val="875"/>
        </w:trPr>
        <w:tc>
          <w:tcPr>
            <w:tcW w:w="2694" w:type="dxa"/>
            <w:tcBorders>
              <w:top w:val="single" w:sz="4" w:space="0" w:color="000000"/>
              <w:left w:val="single" w:sz="4" w:space="0" w:color="000000"/>
              <w:bottom w:val="single" w:sz="4" w:space="0" w:color="000000"/>
            </w:tcBorders>
            <w:shd w:val="clear" w:color="auto" w:fill="FFFFFF"/>
          </w:tcPr>
          <w:p w14:paraId="486C74FB" w14:textId="77777777" w:rsidR="00C93CCB" w:rsidRDefault="00C93CCB">
            <w:pPr>
              <w:spacing w:after="0"/>
            </w:pPr>
            <w:r>
              <w:rPr>
                <w:rFonts w:ascii="Calibri" w:hAnsi="Calibri" w:cs="Arial"/>
                <w:szCs w:val="20"/>
              </w:rPr>
              <w:t>Puertos</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Pr>
          <w:p w14:paraId="03D0AFEE" w14:textId="77777777" w:rsidR="00C93CCB" w:rsidRDefault="00C93CCB">
            <w:pPr>
              <w:spacing w:after="0"/>
            </w:pPr>
            <w:r>
              <w:rPr>
                <w:rFonts w:ascii="Calibri" w:hAnsi="Calibri" w:cs="Arial"/>
                <w:szCs w:val="20"/>
              </w:rPr>
              <w:t>Al menos los siguientes:</w:t>
            </w:r>
          </w:p>
          <w:p w14:paraId="77FA02C4" w14:textId="77777777" w:rsidR="00C93CCB" w:rsidRDefault="00C93CCB" w:rsidP="008C544E">
            <w:pPr>
              <w:pStyle w:val="ListParagraph1"/>
              <w:numPr>
                <w:ilvl w:val="0"/>
                <w:numId w:val="10"/>
              </w:numPr>
              <w:spacing w:after="0"/>
            </w:pPr>
            <w:r>
              <w:rPr>
                <w:rFonts w:ascii="Calibri" w:hAnsi="Calibri" w:cs="Arial"/>
                <w:szCs w:val="20"/>
              </w:rPr>
              <w:t>4 USB (2 x 3.1 &amp; 2 x 2.0)</w:t>
            </w:r>
          </w:p>
          <w:p w14:paraId="4D491A14" w14:textId="77777777" w:rsidR="00C93CCB" w:rsidRDefault="00C93CCB" w:rsidP="008C544E">
            <w:pPr>
              <w:pStyle w:val="ListParagraph1"/>
              <w:numPr>
                <w:ilvl w:val="0"/>
                <w:numId w:val="10"/>
              </w:numPr>
              <w:spacing w:after="0"/>
            </w:pPr>
            <w:r>
              <w:rPr>
                <w:rFonts w:ascii="Calibri" w:hAnsi="Calibri" w:cs="Arial"/>
                <w:szCs w:val="20"/>
              </w:rPr>
              <w:t>1 RJ-45</w:t>
            </w:r>
          </w:p>
          <w:p w14:paraId="087A5B4B" w14:textId="77777777" w:rsidR="00C93CCB" w:rsidRDefault="00C93CCB" w:rsidP="008C544E">
            <w:pPr>
              <w:pStyle w:val="ListParagraph1"/>
              <w:numPr>
                <w:ilvl w:val="0"/>
                <w:numId w:val="10"/>
              </w:numPr>
              <w:spacing w:after="0"/>
            </w:pPr>
            <w:r>
              <w:rPr>
                <w:rFonts w:ascii="Calibri" w:hAnsi="Calibri" w:cs="Arial"/>
                <w:szCs w:val="20"/>
              </w:rPr>
              <w:t>1 HDMI y 1 VGA</w:t>
            </w:r>
          </w:p>
        </w:tc>
      </w:tr>
      <w:tr w:rsidR="00C93CCB" w14:paraId="50F93471" w14:textId="77777777">
        <w:trPr>
          <w:trHeight w:val="285"/>
        </w:trPr>
        <w:tc>
          <w:tcPr>
            <w:tcW w:w="2694" w:type="dxa"/>
            <w:tcBorders>
              <w:top w:val="single" w:sz="4" w:space="0" w:color="000000"/>
              <w:left w:val="single" w:sz="4" w:space="0" w:color="000000"/>
              <w:bottom w:val="single" w:sz="4" w:space="0" w:color="000000"/>
            </w:tcBorders>
            <w:shd w:val="clear" w:color="auto" w:fill="FFFFFF"/>
          </w:tcPr>
          <w:p w14:paraId="62DACC74" w14:textId="77777777" w:rsidR="00C93CCB" w:rsidRDefault="00C93CCB">
            <w:pPr>
              <w:spacing w:after="0"/>
              <w:jc w:val="left"/>
            </w:pPr>
            <w:r>
              <w:rPr>
                <w:rFonts w:ascii="Calibri" w:hAnsi="Calibri" w:cs="Arial"/>
                <w:szCs w:val="20"/>
              </w:rPr>
              <w:t>Capacidad almacenamiento disco duro</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Pr>
          <w:p w14:paraId="7EE276EC" w14:textId="77777777" w:rsidR="00C93CCB" w:rsidRDefault="00C93CCB">
            <w:pPr>
              <w:spacing w:after="0"/>
            </w:pPr>
            <w:r>
              <w:rPr>
                <w:rFonts w:ascii="Calibri" w:hAnsi="Calibri" w:cs="Arial"/>
                <w:szCs w:val="20"/>
              </w:rPr>
              <w:t>Al menos 500 Gb o superior</w:t>
            </w:r>
          </w:p>
        </w:tc>
      </w:tr>
      <w:tr w:rsidR="00C93CCB" w14:paraId="6D25FCE6" w14:textId="77777777">
        <w:trPr>
          <w:trHeight w:val="285"/>
        </w:trPr>
        <w:tc>
          <w:tcPr>
            <w:tcW w:w="2694" w:type="dxa"/>
            <w:tcBorders>
              <w:top w:val="single" w:sz="4" w:space="0" w:color="000000"/>
              <w:left w:val="single" w:sz="4" w:space="0" w:color="000000"/>
              <w:bottom w:val="single" w:sz="4" w:space="0" w:color="000000"/>
            </w:tcBorders>
            <w:shd w:val="clear" w:color="auto" w:fill="FFFFFF"/>
          </w:tcPr>
          <w:p w14:paraId="035DC4DF" w14:textId="77777777" w:rsidR="00C93CCB" w:rsidRDefault="00C93CCB">
            <w:pPr>
              <w:spacing w:after="0"/>
            </w:pPr>
            <w:r>
              <w:rPr>
                <w:rFonts w:ascii="Calibri" w:hAnsi="Calibri" w:cs="Arial"/>
                <w:szCs w:val="20"/>
              </w:rPr>
              <w:t>Velocidad de rotación</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Pr>
          <w:p w14:paraId="3F564F1E" w14:textId="77777777" w:rsidR="00C93CCB" w:rsidRDefault="00C93CCB">
            <w:pPr>
              <w:spacing w:after="0"/>
            </w:pPr>
            <w:r>
              <w:rPr>
                <w:rFonts w:ascii="Calibri" w:hAnsi="Calibri" w:cs="Arial"/>
                <w:szCs w:val="20"/>
              </w:rPr>
              <w:t>Al menos 7200 rpm</w:t>
            </w:r>
          </w:p>
        </w:tc>
      </w:tr>
      <w:tr w:rsidR="00C93CCB" w14:paraId="2CD81625" w14:textId="77777777">
        <w:trPr>
          <w:trHeight w:val="285"/>
        </w:trPr>
        <w:tc>
          <w:tcPr>
            <w:tcW w:w="2694" w:type="dxa"/>
            <w:tcBorders>
              <w:top w:val="single" w:sz="4" w:space="0" w:color="000000"/>
              <w:left w:val="single" w:sz="4" w:space="0" w:color="000000"/>
              <w:bottom w:val="single" w:sz="4" w:space="0" w:color="000000"/>
            </w:tcBorders>
            <w:shd w:val="clear" w:color="auto" w:fill="FFFFFF"/>
          </w:tcPr>
          <w:p w14:paraId="6563FCF0" w14:textId="77777777" w:rsidR="00C93CCB" w:rsidRDefault="00C93CCB">
            <w:pPr>
              <w:spacing w:after="0"/>
            </w:pPr>
            <w:r>
              <w:rPr>
                <w:rFonts w:ascii="Calibri" w:hAnsi="Calibri" w:cs="Arial"/>
                <w:szCs w:val="20"/>
              </w:rPr>
              <w:t>Tipo unidad óptica</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Pr>
          <w:p w14:paraId="47EB66EB" w14:textId="77777777" w:rsidR="00C93CCB" w:rsidRDefault="00C93CCB">
            <w:pPr>
              <w:spacing w:after="0"/>
            </w:pPr>
            <w:r>
              <w:rPr>
                <w:rFonts w:ascii="Calibri" w:hAnsi="Calibri" w:cs="Arial"/>
                <w:szCs w:val="20"/>
              </w:rPr>
              <w:t>Interna</w:t>
            </w:r>
          </w:p>
        </w:tc>
      </w:tr>
      <w:tr w:rsidR="00C93CCB" w14:paraId="41381F1F" w14:textId="77777777">
        <w:trPr>
          <w:trHeight w:val="285"/>
        </w:trPr>
        <w:tc>
          <w:tcPr>
            <w:tcW w:w="2694" w:type="dxa"/>
            <w:tcBorders>
              <w:top w:val="single" w:sz="4" w:space="0" w:color="000000"/>
              <w:left w:val="single" w:sz="4" w:space="0" w:color="000000"/>
              <w:bottom w:val="single" w:sz="4" w:space="0" w:color="000000"/>
            </w:tcBorders>
            <w:shd w:val="clear" w:color="auto" w:fill="FFFFFF"/>
          </w:tcPr>
          <w:p w14:paraId="78D65BEF" w14:textId="77777777" w:rsidR="00C93CCB" w:rsidRDefault="00C93CCB">
            <w:pPr>
              <w:spacing w:after="0"/>
            </w:pPr>
            <w:r>
              <w:rPr>
                <w:rFonts w:ascii="Calibri" w:hAnsi="Calibri" w:cs="Arial"/>
                <w:szCs w:val="20"/>
              </w:rPr>
              <w:t>Interfaz unidad óptica</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Pr>
          <w:p w14:paraId="5291DF80" w14:textId="77777777" w:rsidR="00C93CCB" w:rsidRDefault="00C93CCB">
            <w:pPr>
              <w:spacing w:after="0"/>
            </w:pPr>
            <w:r>
              <w:rPr>
                <w:rFonts w:ascii="Calibri" w:hAnsi="Calibri" w:cs="Arial"/>
                <w:szCs w:val="20"/>
              </w:rPr>
              <w:t>SATA</w:t>
            </w:r>
          </w:p>
        </w:tc>
      </w:tr>
      <w:tr w:rsidR="00C93CCB" w14:paraId="388921D5" w14:textId="77777777">
        <w:trPr>
          <w:trHeight w:val="285"/>
        </w:trPr>
        <w:tc>
          <w:tcPr>
            <w:tcW w:w="2694" w:type="dxa"/>
            <w:tcBorders>
              <w:top w:val="single" w:sz="4" w:space="0" w:color="000000"/>
              <w:left w:val="single" w:sz="4" w:space="0" w:color="000000"/>
              <w:bottom w:val="single" w:sz="4" w:space="0" w:color="000000"/>
            </w:tcBorders>
            <w:shd w:val="clear" w:color="auto" w:fill="FFFFFF"/>
          </w:tcPr>
          <w:p w14:paraId="210EB823" w14:textId="77777777" w:rsidR="00C93CCB" w:rsidRDefault="00C93CCB">
            <w:pPr>
              <w:spacing w:after="0"/>
            </w:pPr>
            <w:r>
              <w:rPr>
                <w:rFonts w:ascii="Calibri" w:hAnsi="Calibri" w:cs="Arial"/>
                <w:szCs w:val="20"/>
              </w:rPr>
              <w:t>Funcionalidad</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Pr>
          <w:p w14:paraId="4CBAE251" w14:textId="77777777" w:rsidR="00C93CCB" w:rsidRDefault="00C93CCB">
            <w:pPr>
              <w:spacing w:after="0"/>
            </w:pPr>
            <w:r>
              <w:rPr>
                <w:rFonts w:ascii="Calibri" w:hAnsi="Calibri" w:cs="Arial"/>
                <w:szCs w:val="20"/>
              </w:rPr>
              <w:t>Lector de CD y DVD</w:t>
            </w:r>
          </w:p>
        </w:tc>
      </w:tr>
      <w:tr w:rsidR="00C93CCB" w14:paraId="391BFCAB" w14:textId="77777777">
        <w:trPr>
          <w:trHeight w:val="285"/>
        </w:trPr>
        <w:tc>
          <w:tcPr>
            <w:tcW w:w="2694" w:type="dxa"/>
            <w:tcBorders>
              <w:top w:val="single" w:sz="4" w:space="0" w:color="000000"/>
              <w:left w:val="single" w:sz="4" w:space="0" w:color="000000"/>
              <w:bottom w:val="single" w:sz="4" w:space="0" w:color="000000"/>
            </w:tcBorders>
            <w:shd w:val="clear" w:color="auto" w:fill="FFFFFF"/>
          </w:tcPr>
          <w:p w14:paraId="7FE3AB23" w14:textId="77777777" w:rsidR="00C93CCB" w:rsidRDefault="00C93CCB">
            <w:pPr>
              <w:spacing w:after="0"/>
            </w:pPr>
            <w:r>
              <w:rPr>
                <w:rFonts w:ascii="Calibri" w:hAnsi="Calibri" w:cs="Arial"/>
                <w:szCs w:val="20"/>
              </w:rPr>
              <w:t>Tamaño CASE</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Pr>
          <w:p w14:paraId="5C2957D9" w14:textId="77777777" w:rsidR="00C93CCB" w:rsidRDefault="00C93CCB">
            <w:pPr>
              <w:spacing w:after="0"/>
            </w:pPr>
            <w:r>
              <w:rPr>
                <w:rFonts w:ascii="Calibri" w:hAnsi="Calibri" w:cs="Arial"/>
                <w:szCs w:val="20"/>
              </w:rPr>
              <w:t xml:space="preserve">Small </w:t>
            </w:r>
            <w:proofErr w:type="spellStart"/>
            <w:r>
              <w:rPr>
                <w:rFonts w:ascii="Calibri" w:hAnsi="Calibri" w:cs="Arial"/>
                <w:szCs w:val="20"/>
              </w:rPr>
              <w:t>form</w:t>
            </w:r>
            <w:proofErr w:type="spellEnd"/>
            <w:r>
              <w:rPr>
                <w:rFonts w:ascii="Calibri" w:hAnsi="Calibri" w:cs="Arial"/>
                <w:szCs w:val="20"/>
              </w:rPr>
              <w:t xml:space="preserve"> factor</w:t>
            </w:r>
          </w:p>
        </w:tc>
      </w:tr>
      <w:tr w:rsidR="00C93CCB" w14:paraId="2B780413" w14:textId="77777777">
        <w:trPr>
          <w:trHeight w:val="285"/>
        </w:trPr>
        <w:tc>
          <w:tcPr>
            <w:tcW w:w="2694" w:type="dxa"/>
            <w:tcBorders>
              <w:top w:val="single" w:sz="4" w:space="0" w:color="000000"/>
              <w:left w:val="single" w:sz="4" w:space="0" w:color="000000"/>
              <w:bottom w:val="single" w:sz="4" w:space="0" w:color="000000"/>
            </w:tcBorders>
            <w:shd w:val="clear" w:color="auto" w:fill="FFFFFF"/>
          </w:tcPr>
          <w:p w14:paraId="01B907FD" w14:textId="77777777" w:rsidR="00C93CCB" w:rsidRDefault="00C93CCB">
            <w:pPr>
              <w:spacing w:after="0"/>
            </w:pPr>
            <w:r>
              <w:rPr>
                <w:rFonts w:ascii="Calibri" w:hAnsi="Calibri" w:cs="Arial"/>
                <w:szCs w:val="20"/>
              </w:rPr>
              <w:t>Teclado</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Pr>
          <w:p w14:paraId="32741C8C" w14:textId="77777777" w:rsidR="00C93CCB" w:rsidRDefault="00C93CCB">
            <w:pPr>
              <w:spacing w:after="0"/>
            </w:pPr>
            <w:r>
              <w:rPr>
                <w:rFonts w:ascii="Calibri" w:hAnsi="Calibri" w:cs="Arial"/>
                <w:szCs w:val="20"/>
              </w:rPr>
              <w:t>Incluido</w:t>
            </w:r>
          </w:p>
        </w:tc>
      </w:tr>
      <w:tr w:rsidR="00C93CCB" w14:paraId="3A752CA8" w14:textId="77777777">
        <w:trPr>
          <w:trHeight w:val="285"/>
        </w:trPr>
        <w:tc>
          <w:tcPr>
            <w:tcW w:w="2694" w:type="dxa"/>
            <w:tcBorders>
              <w:top w:val="single" w:sz="4" w:space="0" w:color="000000"/>
              <w:left w:val="single" w:sz="4" w:space="0" w:color="000000"/>
              <w:bottom w:val="single" w:sz="4" w:space="0" w:color="000000"/>
            </w:tcBorders>
            <w:shd w:val="clear" w:color="auto" w:fill="FFFFFF"/>
          </w:tcPr>
          <w:p w14:paraId="364115E2" w14:textId="77777777" w:rsidR="00C93CCB" w:rsidRDefault="00C93CCB">
            <w:pPr>
              <w:spacing w:after="0"/>
            </w:pPr>
            <w:r>
              <w:rPr>
                <w:rFonts w:ascii="Calibri" w:hAnsi="Calibri" w:cs="Arial"/>
                <w:szCs w:val="20"/>
              </w:rPr>
              <w:t>Interfaz teclado</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Pr>
          <w:p w14:paraId="79F155CA" w14:textId="77777777" w:rsidR="00C93CCB" w:rsidRDefault="00C93CCB">
            <w:pPr>
              <w:spacing w:after="0"/>
            </w:pPr>
            <w:r>
              <w:rPr>
                <w:rFonts w:ascii="Calibri" w:hAnsi="Calibri" w:cs="Arial"/>
                <w:szCs w:val="20"/>
              </w:rPr>
              <w:t>USB</w:t>
            </w:r>
          </w:p>
        </w:tc>
      </w:tr>
      <w:tr w:rsidR="00C93CCB" w14:paraId="61638CF4" w14:textId="77777777">
        <w:trPr>
          <w:trHeight w:val="285"/>
        </w:trPr>
        <w:tc>
          <w:tcPr>
            <w:tcW w:w="2694" w:type="dxa"/>
            <w:tcBorders>
              <w:top w:val="single" w:sz="4" w:space="0" w:color="000000"/>
              <w:left w:val="single" w:sz="4" w:space="0" w:color="000000"/>
              <w:bottom w:val="single" w:sz="4" w:space="0" w:color="000000"/>
            </w:tcBorders>
            <w:shd w:val="clear" w:color="auto" w:fill="FFFFFF"/>
          </w:tcPr>
          <w:p w14:paraId="3C3EEFB0" w14:textId="77777777" w:rsidR="00C93CCB" w:rsidRDefault="00C93CCB">
            <w:pPr>
              <w:spacing w:after="0"/>
            </w:pPr>
            <w:r>
              <w:rPr>
                <w:rFonts w:ascii="Calibri" w:hAnsi="Calibri" w:cs="Arial"/>
                <w:szCs w:val="20"/>
              </w:rPr>
              <w:t>Idioma teclado</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Pr>
          <w:p w14:paraId="557E17CA" w14:textId="77777777" w:rsidR="00C93CCB" w:rsidRDefault="00C93CCB">
            <w:pPr>
              <w:spacing w:after="0"/>
            </w:pPr>
            <w:r>
              <w:rPr>
                <w:rFonts w:ascii="Calibri" w:hAnsi="Calibri" w:cs="Arial"/>
                <w:szCs w:val="20"/>
              </w:rPr>
              <w:t>Latinoamericano (con Ñ)</w:t>
            </w:r>
          </w:p>
        </w:tc>
      </w:tr>
      <w:tr w:rsidR="00C93CCB" w14:paraId="161C7968" w14:textId="77777777">
        <w:trPr>
          <w:trHeight w:val="285"/>
        </w:trPr>
        <w:tc>
          <w:tcPr>
            <w:tcW w:w="2694" w:type="dxa"/>
            <w:tcBorders>
              <w:top w:val="single" w:sz="4" w:space="0" w:color="000000"/>
              <w:left w:val="single" w:sz="4" w:space="0" w:color="000000"/>
              <w:bottom w:val="single" w:sz="4" w:space="0" w:color="000000"/>
            </w:tcBorders>
            <w:shd w:val="clear" w:color="auto" w:fill="FFFFFF"/>
          </w:tcPr>
          <w:p w14:paraId="43234E0C" w14:textId="77777777" w:rsidR="00C93CCB" w:rsidRDefault="00C93CCB">
            <w:pPr>
              <w:spacing w:after="0"/>
            </w:pPr>
            <w:r>
              <w:rPr>
                <w:rFonts w:ascii="Calibri" w:hAnsi="Calibri" w:cs="Arial"/>
                <w:szCs w:val="20"/>
              </w:rPr>
              <w:t>Mouse</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Pr>
          <w:p w14:paraId="3C76014B" w14:textId="77777777" w:rsidR="00C93CCB" w:rsidRDefault="00C93CCB">
            <w:pPr>
              <w:spacing w:after="0"/>
            </w:pPr>
            <w:r>
              <w:rPr>
                <w:rFonts w:ascii="Calibri" w:hAnsi="Calibri" w:cs="Arial"/>
                <w:szCs w:val="20"/>
              </w:rPr>
              <w:t xml:space="preserve">Incluido. Óptico / 2 botones + </w:t>
            </w:r>
            <w:proofErr w:type="spellStart"/>
            <w:r>
              <w:rPr>
                <w:rFonts w:ascii="Calibri" w:hAnsi="Calibri" w:cs="Arial"/>
                <w:szCs w:val="20"/>
              </w:rPr>
              <w:t>scroll</w:t>
            </w:r>
            <w:proofErr w:type="spellEnd"/>
          </w:p>
        </w:tc>
      </w:tr>
      <w:tr w:rsidR="00C93CCB" w14:paraId="1FB8EE6E" w14:textId="77777777">
        <w:trPr>
          <w:trHeight w:val="285"/>
        </w:trPr>
        <w:tc>
          <w:tcPr>
            <w:tcW w:w="2694" w:type="dxa"/>
            <w:tcBorders>
              <w:top w:val="single" w:sz="4" w:space="0" w:color="000000"/>
              <w:left w:val="single" w:sz="4" w:space="0" w:color="000000"/>
              <w:bottom w:val="single" w:sz="4" w:space="0" w:color="000000"/>
            </w:tcBorders>
            <w:shd w:val="clear" w:color="auto" w:fill="FFFFFF"/>
          </w:tcPr>
          <w:p w14:paraId="5D6A587B" w14:textId="77777777" w:rsidR="00C93CCB" w:rsidRDefault="00C93CCB">
            <w:pPr>
              <w:spacing w:after="0"/>
            </w:pPr>
            <w:r>
              <w:rPr>
                <w:rFonts w:ascii="Calibri" w:hAnsi="Calibri" w:cs="Arial"/>
                <w:szCs w:val="20"/>
              </w:rPr>
              <w:t>Monitor</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Pr>
          <w:p w14:paraId="53D14E62" w14:textId="77777777" w:rsidR="00C93CCB" w:rsidRDefault="00C93CCB">
            <w:pPr>
              <w:spacing w:after="0"/>
            </w:pPr>
            <w:r>
              <w:rPr>
                <w:rFonts w:ascii="Calibri" w:hAnsi="Calibri" w:cs="Arial"/>
                <w:szCs w:val="20"/>
              </w:rPr>
              <w:t xml:space="preserve">Incluido. </w:t>
            </w:r>
          </w:p>
        </w:tc>
      </w:tr>
      <w:tr w:rsidR="00C93CCB" w14:paraId="6D1B895C" w14:textId="77777777">
        <w:trPr>
          <w:trHeight w:val="285"/>
        </w:trPr>
        <w:tc>
          <w:tcPr>
            <w:tcW w:w="2694" w:type="dxa"/>
            <w:tcBorders>
              <w:top w:val="single" w:sz="4" w:space="0" w:color="000000"/>
              <w:left w:val="single" w:sz="4" w:space="0" w:color="000000"/>
              <w:bottom w:val="single" w:sz="4" w:space="0" w:color="000000"/>
            </w:tcBorders>
            <w:shd w:val="clear" w:color="auto" w:fill="FFFFFF"/>
          </w:tcPr>
          <w:p w14:paraId="149FA9DC" w14:textId="77777777" w:rsidR="00C93CCB" w:rsidRDefault="00C93CCB">
            <w:pPr>
              <w:spacing w:after="0"/>
            </w:pPr>
            <w:r>
              <w:rPr>
                <w:rFonts w:ascii="Calibri" w:hAnsi="Calibri" w:cs="Arial"/>
                <w:szCs w:val="20"/>
              </w:rPr>
              <w:t>Tamaño</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Pr>
          <w:p w14:paraId="4C4423BB" w14:textId="77777777" w:rsidR="00C93CCB" w:rsidRDefault="00C93CCB">
            <w:pPr>
              <w:spacing w:after="0"/>
            </w:pPr>
            <w:r>
              <w:rPr>
                <w:rFonts w:ascii="Calibri" w:hAnsi="Calibri" w:cs="Arial"/>
                <w:szCs w:val="20"/>
              </w:rPr>
              <w:t>Al menos 21.5''</w:t>
            </w:r>
          </w:p>
        </w:tc>
      </w:tr>
      <w:tr w:rsidR="00C93CCB" w14:paraId="445AA90B" w14:textId="77777777">
        <w:trPr>
          <w:trHeight w:val="285"/>
        </w:trPr>
        <w:tc>
          <w:tcPr>
            <w:tcW w:w="2694" w:type="dxa"/>
            <w:tcBorders>
              <w:top w:val="single" w:sz="4" w:space="0" w:color="000000"/>
              <w:left w:val="single" w:sz="4" w:space="0" w:color="000000"/>
              <w:bottom w:val="single" w:sz="4" w:space="0" w:color="000000"/>
            </w:tcBorders>
            <w:shd w:val="clear" w:color="auto" w:fill="FFFFFF"/>
          </w:tcPr>
          <w:p w14:paraId="547172C0" w14:textId="77777777" w:rsidR="00C93CCB" w:rsidRDefault="00C93CCB">
            <w:pPr>
              <w:spacing w:after="0"/>
            </w:pPr>
            <w:r>
              <w:rPr>
                <w:rFonts w:ascii="Calibri" w:hAnsi="Calibri" w:cs="Arial"/>
                <w:szCs w:val="20"/>
              </w:rPr>
              <w:t>Tipo de pantalla</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Pr>
          <w:p w14:paraId="1F4C11FC" w14:textId="77777777" w:rsidR="00C93CCB" w:rsidRDefault="00C93CCB">
            <w:pPr>
              <w:spacing w:after="0"/>
            </w:pPr>
            <w:r>
              <w:rPr>
                <w:rFonts w:ascii="Calibri" w:hAnsi="Calibri" w:cs="Arial"/>
                <w:szCs w:val="20"/>
              </w:rPr>
              <w:t>Al menos LED</w:t>
            </w:r>
          </w:p>
        </w:tc>
      </w:tr>
      <w:tr w:rsidR="00C93CCB" w14:paraId="52021D4D" w14:textId="77777777">
        <w:trPr>
          <w:trHeight w:val="285"/>
        </w:trPr>
        <w:tc>
          <w:tcPr>
            <w:tcW w:w="2694" w:type="dxa"/>
            <w:tcBorders>
              <w:top w:val="single" w:sz="4" w:space="0" w:color="000000"/>
              <w:left w:val="single" w:sz="4" w:space="0" w:color="000000"/>
              <w:bottom w:val="single" w:sz="4" w:space="0" w:color="000000"/>
            </w:tcBorders>
            <w:shd w:val="clear" w:color="auto" w:fill="FFFFFF"/>
          </w:tcPr>
          <w:p w14:paraId="6513E32F" w14:textId="77777777" w:rsidR="00C93CCB" w:rsidRDefault="00C93CCB">
            <w:pPr>
              <w:spacing w:after="0"/>
            </w:pPr>
            <w:r>
              <w:rPr>
                <w:rFonts w:ascii="Calibri" w:hAnsi="Calibri" w:cs="Arial"/>
                <w:szCs w:val="20"/>
              </w:rPr>
              <w:t>Resolución</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Pr>
          <w:p w14:paraId="46FF7A42" w14:textId="77777777" w:rsidR="00C93CCB" w:rsidRDefault="00C93CCB">
            <w:pPr>
              <w:spacing w:after="0"/>
            </w:pPr>
            <w:r>
              <w:rPr>
                <w:rFonts w:ascii="Calibri" w:hAnsi="Calibri" w:cs="Arial"/>
                <w:szCs w:val="20"/>
              </w:rPr>
              <w:t>Al menos 1366 x768 pixeles</w:t>
            </w:r>
          </w:p>
        </w:tc>
      </w:tr>
      <w:tr w:rsidR="00C93CCB" w14:paraId="337E372E" w14:textId="77777777">
        <w:trPr>
          <w:trHeight w:val="285"/>
        </w:trPr>
        <w:tc>
          <w:tcPr>
            <w:tcW w:w="2694" w:type="dxa"/>
            <w:tcBorders>
              <w:top w:val="single" w:sz="4" w:space="0" w:color="000000"/>
              <w:left w:val="single" w:sz="4" w:space="0" w:color="000000"/>
              <w:bottom w:val="single" w:sz="4" w:space="0" w:color="000000"/>
            </w:tcBorders>
            <w:shd w:val="clear" w:color="auto" w:fill="FFFFFF"/>
          </w:tcPr>
          <w:p w14:paraId="362AFF52" w14:textId="77777777" w:rsidR="00C93CCB" w:rsidRDefault="00C93CCB">
            <w:pPr>
              <w:spacing w:after="0"/>
            </w:pPr>
            <w:r>
              <w:rPr>
                <w:rFonts w:ascii="Calibri" w:hAnsi="Calibri" w:cs="Arial"/>
                <w:szCs w:val="20"/>
              </w:rPr>
              <w:t>Garantía</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Pr>
          <w:p w14:paraId="2A91B94B" w14:textId="77777777" w:rsidR="00C93CCB" w:rsidRDefault="00C93CCB">
            <w:pPr>
              <w:spacing w:after="0" w:line="240" w:lineRule="auto"/>
            </w:pPr>
            <w:r>
              <w:rPr>
                <w:rFonts w:ascii="Calibri" w:hAnsi="Calibri" w:cs="Arial"/>
                <w:szCs w:val="20"/>
              </w:rPr>
              <w:t xml:space="preserve">Equipo: Al menos 3 años (incluye CPU, monitor, teclado, </w:t>
            </w:r>
            <w:proofErr w:type="gramStart"/>
            <w:r>
              <w:rPr>
                <w:rFonts w:ascii="Calibri" w:hAnsi="Calibri" w:cs="Arial"/>
                <w:szCs w:val="20"/>
              </w:rPr>
              <w:t>mouse</w:t>
            </w:r>
            <w:proofErr w:type="gramEnd"/>
            <w:r>
              <w:rPr>
                <w:rFonts w:ascii="Calibri" w:hAnsi="Calibri" w:cs="Arial"/>
                <w:szCs w:val="20"/>
              </w:rPr>
              <w:t>, partes, piezas y mano de obra)</w:t>
            </w:r>
          </w:p>
        </w:tc>
      </w:tr>
      <w:tr w:rsidR="00C93CCB" w14:paraId="290C7F76" w14:textId="77777777">
        <w:trPr>
          <w:trHeight w:val="285"/>
        </w:trPr>
        <w:tc>
          <w:tcPr>
            <w:tcW w:w="2694" w:type="dxa"/>
            <w:tcBorders>
              <w:top w:val="single" w:sz="4" w:space="0" w:color="000000"/>
              <w:left w:val="single" w:sz="4" w:space="0" w:color="000000"/>
              <w:bottom w:val="single" w:sz="4" w:space="0" w:color="000000"/>
            </w:tcBorders>
            <w:shd w:val="clear" w:color="auto" w:fill="FFFFFF"/>
          </w:tcPr>
          <w:p w14:paraId="0C17BDC0" w14:textId="77777777" w:rsidR="00C93CCB" w:rsidRDefault="00C93CCB">
            <w:pPr>
              <w:spacing w:after="0"/>
            </w:pPr>
            <w:r>
              <w:rPr>
                <w:rFonts w:ascii="Calibri" w:hAnsi="Calibri" w:cs="Arial"/>
                <w:szCs w:val="20"/>
              </w:rPr>
              <w:t>Sistema operativo</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Pr>
          <w:p w14:paraId="05D720A8" w14:textId="77777777" w:rsidR="00C93CCB" w:rsidRDefault="00C93CCB">
            <w:pPr>
              <w:spacing w:after="0"/>
            </w:pPr>
            <w:r>
              <w:rPr>
                <w:rFonts w:ascii="Calibri" w:hAnsi="Calibri" w:cs="Arial"/>
                <w:szCs w:val="20"/>
              </w:rPr>
              <w:t>Windows 10 profesional en español 64 bits</w:t>
            </w:r>
          </w:p>
        </w:tc>
      </w:tr>
    </w:tbl>
    <w:p w14:paraId="5F828EB5" w14:textId="77777777" w:rsidR="00C93CCB" w:rsidRDefault="00C93CCB">
      <w:pPr>
        <w:spacing w:after="0"/>
        <w:rPr>
          <w:rFonts w:ascii="Calibri" w:hAnsi="Calibri" w:cs="Calibri"/>
          <w:b/>
          <w:u w:val="single"/>
        </w:rPr>
      </w:pPr>
    </w:p>
    <w:tbl>
      <w:tblPr>
        <w:tblW w:w="0" w:type="auto"/>
        <w:tblInd w:w="-33" w:type="dxa"/>
        <w:tblLayout w:type="fixed"/>
        <w:tblCellMar>
          <w:left w:w="5" w:type="dxa"/>
          <w:right w:w="70" w:type="dxa"/>
        </w:tblCellMar>
        <w:tblLook w:val="0000" w:firstRow="0" w:lastRow="0" w:firstColumn="0" w:lastColumn="0" w:noHBand="0" w:noVBand="0"/>
      </w:tblPr>
      <w:tblGrid>
        <w:gridCol w:w="2693"/>
        <w:gridCol w:w="5856"/>
      </w:tblGrid>
      <w:tr w:rsidR="00C93CCB" w14:paraId="3CCAEB4D" w14:textId="77777777">
        <w:trPr>
          <w:trHeight w:val="360"/>
        </w:trPr>
        <w:tc>
          <w:tcPr>
            <w:tcW w:w="8549" w:type="dxa"/>
            <w:gridSpan w:val="2"/>
            <w:tcBorders>
              <w:top w:val="single" w:sz="4" w:space="0" w:color="000000"/>
              <w:left w:val="single" w:sz="4" w:space="0" w:color="000000"/>
              <w:bottom w:val="single" w:sz="4" w:space="0" w:color="000000"/>
              <w:right w:val="single" w:sz="4" w:space="0" w:color="000000"/>
            </w:tcBorders>
            <w:shd w:val="clear" w:color="auto" w:fill="2F5496"/>
            <w:vAlign w:val="center"/>
          </w:tcPr>
          <w:p w14:paraId="2EA9A27A" w14:textId="77777777" w:rsidR="00C93CCB" w:rsidRDefault="00C93CCB">
            <w:pPr>
              <w:spacing w:after="0" w:line="240" w:lineRule="auto"/>
              <w:jc w:val="center"/>
            </w:pPr>
            <w:r>
              <w:rPr>
                <w:rStyle w:val="Fuentedeprrafopredeter1"/>
                <w:rFonts w:ascii="Calibri" w:eastAsia="Times New Roman" w:hAnsi="Calibri" w:cs="Arial"/>
                <w:b/>
                <w:bCs/>
                <w:color w:val="FFFFFF"/>
                <w:szCs w:val="20"/>
                <w:lang w:eastAsia="es-EC"/>
              </w:rPr>
              <w:t>ITEM 7 - TIPO 3 - DISEÑO GRAFICO</w:t>
            </w:r>
          </w:p>
        </w:tc>
      </w:tr>
      <w:tr w:rsidR="00C93CCB" w14:paraId="76DCB2C7" w14:textId="77777777">
        <w:trPr>
          <w:trHeight w:val="360"/>
        </w:trPr>
        <w:tc>
          <w:tcPr>
            <w:tcW w:w="2693" w:type="dxa"/>
            <w:tcBorders>
              <w:top w:val="single" w:sz="4" w:space="0" w:color="000000"/>
              <w:left w:val="single" w:sz="4" w:space="0" w:color="000000"/>
              <w:bottom w:val="single" w:sz="4" w:space="0" w:color="000000"/>
            </w:tcBorders>
            <w:shd w:val="clear" w:color="auto" w:fill="D0CECE"/>
            <w:vAlign w:val="center"/>
          </w:tcPr>
          <w:p w14:paraId="4FB1BFAA" w14:textId="77777777" w:rsidR="00C93CCB" w:rsidRDefault="00C93CCB">
            <w:pPr>
              <w:spacing w:after="0" w:line="240" w:lineRule="auto"/>
            </w:pPr>
            <w:r>
              <w:rPr>
                <w:rFonts w:ascii="Calibri" w:eastAsia="Times New Roman" w:hAnsi="Calibri" w:cs="Arial"/>
                <w:b/>
                <w:color w:val="000000"/>
                <w:szCs w:val="20"/>
                <w:lang w:eastAsia="es-EC"/>
              </w:rPr>
              <w:t>CANTIDAD</w:t>
            </w:r>
          </w:p>
        </w:tc>
        <w:tc>
          <w:tcPr>
            <w:tcW w:w="5856"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7112BCAA" w14:textId="77777777" w:rsidR="00C93CCB" w:rsidRDefault="00C93CCB">
            <w:pPr>
              <w:spacing w:after="0" w:line="240" w:lineRule="auto"/>
            </w:pPr>
            <w:r>
              <w:rPr>
                <w:rStyle w:val="Fuentedeprrafopredeter1"/>
                <w:rFonts w:ascii="Calibri" w:eastAsia="Times New Roman" w:hAnsi="Calibri" w:cs="Arial"/>
                <w:b/>
                <w:color w:val="000000"/>
                <w:szCs w:val="20"/>
                <w:lang w:eastAsia="es-EC"/>
              </w:rPr>
              <w:t>6</w:t>
            </w:r>
          </w:p>
        </w:tc>
      </w:tr>
      <w:tr w:rsidR="00C93CCB" w14:paraId="76E05F41" w14:textId="77777777">
        <w:trPr>
          <w:trHeight w:val="360"/>
        </w:trPr>
        <w:tc>
          <w:tcPr>
            <w:tcW w:w="2693" w:type="dxa"/>
            <w:tcBorders>
              <w:top w:val="single" w:sz="4" w:space="0" w:color="000000"/>
              <w:left w:val="single" w:sz="4" w:space="0" w:color="000000"/>
              <w:bottom w:val="single" w:sz="4" w:space="0" w:color="000000"/>
            </w:tcBorders>
            <w:shd w:val="clear" w:color="auto" w:fill="D0CECE"/>
            <w:vAlign w:val="center"/>
          </w:tcPr>
          <w:p w14:paraId="0BC3613A" w14:textId="77777777" w:rsidR="00C93CCB" w:rsidRDefault="00C93CCB">
            <w:pPr>
              <w:spacing w:after="0" w:line="240" w:lineRule="auto"/>
            </w:pPr>
            <w:r>
              <w:rPr>
                <w:rFonts w:ascii="Calibri" w:eastAsia="Times New Roman" w:hAnsi="Calibri" w:cs="Arial"/>
                <w:b/>
                <w:bCs/>
                <w:szCs w:val="20"/>
                <w:lang w:eastAsia="es-EC"/>
              </w:rPr>
              <w:t>MARCA Y MODELO</w:t>
            </w:r>
          </w:p>
        </w:tc>
        <w:tc>
          <w:tcPr>
            <w:tcW w:w="5856"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617594F5" w14:textId="77777777" w:rsidR="00C93CCB" w:rsidRDefault="00C93CCB">
            <w:pPr>
              <w:spacing w:after="0" w:line="240" w:lineRule="auto"/>
            </w:pPr>
            <w:r>
              <w:rPr>
                <w:rFonts w:ascii="Calibri" w:eastAsia="Times New Roman" w:hAnsi="Calibri" w:cs="Arial"/>
                <w:b/>
                <w:bCs/>
                <w:szCs w:val="20"/>
                <w:lang w:eastAsia="es-EC"/>
              </w:rPr>
              <w:t>APPLE IMAC 27" Retina 5K</w:t>
            </w:r>
          </w:p>
        </w:tc>
      </w:tr>
      <w:tr w:rsidR="00C93CCB" w14:paraId="43520FE0" w14:textId="77777777">
        <w:trPr>
          <w:trHeight w:val="278"/>
        </w:trPr>
        <w:tc>
          <w:tcPr>
            <w:tcW w:w="2693" w:type="dxa"/>
            <w:tcBorders>
              <w:top w:val="single" w:sz="4" w:space="0" w:color="000000"/>
              <w:left w:val="single" w:sz="4" w:space="0" w:color="000000"/>
              <w:bottom w:val="single" w:sz="4" w:space="0" w:color="000000"/>
            </w:tcBorders>
            <w:shd w:val="clear" w:color="auto" w:fill="FFFFFF"/>
            <w:vAlign w:val="center"/>
          </w:tcPr>
          <w:p w14:paraId="18B3422B" w14:textId="77777777" w:rsidR="00C93CCB" w:rsidRDefault="00C93CCB">
            <w:pPr>
              <w:spacing w:after="0"/>
            </w:pPr>
            <w:r>
              <w:rPr>
                <w:rFonts w:ascii="Calibri" w:hAnsi="Calibri" w:cs="Calibri"/>
              </w:rPr>
              <w:t>Marca del procesador</w:t>
            </w: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E2159" w14:textId="77777777" w:rsidR="00C93CCB" w:rsidRDefault="00C93CCB">
            <w:pPr>
              <w:spacing w:after="0"/>
            </w:pPr>
            <w:r>
              <w:rPr>
                <w:rFonts w:ascii="Calibri" w:hAnsi="Calibri" w:cs="Calibri"/>
              </w:rPr>
              <w:t>Intel</w:t>
            </w:r>
          </w:p>
        </w:tc>
      </w:tr>
      <w:tr w:rsidR="00C93CCB" w14:paraId="1BC7FE2E" w14:textId="77777777">
        <w:trPr>
          <w:trHeight w:val="284"/>
        </w:trPr>
        <w:tc>
          <w:tcPr>
            <w:tcW w:w="2693" w:type="dxa"/>
            <w:tcBorders>
              <w:top w:val="single" w:sz="4" w:space="0" w:color="000000"/>
              <w:left w:val="single" w:sz="4" w:space="0" w:color="000000"/>
              <w:bottom w:val="single" w:sz="4" w:space="0" w:color="000000"/>
            </w:tcBorders>
            <w:shd w:val="clear" w:color="auto" w:fill="FFFFFF"/>
            <w:vAlign w:val="center"/>
          </w:tcPr>
          <w:p w14:paraId="3E37D539" w14:textId="77777777" w:rsidR="00C93CCB" w:rsidRDefault="00C93CCB">
            <w:pPr>
              <w:spacing w:after="0"/>
            </w:pPr>
            <w:r>
              <w:rPr>
                <w:rFonts w:ascii="Calibri" w:hAnsi="Calibri" w:cs="Calibri"/>
              </w:rPr>
              <w:t>Tipo de procesador</w:t>
            </w: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BC52B" w14:textId="77777777" w:rsidR="00C93CCB" w:rsidRDefault="00C93CCB">
            <w:pPr>
              <w:spacing w:after="0"/>
            </w:pPr>
            <w:r>
              <w:rPr>
                <w:rFonts w:ascii="Calibri" w:hAnsi="Calibri" w:cs="Calibri"/>
              </w:rPr>
              <w:t xml:space="preserve">Al menos Core i5 </w:t>
            </w:r>
            <w:proofErr w:type="spellStart"/>
            <w:r>
              <w:rPr>
                <w:rFonts w:ascii="Calibri" w:hAnsi="Calibri" w:cs="Calibri"/>
              </w:rPr>
              <w:t>quad</w:t>
            </w:r>
            <w:proofErr w:type="spellEnd"/>
            <w:r>
              <w:rPr>
                <w:rFonts w:ascii="Calibri" w:hAnsi="Calibri" w:cs="Calibri"/>
              </w:rPr>
              <w:t xml:space="preserve"> </w:t>
            </w:r>
            <w:proofErr w:type="spellStart"/>
            <w:r>
              <w:rPr>
                <w:rFonts w:ascii="Calibri" w:hAnsi="Calibri" w:cs="Calibri"/>
              </w:rPr>
              <w:t>core</w:t>
            </w:r>
            <w:proofErr w:type="spellEnd"/>
            <w:r>
              <w:rPr>
                <w:rFonts w:ascii="Calibri" w:hAnsi="Calibri" w:cs="Calibri"/>
              </w:rPr>
              <w:t xml:space="preserve"> de séptima generación de 3.4 GHz Turbo </w:t>
            </w:r>
            <w:proofErr w:type="spellStart"/>
            <w:r>
              <w:rPr>
                <w:rFonts w:ascii="Calibri" w:hAnsi="Calibri" w:cs="Calibri"/>
              </w:rPr>
              <w:t>Boost</w:t>
            </w:r>
            <w:proofErr w:type="spellEnd"/>
            <w:r>
              <w:rPr>
                <w:rFonts w:ascii="Calibri" w:hAnsi="Calibri" w:cs="Calibri"/>
              </w:rPr>
              <w:t xml:space="preserve"> de hasta 3.8 GHz</w:t>
            </w:r>
          </w:p>
        </w:tc>
      </w:tr>
      <w:tr w:rsidR="00C93CCB" w14:paraId="7CFE1F09" w14:textId="77777777">
        <w:trPr>
          <w:trHeight w:val="284"/>
        </w:trPr>
        <w:tc>
          <w:tcPr>
            <w:tcW w:w="2693" w:type="dxa"/>
            <w:tcBorders>
              <w:top w:val="single" w:sz="4" w:space="0" w:color="000000"/>
              <w:left w:val="single" w:sz="4" w:space="0" w:color="000000"/>
              <w:bottom w:val="single" w:sz="4" w:space="0" w:color="000000"/>
            </w:tcBorders>
            <w:shd w:val="clear" w:color="auto" w:fill="FFFFFF"/>
            <w:vAlign w:val="bottom"/>
          </w:tcPr>
          <w:p w14:paraId="626EF26A" w14:textId="77777777" w:rsidR="00C93CCB" w:rsidRDefault="00C93CCB">
            <w:pPr>
              <w:spacing w:after="0"/>
            </w:pPr>
            <w:r>
              <w:rPr>
                <w:rFonts w:ascii="Calibri" w:hAnsi="Calibri" w:cs="Arial"/>
                <w:szCs w:val="20"/>
              </w:rPr>
              <w:t>Tarjeta de red</w:t>
            </w: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556C631" w14:textId="77777777" w:rsidR="00C93CCB" w:rsidRDefault="00C93CCB">
            <w:pPr>
              <w:snapToGrid w:val="0"/>
              <w:spacing w:after="0"/>
            </w:pPr>
            <w:r>
              <w:rPr>
                <w:rFonts w:ascii="Calibri" w:hAnsi="Calibri" w:cs="Arial"/>
                <w:szCs w:val="20"/>
              </w:rPr>
              <w:t>Gigabit Ethernet 10/100/1000, integrada</w:t>
            </w:r>
          </w:p>
        </w:tc>
      </w:tr>
      <w:tr w:rsidR="00C93CCB" w14:paraId="79AB37EB" w14:textId="77777777">
        <w:trPr>
          <w:trHeight w:val="284"/>
        </w:trPr>
        <w:tc>
          <w:tcPr>
            <w:tcW w:w="2693" w:type="dxa"/>
            <w:tcBorders>
              <w:top w:val="single" w:sz="4" w:space="0" w:color="000000"/>
              <w:left w:val="single" w:sz="4" w:space="0" w:color="000000"/>
              <w:bottom w:val="single" w:sz="4" w:space="0" w:color="000000"/>
            </w:tcBorders>
            <w:shd w:val="clear" w:color="auto" w:fill="FFFFFF"/>
            <w:vAlign w:val="center"/>
          </w:tcPr>
          <w:p w14:paraId="3BF9A949" w14:textId="77777777" w:rsidR="00C93CCB" w:rsidRDefault="00C93CCB">
            <w:pPr>
              <w:spacing w:after="0"/>
              <w:jc w:val="left"/>
            </w:pPr>
            <w:r>
              <w:rPr>
                <w:rFonts w:ascii="Calibri" w:hAnsi="Calibri" w:cs="Calibri"/>
              </w:rPr>
              <w:t>Capacidad almacenamiento disco duro</w:t>
            </w: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029A9" w14:textId="77777777" w:rsidR="00C93CCB" w:rsidRDefault="00C93CCB">
            <w:pPr>
              <w:spacing w:after="0"/>
            </w:pPr>
            <w:proofErr w:type="spellStart"/>
            <w:r>
              <w:rPr>
                <w:rFonts w:ascii="Calibri" w:hAnsi="Calibri" w:cs="Calibri"/>
              </w:rPr>
              <w:t>Fusion</w:t>
            </w:r>
            <w:proofErr w:type="spellEnd"/>
            <w:r>
              <w:rPr>
                <w:rFonts w:ascii="Calibri" w:hAnsi="Calibri" w:cs="Calibri"/>
              </w:rPr>
              <w:t xml:space="preserve"> Drive de 1 TB</w:t>
            </w:r>
          </w:p>
        </w:tc>
      </w:tr>
      <w:tr w:rsidR="00C93CCB" w14:paraId="0BB8C06B" w14:textId="77777777">
        <w:trPr>
          <w:trHeight w:val="284"/>
        </w:trPr>
        <w:tc>
          <w:tcPr>
            <w:tcW w:w="2693" w:type="dxa"/>
            <w:tcBorders>
              <w:top w:val="single" w:sz="4" w:space="0" w:color="000000"/>
              <w:left w:val="single" w:sz="4" w:space="0" w:color="000000"/>
              <w:bottom w:val="single" w:sz="4" w:space="0" w:color="000000"/>
            </w:tcBorders>
            <w:shd w:val="clear" w:color="auto" w:fill="FFFFFF"/>
            <w:vAlign w:val="center"/>
          </w:tcPr>
          <w:p w14:paraId="388D3892" w14:textId="77777777" w:rsidR="00C93CCB" w:rsidRDefault="00C93CCB">
            <w:pPr>
              <w:spacing w:after="0"/>
            </w:pPr>
            <w:r>
              <w:rPr>
                <w:rFonts w:ascii="Calibri" w:hAnsi="Calibri" w:cs="Calibri"/>
              </w:rPr>
              <w:t>Memoria RAM</w:t>
            </w: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FF8CE" w14:textId="77777777" w:rsidR="00C93CCB" w:rsidRDefault="00C93CCB">
            <w:pPr>
              <w:spacing w:after="0"/>
            </w:pPr>
            <w:r>
              <w:rPr>
                <w:rFonts w:ascii="Calibri" w:hAnsi="Calibri" w:cs="Calibri"/>
              </w:rPr>
              <w:t>Mínimo 8 Gb de 2400 MHz, configurable a 32 GB</w:t>
            </w:r>
          </w:p>
        </w:tc>
      </w:tr>
      <w:tr w:rsidR="00C93CCB" w14:paraId="69F9920B" w14:textId="77777777">
        <w:trPr>
          <w:trHeight w:val="1754"/>
        </w:trPr>
        <w:tc>
          <w:tcPr>
            <w:tcW w:w="2693" w:type="dxa"/>
            <w:tcBorders>
              <w:top w:val="single" w:sz="4" w:space="0" w:color="000000"/>
              <w:left w:val="single" w:sz="4" w:space="0" w:color="000000"/>
              <w:bottom w:val="single" w:sz="4" w:space="0" w:color="000000"/>
            </w:tcBorders>
            <w:shd w:val="clear" w:color="auto" w:fill="FFFFFF"/>
            <w:vAlign w:val="center"/>
          </w:tcPr>
          <w:p w14:paraId="49BA8A95" w14:textId="77777777" w:rsidR="00C93CCB" w:rsidRDefault="00C93CCB">
            <w:pPr>
              <w:spacing w:after="0"/>
            </w:pPr>
            <w:r>
              <w:rPr>
                <w:rFonts w:ascii="Calibri" w:hAnsi="Calibri" w:cs="Calibri"/>
              </w:rPr>
              <w:t>Puertos</w:t>
            </w:r>
          </w:p>
          <w:p w14:paraId="14635B6F" w14:textId="77777777" w:rsidR="00C93CCB" w:rsidRDefault="00C93CCB">
            <w:pPr>
              <w:spacing w:after="0"/>
            </w:pPr>
            <w:r>
              <w:rPr>
                <w:rFonts w:ascii="Calibri" w:hAnsi="Calibri" w:cs="Calibri"/>
              </w:rPr>
              <w:t> </w:t>
            </w:r>
          </w:p>
          <w:p w14:paraId="42B77AFB" w14:textId="77777777" w:rsidR="00C93CCB" w:rsidRDefault="00C93CCB">
            <w:pPr>
              <w:spacing w:after="0"/>
            </w:pPr>
            <w:r>
              <w:rPr>
                <w:rFonts w:ascii="Calibri" w:hAnsi="Calibri" w:cs="Calibri"/>
              </w:rPr>
              <w:t> </w:t>
            </w:r>
          </w:p>
          <w:p w14:paraId="13F5B7DE" w14:textId="77777777" w:rsidR="00C93CCB" w:rsidRDefault="00C93CCB">
            <w:pPr>
              <w:spacing w:after="0"/>
            </w:pPr>
            <w:r>
              <w:rPr>
                <w:rFonts w:ascii="Calibri" w:hAnsi="Calibri" w:cs="Calibri"/>
              </w:rPr>
              <w:t> </w:t>
            </w:r>
          </w:p>
          <w:p w14:paraId="549B7A77" w14:textId="77777777" w:rsidR="00C93CCB" w:rsidRDefault="00C93CCB">
            <w:pPr>
              <w:spacing w:after="0"/>
            </w:pPr>
            <w:r>
              <w:rPr>
                <w:rFonts w:ascii="Calibri" w:hAnsi="Calibri" w:cs="Calibri"/>
              </w:rPr>
              <w:t> </w:t>
            </w:r>
          </w:p>
          <w:p w14:paraId="6BB6179F" w14:textId="77777777" w:rsidR="00C93CCB" w:rsidRDefault="00C93CCB">
            <w:pPr>
              <w:spacing w:after="0"/>
            </w:pPr>
            <w:r>
              <w:rPr>
                <w:rFonts w:ascii="Calibri" w:hAnsi="Calibri" w:cs="Calibri"/>
              </w:rPr>
              <w:t> </w:t>
            </w: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51A49" w14:textId="77777777" w:rsidR="00C93CCB" w:rsidRDefault="00C93CCB">
            <w:pPr>
              <w:spacing w:after="0"/>
            </w:pPr>
            <w:r>
              <w:rPr>
                <w:rFonts w:ascii="Calibri" w:hAnsi="Calibri" w:cs="Calibri"/>
              </w:rPr>
              <w:t>Al menos los siguientes:</w:t>
            </w:r>
          </w:p>
          <w:p w14:paraId="15BE2F2D" w14:textId="77777777" w:rsidR="00C93CCB" w:rsidRDefault="00C93CCB" w:rsidP="00BE3651">
            <w:pPr>
              <w:pStyle w:val="ListParagraph1"/>
              <w:numPr>
                <w:ilvl w:val="0"/>
                <w:numId w:val="12"/>
              </w:numPr>
              <w:spacing w:after="0"/>
            </w:pPr>
            <w:r>
              <w:rPr>
                <w:rFonts w:ascii="Calibri" w:hAnsi="Calibri" w:cs="Calibri"/>
              </w:rPr>
              <w:t>2 Thunderbolt 3</w:t>
            </w:r>
          </w:p>
          <w:p w14:paraId="3C247DDB" w14:textId="77777777" w:rsidR="00C93CCB" w:rsidRDefault="00C93CCB" w:rsidP="00BE3651">
            <w:pPr>
              <w:pStyle w:val="ListParagraph1"/>
              <w:numPr>
                <w:ilvl w:val="0"/>
                <w:numId w:val="12"/>
              </w:numPr>
              <w:spacing w:after="0"/>
            </w:pPr>
            <w:r>
              <w:rPr>
                <w:rFonts w:ascii="Calibri" w:hAnsi="Calibri" w:cs="Calibri"/>
              </w:rPr>
              <w:t>1 RJ-45</w:t>
            </w:r>
          </w:p>
          <w:p w14:paraId="5EFD105A" w14:textId="77777777" w:rsidR="00C93CCB" w:rsidRDefault="00C93CCB" w:rsidP="00BE3651">
            <w:pPr>
              <w:pStyle w:val="ListParagraph1"/>
              <w:numPr>
                <w:ilvl w:val="0"/>
                <w:numId w:val="12"/>
              </w:numPr>
              <w:spacing w:after="0"/>
            </w:pPr>
            <w:r>
              <w:rPr>
                <w:rFonts w:ascii="Calibri" w:hAnsi="Calibri" w:cs="Calibri"/>
              </w:rPr>
              <w:t>4 puertos USB 3.0</w:t>
            </w:r>
          </w:p>
          <w:p w14:paraId="2D6925B6" w14:textId="77777777" w:rsidR="00C93CCB" w:rsidRDefault="00C93CCB" w:rsidP="00BE3651">
            <w:pPr>
              <w:pStyle w:val="ListParagraph1"/>
              <w:numPr>
                <w:ilvl w:val="0"/>
                <w:numId w:val="12"/>
              </w:numPr>
              <w:spacing w:after="0"/>
            </w:pPr>
            <w:r>
              <w:rPr>
                <w:rFonts w:ascii="Calibri" w:hAnsi="Calibri" w:cs="Calibri"/>
              </w:rPr>
              <w:t xml:space="preserve">1 </w:t>
            </w:r>
            <w:r w:rsidR="00FC77A7">
              <w:rPr>
                <w:rFonts w:ascii="Calibri" w:hAnsi="Calibri" w:cs="Calibri"/>
              </w:rPr>
              <w:t>ranura</w:t>
            </w:r>
            <w:r>
              <w:rPr>
                <w:rFonts w:ascii="Calibri" w:hAnsi="Calibri" w:cs="Calibri"/>
              </w:rPr>
              <w:t xml:space="preserve"> para tarjeta SDXC</w:t>
            </w:r>
          </w:p>
          <w:p w14:paraId="35D888DD" w14:textId="77777777" w:rsidR="00C93CCB" w:rsidRDefault="00C93CCB" w:rsidP="00BE3651">
            <w:pPr>
              <w:pStyle w:val="ListParagraph1"/>
              <w:numPr>
                <w:ilvl w:val="0"/>
                <w:numId w:val="12"/>
              </w:numPr>
              <w:spacing w:after="0"/>
            </w:pPr>
            <w:r>
              <w:rPr>
                <w:rFonts w:ascii="Calibri" w:hAnsi="Calibri" w:cs="Calibri"/>
              </w:rPr>
              <w:t xml:space="preserve">Entrada de 3.5 mm para audífonos </w:t>
            </w:r>
          </w:p>
          <w:p w14:paraId="4F0766A4" w14:textId="77777777" w:rsidR="00C93CCB" w:rsidRDefault="00C93CCB" w:rsidP="00BE3651">
            <w:pPr>
              <w:pStyle w:val="ListParagraph1"/>
              <w:numPr>
                <w:ilvl w:val="0"/>
                <w:numId w:val="12"/>
              </w:numPr>
              <w:spacing w:after="0"/>
            </w:pPr>
            <w:r>
              <w:rPr>
                <w:rFonts w:ascii="Calibri" w:hAnsi="Calibri" w:cs="Calibri"/>
              </w:rPr>
              <w:t>Ranura para cable de seguridad Kensington</w:t>
            </w:r>
          </w:p>
        </w:tc>
      </w:tr>
      <w:tr w:rsidR="00C93CCB" w14:paraId="71AFD9EC" w14:textId="77777777">
        <w:trPr>
          <w:trHeight w:val="284"/>
        </w:trPr>
        <w:tc>
          <w:tcPr>
            <w:tcW w:w="2693" w:type="dxa"/>
            <w:tcBorders>
              <w:top w:val="single" w:sz="4" w:space="0" w:color="000000"/>
              <w:left w:val="single" w:sz="4" w:space="0" w:color="000000"/>
              <w:bottom w:val="single" w:sz="4" w:space="0" w:color="000000"/>
            </w:tcBorders>
            <w:shd w:val="clear" w:color="auto" w:fill="FFFFFF"/>
            <w:vAlign w:val="center"/>
          </w:tcPr>
          <w:p w14:paraId="2664A27D" w14:textId="77777777" w:rsidR="00C93CCB" w:rsidRDefault="00C93CCB">
            <w:pPr>
              <w:spacing w:after="0"/>
            </w:pPr>
            <w:r>
              <w:rPr>
                <w:rFonts w:ascii="Calibri" w:hAnsi="Calibri" w:cs="Calibri"/>
              </w:rPr>
              <w:t>Teclado</w:t>
            </w: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A5DDD" w14:textId="77777777" w:rsidR="00C93CCB" w:rsidRDefault="00C93CCB">
            <w:pPr>
              <w:spacing w:after="0"/>
            </w:pPr>
            <w:r>
              <w:rPr>
                <w:rFonts w:ascii="Calibri" w:hAnsi="Calibri" w:cs="Calibri"/>
              </w:rPr>
              <w:t>Incluido</w:t>
            </w:r>
          </w:p>
        </w:tc>
      </w:tr>
      <w:tr w:rsidR="00C93CCB" w14:paraId="2B1867FF" w14:textId="77777777">
        <w:trPr>
          <w:trHeight w:val="284"/>
        </w:trPr>
        <w:tc>
          <w:tcPr>
            <w:tcW w:w="2693" w:type="dxa"/>
            <w:tcBorders>
              <w:top w:val="single" w:sz="4" w:space="0" w:color="000000"/>
              <w:left w:val="single" w:sz="4" w:space="0" w:color="000000"/>
              <w:bottom w:val="single" w:sz="4" w:space="0" w:color="000000"/>
            </w:tcBorders>
            <w:shd w:val="clear" w:color="auto" w:fill="FFFFFF"/>
            <w:vAlign w:val="center"/>
          </w:tcPr>
          <w:p w14:paraId="02482FA5" w14:textId="77777777" w:rsidR="00C93CCB" w:rsidRDefault="00C93CCB">
            <w:pPr>
              <w:spacing w:after="0"/>
            </w:pPr>
            <w:r>
              <w:rPr>
                <w:rFonts w:ascii="Calibri" w:hAnsi="Calibri" w:cs="Calibri"/>
              </w:rPr>
              <w:t>Idioma teclado</w:t>
            </w: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878A0" w14:textId="77777777" w:rsidR="00C93CCB" w:rsidRDefault="00C93CCB">
            <w:pPr>
              <w:spacing w:after="0"/>
            </w:pPr>
            <w:r>
              <w:rPr>
                <w:rFonts w:ascii="Calibri" w:hAnsi="Calibri" w:cs="Calibri"/>
              </w:rPr>
              <w:t>Latinoamericano (con Ñ)</w:t>
            </w:r>
          </w:p>
        </w:tc>
      </w:tr>
      <w:tr w:rsidR="00C93CCB" w14:paraId="6239B11C" w14:textId="77777777">
        <w:trPr>
          <w:trHeight w:val="284"/>
        </w:trPr>
        <w:tc>
          <w:tcPr>
            <w:tcW w:w="2693" w:type="dxa"/>
            <w:tcBorders>
              <w:top w:val="single" w:sz="4" w:space="0" w:color="000000"/>
              <w:left w:val="single" w:sz="4" w:space="0" w:color="000000"/>
              <w:bottom w:val="single" w:sz="4" w:space="0" w:color="000000"/>
            </w:tcBorders>
            <w:shd w:val="clear" w:color="auto" w:fill="FFFFFF"/>
            <w:vAlign w:val="center"/>
          </w:tcPr>
          <w:p w14:paraId="625A7242" w14:textId="77777777" w:rsidR="00C93CCB" w:rsidRDefault="00C93CCB">
            <w:pPr>
              <w:spacing w:after="0"/>
            </w:pPr>
            <w:r>
              <w:rPr>
                <w:rFonts w:ascii="Calibri" w:hAnsi="Calibri" w:cs="Calibri"/>
              </w:rPr>
              <w:lastRenderedPageBreak/>
              <w:t>Tamaño</w:t>
            </w: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E38E6" w14:textId="77777777" w:rsidR="00C93CCB" w:rsidRDefault="00C93CCB">
            <w:pPr>
              <w:spacing w:after="0"/>
            </w:pPr>
            <w:r>
              <w:rPr>
                <w:rFonts w:ascii="Calibri" w:hAnsi="Calibri" w:cs="Calibri"/>
              </w:rPr>
              <w:t>Mínimo 27 ''</w:t>
            </w:r>
          </w:p>
        </w:tc>
      </w:tr>
      <w:tr w:rsidR="00C93CCB" w14:paraId="7B97B774" w14:textId="77777777">
        <w:trPr>
          <w:trHeight w:val="284"/>
        </w:trPr>
        <w:tc>
          <w:tcPr>
            <w:tcW w:w="2693" w:type="dxa"/>
            <w:tcBorders>
              <w:top w:val="single" w:sz="4" w:space="0" w:color="000000"/>
              <w:left w:val="single" w:sz="4" w:space="0" w:color="000000"/>
              <w:bottom w:val="single" w:sz="4" w:space="0" w:color="000000"/>
            </w:tcBorders>
            <w:shd w:val="clear" w:color="auto" w:fill="FFFFFF"/>
            <w:vAlign w:val="center"/>
          </w:tcPr>
          <w:p w14:paraId="5A4C6C0B" w14:textId="77777777" w:rsidR="00C93CCB" w:rsidRDefault="00C93CCB">
            <w:pPr>
              <w:spacing w:after="0"/>
            </w:pPr>
            <w:r>
              <w:rPr>
                <w:rFonts w:ascii="Calibri" w:hAnsi="Calibri" w:cs="Calibri"/>
              </w:rPr>
              <w:t>Tipo de pantalla</w:t>
            </w: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9B8EA" w14:textId="77777777" w:rsidR="00C93CCB" w:rsidRDefault="00C93CCB">
            <w:pPr>
              <w:spacing w:after="0"/>
            </w:pPr>
            <w:r>
              <w:rPr>
                <w:rFonts w:ascii="Calibri" w:hAnsi="Calibri" w:cs="Calibri"/>
              </w:rPr>
              <w:t>Pantalla Retina 5K P3</w:t>
            </w:r>
          </w:p>
        </w:tc>
      </w:tr>
      <w:tr w:rsidR="00C93CCB" w14:paraId="1FEEB2C3" w14:textId="77777777">
        <w:trPr>
          <w:trHeight w:val="284"/>
        </w:trPr>
        <w:tc>
          <w:tcPr>
            <w:tcW w:w="2693" w:type="dxa"/>
            <w:tcBorders>
              <w:top w:val="single" w:sz="4" w:space="0" w:color="000000"/>
              <w:left w:val="single" w:sz="4" w:space="0" w:color="000000"/>
              <w:bottom w:val="single" w:sz="4" w:space="0" w:color="000000"/>
            </w:tcBorders>
            <w:shd w:val="clear" w:color="auto" w:fill="FFFFFF"/>
            <w:vAlign w:val="center"/>
          </w:tcPr>
          <w:p w14:paraId="0665E42A" w14:textId="77777777" w:rsidR="00C93CCB" w:rsidRDefault="00C93CCB">
            <w:pPr>
              <w:spacing w:after="0"/>
            </w:pPr>
            <w:r>
              <w:rPr>
                <w:rFonts w:ascii="Calibri" w:hAnsi="Calibri" w:cs="Calibri"/>
              </w:rPr>
              <w:t>Resolución</w:t>
            </w: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EDF06" w14:textId="77777777" w:rsidR="00C93CCB" w:rsidRDefault="00C93CCB">
            <w:pPr>
              <w:spacing w:after="0"/>
            </w:pPr>
            <w:r>
              <w:rPr>
                <w:rFonts w:ascii="Calibri" w:hAnsi="Calibri" w:cs="Calibri"/>
              </w:rPr>
              <w:t>Mínimo 5120 x 2880 pixeles</w:t>
            </w:r>
          </w:p>
        </w:tc>
      </w:tr>
      <w:tr w:rsidR="00C93CCB" w14:paraId="2BA1F6B3" w14:textId="77777777">
        <w:trPr>
          <w:trHeight w:val="284"/>
        </w:trPr>
        <w:tc>
          <w:tcPr>
            <w:tcW w:w="2693" w:type="dxa"/>
            <w:tcBorders>
              <w:top w:val="single" w:sz="4" w:space="0" w:color="000000"/>
              <w:left w:val="single" w:sz="4" w:space="0" w:color="000000"/>
              <w:bottom w:val="single" w:sz="4" w:space="0" w:color="000000"/>
            </w:tcBorders>
            <w:shd w:val="clear" w:color="auto" w:fill="FFFFFF"/>
            <w:vAlign w:val="center"/>
          </w:tcPr>
          <w:p w14:paraId="234CA48E" w14:textId="77777777" w:rsidR="00C93CCB" w:rsidRDefault="00C93CCB">
            <w:pPr>
              <w:spacing w:after="0"/>
            </w:pPr>
            <w:r>
              <w:rPr>
                <w:rFonts w:ascii="Calibri" w:hAnsi="Calibri" w:cs="Calibri"/>
              </w:rPr>
              <w:t>Entradas de video</w:t>
            </w: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19A86" w14:textId="77777777" w:rsidR="00C93CCB" w:rsidRDefault="00C93CCB">
            <w:pPr>
              <w:spacing w:after="0"/>
            </w:pPr>
            <w:r>
              <w:rPr>
                <w:rFonts w:ascii="Calibri" w:hAnsi="Calibri" w:cs="Calibri"/>
              </w:rPr>
              <w:t>VGA o HDMI</w:t>
            </w:r>
          </w:p>
        </w:tc>
      </w:tr>
      <w:tr w:rsidR="00C93CCB" w14:paraId="419A424B" w14:textId="77777777">
        <w:trPr>
          <w:trHeight w:val="284"/>
        </w:trPr>
        <w:tc>
          <w:tcPr>
            <w:tcW w:w="2693" w:type="dxa"/>
            <w:tcBorders>
              <w:top w:val="single" w:sz="4" w:space="0" w:color="000000"/>
              <w:left w:val="single" w:sz="4" w:space="0" w:color="000000"/>
              <w:bottom w:val="single" w:sz="4" w:space="0" w:color="000000"/>
            </w:tcBorders>
            <w:shd w:val="clear" w:color="auto" w:fill="FFFFFF"/>
            <w:vAlign w:val="center"/>
          </w:tcPr>
          <w:p w14:paraId="7F81F9B4" w14:textId="77777777" w:rsidR="00C93CCB" w:rsidRDefault="00C93CCB">
            <w:pPr>
              <w:spacing w:after="0"/>
            </w:pPr>
            <w:r>
              <w:rPr>
                <w:rFonts w:ascii="Calibri" w:hAnsi="Calibri" w:cs="Calibri"/>
              </w:rPr>
              <w:t>Cable de video</w:t>
            </w: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575F0" w14:textId="77777777" w:rsidR="00C93CCB" w:rsidRDefault="00C93CCB">
            <w:pPr>
              <w:spacing w:after="0"/>
            </w:pPr>
            <w:r>
              <w:rPr>
                <w:rFonts w:ascii="Calibri" w:hAnsi="Calibri" w:cs="Calibri"/>
              </w:rPr>
              <w:t>Incluye cable VGA o HDMI, según las entradas de video</w:t>
            </w:r>
          </w:p>
        </w:tc>
      </w:tr>
      <w:tr w:rsidR="00C93CCB" w14:paraId="69718327" w14:textId="77777777">
        <w:trPr>
          <w:trHeight w:val="284"/>
        </w:trPr>
        <w:tc>
          <w:tcPr>
            <w:tcW w:w="2693" w:type="dxa"/>
            <w:tcBorders>
              <w:top w:val="single" w:sz="4" w:space="0" w:color="000000"/>
              <w:left w:val="single" w:sz="4" w:space="0" w:color="000000"/>
              <w:bottom w:val="single" w:sz="4" w:space="0" w:color="000000"/>
            </w:tcBorders>
            <w:shd w:val="clear" w:color="auto" w:fill="FFFFFF"/>
            <w:vAlign w:val="center"/>
          </w:tcPr>
          <w:p w14:paraId="55EE035F" w14:textId="77777777" w:rsidR="00C93CCB" w:rsidRDefault="00C93CCB">
            <w:pPr>
              <w:spacing w:after="0"/>
            </w:pPr>
            <w:r>
              <w:rPr>
                <w:rFonts w:ascii="Calibri" w:hAnsi="Calibri" w:cs="Calibri"/>
              </w:rPr>
              <w:t>Garantía</w:t>
            </w: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44255" w14:textId="77777777" w:rsidR="00C93CCB" w:rsidRDefault="00C93CCB">
            <w:pPr>
              <w:spacing w:after="0"/>
            </w:pPr>
            <w:r>
              <w:rPr>
                <w:rFonts w:ascii="Calibri" w:hAnsi="Calibri" w:cs="Arial"/>
                <w:szCs w:val="20"/>
              </w:rPr>
              <w:t xml:space="preserve">Al menos 3 años (incluye CPU, monitor, teclado, </w:t>
            </w:r>
            <w:proofErr w:type="gramStart"/>
            <w:r>
              <w:rPr>
                <w:rFonts w:ascii="Calibri" w:hAnsi="Calibri" w:cs="Arial"/>
                <w:szCs w:val="20"/>
              </w:rPr>
              <w:t>mouse</w:t>
            </w:r>
            <w:proofErr w:type="gramEnd"/>
            <w:r>
              <w:rPr>
                <w:rFonts w:ascii="Calibri" w:hAnsi="Calibri" w:cs="Arial"/>
                <w:szCs w:val="20"/>
              </w:rPr>
              <w:t>, partes, piezas y mano de obra</w:t>
            </w:r>
            <w:r w:rsidR="00FC77A7">
              <w:rPr>
                <w:rFonts w:ascii="Calibri" w:hAnsi="Calibri" w:cs="Arial"/>
                <w:szCs w:val="20"/>
              </w:rPr>
              <w:t>)</w:t>
            </w:r>
            <w:r w:rsidR="00FC77A7">
              <w:rPr>
                <w:rFonts w:ascii="Calibri" w:hAnsi="Calibri" w:cs="Calibri"/>
              </w:rPr>
              <w:t>, de</w:t>
            </w:r>
            <w:r>
              <w:rPr>
                <w:rFonts w:ascii="Calibri" w:hAnsi="Calibri" w:cs="Calibri"/>
              </w:rPr>
              <w:t xml:space="preserve"> los cuales al menos 1 año debe ser de fábrica</w:t>
            </w:r>
          </w:p>
        </w:tc>
      </w:tr>
      <w:tr w:rsidR="00C93CCB" w14:paraId="31281A7F" w14:textId="77777777">
        <w:trPr>
          <w:trHeight w:val="284"/>
        </w:trPr>
        <w:tc>
          <w:tcPr>
            <w:tcW w:w="2693" w:type="dxa"/>
            <w:tcBorders>
              <w:top w:val="single" w:sz="4" w:space="0" w:color="000000"/>
              <w:left w:val="single" w:sz="4" w:space="0" w:color="000000"/>
              <w:bottom w:val="single" w:sz="4" w:space="0" w:color="000000"/>
            </w:tcBorders>
            <w:shd w:val="clear" w:color="auto" w:fill="FFFFFF"/>
            <w:vAlign w:val="center"/>
          </w:tcPr>
          <w:p w14:paraId="42C16BEC" w14:textId="77777777" w:rsidR="00C93CCB" w:rsidRDefault="00C93CCB">
            <w:pPr>
              <w:spacing w:after="0"/>
            </w:pPr>
            <w:r>
              <w:rPr>
                <w:rFonts w:ascii="Calibri" w:hAnsi="Calibri" w:cs="Calibri"/>
              </w:rPr>
              <w:t>Tarjeta de video</w:t>
            </w: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62723" w14:textId="77777777" w:rsidR="00C93CCB" w:rsidRDefault="00C93CCB">
            <w:pPr>
              <w:spacing w:after="0"/>
            </w:pPr>
            <w:r>
              <w:rPr>
                <w:rFonts w:ascii="Calibri" w:hAnsi="Calibri" w:cs="Calibri"/>
              </w:rPr>
              <w:t xml:space="preserve">Radeon </w:t>
            </w:r>
            <w:proofErr w:type="gramStart"/>
            <w:r>
              <w:rPr>
                <w:rFonts w:ascii="Calibri" w:hAnsi="Calibri" w:cs="Calibri"/>
              </w:rPr>
              <w:t>Pro 570</w:t>
            </w:r>
            <w:proofErr w:type="gramEnd"/>
            <w:r>
              <w:rPr>
                <w:rFonts w:ascii="Calibri" w:hAnsi="Calibri" w:cs="Calibri"/>
              </w:rPr>
              <w:t xml:space="preserve"> con 4 GB de memoria de video</w:t>
            </w:r>
          </w:p>
        </w:tc>
      </w:tr>
      <w:tr w:rsidR="00C93CCB" w14:paraId="076BCE43" w14:textId="77777777">
        <w:trPr>
          <w:trHeight w:val="284"/>
        </w:trPr>
        <w:tc>
          <w:tcPr>
            <w:tcW w:w="2693" w:type="dxa"/>
            <w:tcBorders>
              <w:top w:val="single" w:sz="4" w:space="0" w:color="000000"/>
              <w:left w:val="single" w:sz="4" w:space="0" w:color="000000"/>
              <w:bottom w:val="single" w:sz="4" w:space="0" w:color="000000"/>
            </w:tcBorders>
            <w:shd w:val="clear" w:color="auto" w:fill="FFFFFF"/>
            <w:vAlign w:val="center"/>
          </w:tcPr>
          <w:p w14:paraId="6A8D3720" w14:textId="77777777" w:rsidR="00C93CCB" w:rsidRDefault="00C93CCB">
            <w:pPr>
              <w:spacing w:after="0"/>
            </w:pPr>
            <w:r>
              <w:rPr>
                <w:rFonts w:ascii="Calibri" w:hAnsi="Calibri" w:cs="Calibri"/>
              </w:rPr>
              <w:t>Sistema operativo</w:t>
            </w: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8C148" w14:textId="77777777" w:rsidR="00C93CCB" w:rsidRDefault="00C93CCB">
            <w:pPr>
              <w:spacing w:after="0"/>
            </w:pPr>
            <w:r>
              <w:rPr>
                <w:rFonts w:ascii="Calibri" w:hAnsi="Calibri" w:cs="Calibri"/>
              </w:rPr>
              <w:t>Mac OS X 10.14(Mojave)</w:t>
            </w:r>
          </w:p>
        </w:tc>
      </w:tr>
    </w:tbl>
    <w:p w14:paraId="6EDB8EBC" w14:textId="77777777" w:rsidR="00C93CCB" w:rsidRDefault="00C93CCB">
      <w:pPr>
        <w:spacing w:after="0"/>
        <w:jc w:val="left"/>
      </w:pPr>
      <w:r>
        <w:rPr>
          <w:rFonts w:ascii="Calibri" w:eastAsia="Times New Roman" w:hAnsi="Calibri" w:cs="Arial"/>
          <w:b/>
          <w:bCs/>
          <w:color w:val="FFFFFF"/>
          <w:szCs w:val="20"/>
          <w:u w:val="single"/>
          <w:lang w:eastAsia="es-EC"/>
        </w:rPr>
        <w:t>C. Monitores duales</w:t>
      </w:r>
    </w:p>
    <w:tbl>
      <w:tblPr>
        <w:tblW w:w="8533" w:type="dxa"/>
        <w:tblInd w:w="-33" w:type="dxa"/>
        <w:tblLayout w:type="fixed"/>
        <w:tblCellMar>
          <w:left w:w="5" w:type="dxa"/>
          <w:right w:w="70" w:type="dxa"/>
        </w:tblCellMar>
        <w:tblLook w:val="0000" w:firstRow="0" w:lastRow="0" w:firstColumn="0" w:lastColumn="0" w:noHBand="0" w:noVBand="0"/>
      </w:tblPr>
      <w:tblGrid>
        <w:gridCol w:w="2692"/>
        <w:gridCol w:w="5841"/>
      </w:tblGrid>
      <w:tr w:rsidR="00C93CCB" w14:paraId="26886045" w14:textId="77777777" w:rsidTr="00CD39D0">
        <w:trPr>
          <w:trHeight w:val="360"/>
          <w:tblHeader/>
        </w:trPr>
        <w:tc>
          <w:tcPr>
            <w:tcW w:w="8533" w:type="dxa"/>
            <w:gridSpan w:val="2"/>
            <w:tcBorders>
              <w:top w:val="single" w:sz="4" w:space="0" w:color="000000"/>
              <w:left w:val="single" w:sz="4" w:space="0" w:color="000000"/>
              <w:bottom w:val="single" w:sz="4" w:space="0" w:color="000000"/>
              <w:right w:val="single" w:sz="4" w:space="0" w:color="000000"/>
            </w:tcBorders>
            <w:shd w:val="clear" w:color="auto" w:fill="2F5496"/>
            <w:vAlign w:val="center"/>
          </w:tcPr>
          <w:p w14:paraId="77FFAC78" w14:textId="77777777" w:rsidR="00C93CCB" w:rsidRDefault="00C93CCB">
            <w:pPr>
              <w:spacing w:after="0" w:line="240" w:lineRule="auto"/>
              <w:jc w:val="center"/>
            </w:pPr>
            <w:r>
              <w:rPr>
                <w:rFonts w:ascii="Calibri" w:eastAsia="Times New Roman" w:hAnsi="Calibri" w:cs="Arial"/>
                <w:b/>
                <w:bCs/>
                <w:color w:val="FFFFFF"/>
                <w:szCs w:val="20"/>
                <w:lang w:eastAsia="es-EC"/>
              </w:rPr>
              <w:t xml:space="preserve">ITEM </w:t>
            </w:r>
            <w:proofErr w:type="gramStart"/>
            <w:r>
              <w:rPr>
                <w:rFonts w:ascii="Calibri" w:eastAsia="Times New Roman" w:hAnsi="Calibri" w:cs="Arial"/>
                <w:b/>
                <w:bCs/>
                <w:color w:val="FFFFFF"/>
                <w:szCs w:val="20"/>
                <w:lang w:eastAsia="es-EC"/>
              </w:rPr>
              <w:t>8  -</w:t>
            </w:r>
            <w:proofErr w:type="gramEnd"/>
            <w:r>
              <w:rPr>
                <w:rFonts w:ascii="Calibri" w:eastAsia="Times New Roman" w:hAnsi="Calibri" w:cs="Arial"/>
                <w:b/>
                <w:bCs/>
                <w:color w:val="FFFFFF"/>
                <w:szCs w:val="20"/>
                <w:lang w:eastAsia="es-EC"/>
              </w:rPr>
              <w:t xml:space="preserve"> MONITORES DUALES *</w:t>
            </w:r>
          </w:p>
        </w:tc>
      </w:tr>
      <w:tr w:rsidR="00C93CCB" w14:paraId="643EFCCE" w14:textId="77777777" w:rsidTr="00CD39D0">
        <w:trPr>
          <w:trHeight w:val="303"/>
        </w:trPr>
        <w:tc>
          <w:tcPr>
            <w:tcW w:w="2692" w:type="dxa"/>
            <w:tcBorders>
              <w:top w:val="single" w:sz="4" w:space="0" w:color="000000"/>
              <w:left w:val="single" w:sz="4" w:space="0" w:color="000000"/>
              <w:bottom w:val="single" w:sz="4" w:space="0" w:color="000000"/>
            </w:tcBorders>
            <w:shd w:val="clear" w:color="auto" w:fill="D0CECE"/>
            <w:vAlign w:val="center"/>
          </w:tcPr>
          <w:p w14:paraId="58E20777" w14:textId="77777777" w:rsidR="00C93CCB" w:rsidRDefault="00C93CCB">
            <w:pPr>
              <w:spacing w:after="0" w:line="240" w:lineRule="auto"/>
            </w:pPr>
            <w:r>
              <w:rPr>
                <w:rFonts w:ascii="Calibri" w:eastAsia="Times New Roman" w:hAnsi="Calibri" w:cs="Arial"/>
                <w:b/>
                <w:color w:val="000000"/>
                <w:szCs w:val="20"/>
                <w:lang w:eastAsia="es-EC"/>
              </w:rPr>
              <w:t>CANTIDAD</w:t>
            </w:r>
          </w:p>
        </w:tc>
        <w:tc>
          <w:tcPr>
            <w:tcW w:w="5841"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7245363F" w14:textId="77777777" w:rsidR="00C93CCB" w:rsidRDefault="00C93CCB">
            <w:pPr>
              <w:spacing w:after="0" w:line="240" w:lineRule="auto"/>
            </w:pPr>
            <w:r>
              <w:rPr>
                <w:rFonts w:ascii="Calibri" w:eastAsia="Times New Roman" w:hAnsi="Calibri" w:cs="Arial"/>
                <w:b/>
                <w:color w:val="000000"/>
                <w:szCs w:val="20"/>
                <w:lang w:eastAsia="es-EC"/>
              </w:rPr>
              <w:t>25</w:t>
            </w:r>
          </w:p>
        </w:tc>
      </w:tr>
      <w:tr w:rsidR="00C93CCB" w14:paraId="55D04EB6" w14:textId="77777777" w:rsidTr="00CD39D0">
        <w:trPr>
          <w:cantSplit/>
          <w:trHeight w:val="1074"/>
        </w:trPr>
        <w:tc>
          <w:tcPr>
            <w:tcW w:w="2692" w:type="dxa"/>
            <w:vMerge w:val="restart"/>
            <w:tcBorders>
              <w:top w:val="single" w:sz="4" w:space="0" w:color="000000"/>
              <w:left w:val="single" w:sz="4" w:space="0" w:color="000000"/>
              <w:bottom w:val="single" w:sz="4" w:space="0" w:color="000000"/>
            </w:tcBorders>
            <w:shd w:val="clear" w:color="auto" w:fill="FFFFFF"/>
          </w:tcPr>
          <w:p w14:paraId="5F7556A8" w14:textId="77777777" w:rsidR="00C93CCB" w:rsidRDefault="00C93CCB">
            <w:pPr>
              <w:spacing w:after="0" w:line="240" w:lineRule="auto"/>
            </w:pPr>
            <w:r>
              <w:rPr>
                <w:rFonts w:ascii="Calibri" w:hAnsi="Calibri" w:cs="Arial"/>
                <w:spacing w:val="-2"/>
                <w:szCs w:val="20"/>
              </w:rPr>
              <w:t>Características Generales</w:t>
            </w:r>
          </w:p>
        </w:tc>
        <w:tc>
          <w:tcPr>
            <w:tcW w:w="5841" w:type="dxa"/>
            <w:tcBorders>
              <w:top w:val="single" w:sz="4" w:space="0" w:color="000000"/>
              <w:left w:val="single" w:sz="4" w:space="0" w:color="000000"/>
              <w:bottom w:val="single" w:sz="4" w:space="0" w:color="000000"/>
              <w:right w:val="single" w:sz="4" w:space="0" w:color="000000"/>
            </w:tcBorders>
            <w:shd w:val="clear" w:color="auto" w:fill="FFFFFF"/>
          </w:tcPr>
          <w:p w14:paraId="338A537B" w14:textId="77777777" w:rsidR="00C93CCB" w:rsidRDefault="00C93CCB">
            <w:pPr>
              <w:spacing w:after="0" w:line="240" w:lineRule="auto"/>
              <w:ind w:left="28"/>
            </w:pPr>
            <w:r>
              <w:rPr>
                <w:rFonts w:ascii="Calibri" w:hAnsi="Calibri" w:cs="Arial"/>
                <w:spacing w:val="-2"/>
                <w:szCs w:val="20"/>
              </w:rPr>
              <w:t>Área activa de pantalla:</w:t>
            </w:r>
          </w:p>
          <w:p w14:paraId="5CB17777" w14:textId="77777777" w:rsidR="00C93CCB" w:rsidRDefault="00C93CCB">
            <w:pPr>
              <w:spacing w:after="0" w:line="240" w:lineRule="auto"/>
              <w:ind w:left="28"/>
            </w:pPr>
            <w:r>
              <w:rPr>
                <w:rFonts w:ascii="Calibri" w:hAnsi="Calibri" w:cs="Arial"/>
                <w:spacing w:val="-2"/>
                <w:szCs w:val="20"/>
              </w:rPr>
              <w:t>Al menos Diagonal: (495 mm) (16,13")</w:t>
            </w:r>
          </w:p>
          <w:p w14:paraId="1F40EBA5" w14:textId="77777777" w:rsidR="00C93CCB" w:rsidRDefault="00C93CCB">
            <w:pPr>
              <w:spacing w:after="0" w:line="240" w:lineRule="auto"/>
              <w:ind w:left="28"/>
            </w:pPr>
            <w:r>
              <w:rPr>
                <w:rFonts w:ascii="Calibri" w:hAnsi="Calibri" w:cs="Arial"/>
                <w:spacing w:val="-2"/>
                <w:szCs w:val="20"/>
              </w:rPr>
              <w:t xml:space="preserve">Al menos Horizontal: 418.6 mm (16,48 “) </w:t>
            </w:r>
          </w:p>
          <w:p w14:paraId="189CE37F" w14:textId="77777777" w:rsidR="00C93CCB" w:rsidRDefault="00C93CCB">
            <w:pPr>
              <w:spacing w:after="0" w:line="240" w:lineRule="auto"/>
              <w:ind w:left="28"/>
            </w:pPr>
            <w:r>
              <w:rPr>
                <w:rFonts w:ascii="Calibri" w:hAnsi="Calibri" w:cs="Arial"/>
                <w:spacing w:val="-2"/>
                <w:szCs w:val="20"/>
              </w:rPr>
              <w:t>Al menos Vertical: 2621.4 mm (10,33 ")</w:t>
            </w:r>
          </w:p>
        </w:tc>
      </w:tr>
      <w:tr w:rsidR="00C93CCB" w14:paraId="12F95CB5" w14:textId="77777777" w:rsidTr="00CD39D0">
        <w:trPr>
          <w:cantSplit/>
          <w:trHeight w:val="283"/>
        </w:trPr>
        <w:tc>
          <w:tcPr>
            <w:tcW w:w="2692" w:type="dxa"/>
            <w:vMerge/>
            <w:tcBorders>
              <w:top w:val="single" w:sz="4" w:space="0" w:color="000000"/>
              <w:left w:val="single" w:sz="4" w:space="0" w:color="000000"/>
              <w:bottom w:val="single" w:sz="4" w:space="0" w:color="000000"/>
            </w:tcBorders>
            <w:shd w:val="clear" w:color="auto" w:fill="FFFFFF"/>
          </w:tcPr>
          <w:p w14:paraId="33687236" w14:textId="77777777" w:rsidR="00C93CCB" w:rsidRDefault="00C93CCB">
            <w:pPr>
              <w:snapToGrid w:val="0"/>
              <w:spacing w:after="0" w:line="240" w:lineRule="auto"/>
              <w:rPr>
                <w:rFonts w:ascii="Calibri" w:hAnsi="Calibri" w:cs="Arial"/>
                <w:spacing w:val="-2"/>
                <w:szCs w:val="20"/>
              </w:rPr>
            </w:pPr>
          </w:p>
        </w:tc>
        <w:tc>
          <w:tcPr>
            <w:tcW w:w="5841" w:type="dxa"/>
            <w:tcBorders>
              <w:top w:val="single" w:sz="4" w:space="0" w:color="000000"/>
              <w:left w:val="single" w:sz="4" w:space="0" w:color="000000"/>
              <w:bottom w:val="single" w:sz="4" w:space="0" w:color="000000"/>
              <w:right w:val="single" w:sz="4" w:space="0" w:color="000000"/>
            </w:tcBorders>
            <w:shd w:val="clear" w:color="auto" w:fill="FFFFFF"/>
          </w:tcPr>
          <w:p w14:paraId="48F25024" w14:textId="77777777" w:rsidR="00C93CCB" w:rsidRDefault="00C93CCB">
            <w:pPr>
              <w:spacing w:after="0" w:line="240" w:lineRule="auto"/>
              <w:ind w:left="28"/>
            </w:pPr>
            <w:r>
              <w:rPr>
                <w:rFonts w:ascii="Calibri" w:hAnsi="Calibri" w:cs="Arial"/>
                <w:spacing w:val="-2"/>
                <w:szCs w:val="20"/>
              </w:rPr>
              <w:t xml:space="preserve">Resolución Nativa:1440 x 900  </w:t>
            </w:r>
          </w:p>
        </w:tc>
      </w:tr>
      <w:tr w:rsidR="00C93CCB" w14:paraId="693E037F" w14:textId="77777777" w:rsidTr="00CD39D0">
        <w:trPr>
          <w:cantSplit/>
          <w:trHeight w:val="283"/>
        </w:trPr>
        <w:tc>
          <w:tcPr>
            <w:tcW w:w="2692" w:type="dxa"/>
            <w:vMerge/>
            <w:tcBorders>
              <w:top w:val="single" w:sz="4" w:space="0" w:color="000000"/>
              <w:left w:val="single" w:sz="4" w:space="0" w:color="000000"/>
              <w:bottom w:val="single" w:sz="4" w:space="0" w:color="000000"/>
            </w:tcBorders>
            <w:shd w:val="clear" w:color="auto" w:fill="FFFFFF"/>
          </w:tcPr>
          <w:p w14:paraId="03664740" w14:textId="77777777" w:rsidR="00C93CCB" w:rsidRDefault="00C93CCB">
            <w:pPr>
              <w:snapToGrid w:val="0"/>
              <w:spacing w:after="0" w:line="240" w:lineRule="auto"/>
              <w:rPr>
                <w:rFonts w:ascii="Calibri" w:hAnsi="Calibri" w:cs="Arial"/>
                <w:spacing w:val="-2"/>
                <w:szCs w:val="20"/>
              </w:rPr>
            </w:pPr>
          </w:p>
        </w:tc>
        <w:tc>
          <w:tcPr>
            <w:tcW w:w="5841" w:type="dxa"/>
            <w:tcBorders>
              <w:top w:val="single" w:sz="4" w:space="0" w:color="000000"/>
              <w:left w:val="single" w:sz="4" w:space="0" w:color="000000"/>
              <w:bottom w:val="single" w:sz="4" w:space="0" w:color="000000"/>
              <w:right w:val="single" w:sz="4" w:space="0" w:color="000000"/>
            </w:tcBorders>
            <w:shd w:val="clear" w:color="auto" w:fill="FFFFFF"/>
          </w:tcPr>
          <w:p w14:paraId="05C81E45" w14:textId="77777777" w:rsidR="00C93CCB" w:rsidRDefault="00C93CCB">
            <w:pPr>
              <w:spacing w:after="0" w:line="240" w:lineRule="auto"/>
              <w:ind w:left="28"/>
            </w:pPr>
            <w:r>
              <w:rPr>
                <w:rFonts w:ascii="Calibri" w:hAnsi="Calibri" w:cs="Arial"/>
                <w:spacing w:val="-2"/>
                <w:szCs w:val="20"/>
              </w:rPr>
              <w:t>Relación de aspecto 16:10</w:t>
            </w:r>
          </w:p>
        </w:tc>
      </w:tr>
      <w:tr w:rsidR="00C93CCB" w14:paraId="514BC99D" w14:textId="77777777" w:rsidTr="00CD39D0">
        <w:trPr>
          <w:cantSplit/>
          <w:trHeight w:val="283"/>
        </w:trPr>
        <w:tc>
          <w:tcPr>
            <w:tcW w:w="2692" w:type="dxa"/>
            <w:vMerge/>
            <w:tcBorders>
              <w:top w:val="single" w:sz="4" w:space="0" w:color="000000"/>
              <w:left w:val="single" w:sz="4" w:space="0" w:color="000000"/>
              <w:bottom w:val="single" w:sz="4" w:space="0" w:color="000000"/>
            </w:tcBorders>
            <w:shd w:val="clear" w:color="auto" w:fill="FFFFFF"/>
          </w:tcPr>
          <w:p w14:paraId="0B191574" w14:textId="77777777" w:rsidR="00C93CCB" w:rsidRDefault="00C93CCB">
            <w:pPr>
              <w:snapToGrid w:val="0"/>
              <w:spacing w:after="0" w:line="240" w:lineRule="auto"/>
              <w:rPr>
                <w:rFonts w:ascii="Calibri" w:hAnsi="Calibri" w:cs="Arial"/>
                <w:spacing w:val="-2"/>
                <w:szCs w:val="20"/>
              </w:rPr>
            </w:pPr>
          </w:p>
        </w:tc>
        <w:tc>
          <w:tcPr>
            <w:tcW w:w="5841" w:type="dxa"/>
            <w:tcBorders>
              <w:top w:val="single" w:sz="4" w:space="0" w:color="000000"/>
              <w:left w:val="single" w:sz="4" w:space="0" w:color="000000"/>
              <w:bottom w:val="single" w:sz="4" w:space="0" w:color="000000"/>
              <w:right w:val="single" w:sz="4" w:space="0" w:color="000000"/>
            </w:tcBorders>
            <w:shd w:val="clear" w:color="auto" w:fill="FFFFFF"/>
          </w:tcPr>
          <w:p w14:paraId="5C58AF59" w14:textId="77777777" w:rsidR="00C93CCB" w:rsidRDefault="00C93CCB">
            <w:pPr>
              <w:spacing w:after="0" w:line="240" w:lineRule="auto"/>
              <w:ind w:left="28"/>
            </w:pPr>
            <w:r>
              <w:rPr>
                <w:rFonts w:ascii="Calibri" w:hAnsi="Calibri" w:cs="Arial"/>
                <w:spacing w:val="-2"/>
                <w:szCs w:val="20"/>
              </w:rPr>
              <w:t>Separación entre píxeles mínimo 0,2915 mm x 0,2915 m</w:t>
            </w:r>
          </w:p>
        </w:tc>
      </w:tr>
      <w:tr w:rsidR="00C93CCB" w14:paraId="26095CE6" w14:textId="77777777" w:rsidTr="00CD39D0">
        <w:trPr>
          <w:cantSplit/>
          <w:trHeight w:val="283"/>
        </w:trPr>
        <w:tc>
          <w:tcPr>
            <w:tcW w:w="2692" w:type="dxa"/>
            <w:vMerge/>
            <w:tcBorders>
              <w:top w:val="single" w:sz="4" w:space="0" w:color="000000"/>
              <w:left w:val="single" w:sz="4" w:space="0" w:color="000000"/>
              <w:bottom w:val="single" w:sz="4" w:space="0" w:color="000000"/>
            </w:tcBorders>
            <w:shd w:val="clear" w:color="auto" w:fill="FFFFFF"/>
          </w:tcPr>
          <w:p w14:paraId="63827588" w14:textId="77777777" w:rsidR="00C93CCB" w:rsidRDefault="00C93CCB">
            <w:pPr>
              <w:snapToGrid w:val="0"/>
              <w:spacing w:after="0" w:line="240" w:lineRule="auto"/>
              <w:rPr>
                <w:rFonts w:ascii="Calibri" w:hAnsi="Calibri" w:cs="Arial"/>
                <w:spacing w:val="-2"/>
                <w:szCs w:val="20"/>
              </w:rPr>
            </w:pPr>
          </w:p>
        </w:tc>
        <w:tc>
          <w:tcPr>
            <w:tcW w:w="5841" w:type="dxa"/>
            <w:tcBorders>
              <w:top w:val="single" w:sz="4" w:space="0" w:color="000000"/>
              <w:left w:val="single" w:sz="4" w:space="0" w:color="000000"/>
              <w:bottom w:val="single" w:sz="4" w:space="0" w:color="000000"/>
              <w:right w:val="single" w:sz="4" w:space="0" w:color="000000"/>
            </w:tcBorders>
            <w:shd w:val="clear" w:color="auto" w:fill="FFFFFF"/>
          </w:tcPr>
          <w:p w14:paraId="1EE3D905" w14:textId="77777777" w:rsidR="00C93CCB" w:rsidRDefault="00C93CCB">
            <w:pPr>
              <w:spacing w:after="0" w:line="240" w:lineRule="auto"/>
              <w:ind w:left="28"/>
            </w:pPr>
            <w:r>
              <w:rPr>
                <w:rFonts w:ascii="Calibri" w:hAnsi="Calibri" w:cs="Arial"/>
                <w:spacing w:val="-2"/>
                <w:szCs w:val="20"/>
              </w:rPr>
              <w:t xml:space="preserve">Brillo 250 </w:t>
            </w:r>
            <w:proofErr w:type="spellStart"/>
            <w:r>
              <w:rPr>
                <w:rFonts w:ascii="Calibri" w:hAnsi="Calibri" w:cs="Arial"/>
                <w:spacing w:val="-2"/>
                <w:szCs w:val="20"/>
              </w:rPr>
              <w:t>nits</w:t>
            </w:r>
            <w:proofErr w:type="spellEnd"/>
            <w:r>
              <w:rPr>
                <w:rFonts w:ascii="Calibri" w:hAnsi="Calibri" w:cs="Arial"/>
                <w:spacing w:val="-2"/>
                <w:szCs w:val="20"/>
              </w:rPr>
              <w:t xml:space="preserve"> </w:t>
            </w:r>
          </w:p>
        </w:tc>
      </w:tr>
      <w:tr w:rsidR="00C93CCB" w14:paraId="79A164D3" w14:textId="77777777" w:rsidTr="00CD39D0">
        <w:trPr>
          <w:cantSplit/>
          <w:trHeight w:val="283"/>
        </w:trPr>
        <w:tc>
          <w:tcPr>
            <w:tcW w:w="2692" w:type="dxa"/>
            <w:vMerge/>
            <w:tcBorders>
              <w:top w:val="single" w:sz="4" w:space="0" w:color="000000"/>
              <w:left w:val="single" w:sz="4" w:space="0" w:color="000000"/>
              <w:bottom w:val="single" w:sz="4" w:space="0" w:color="000000"/>
            </w:tcBorders>
            <w:shd w:val="clear" w:color="auto" w:fill="FFFFFF"/>
          </w:tcPr>
          <w:p w14:paraId="503DB35A" w14:textId="77777777" w:rsidR="00C93CCB" w:rsidRDefault="00C93CCB">
            <w:pPr>
              <w:snapToGrid w:val="0"/>
              <w:spacing w:after="0" w:line="240" w:lineRule="auto"/>
              <w:rPr>
                <w:rFonts w:ascii="Calibri" w:hAnsi="Calibri" w:cs="Arial"/>
                <w:spacing w:val="-2"/>
                <w:szCs w:val="20"/>
              </w:rPr>
            </w:pPr>
          </w:p>
        </w:tc>
        <w:tc>
          <w:tcPr>
            <w:tcW w:w="5841" w:type="dxa"/>
            <w:tcBorders>
              <w:top w:val="single" w:sz="4" w:space="0" w:color="000000"/>
              <w:left w:val="single" w:sz="4" w:space="0" w:color="000000"/>
              <w:bottom w:val="single" w:sz="4" w:space="0" w:color="000000"/>
              <w:right w:val="single" w:sz="4" w:space="0" w:color="000000"/>
            </w:tcBorders>
            <w:shd w:val="clear" w:color="auto" w:fill="FFFFFF"/>
          </w:tcPr>
          <w:p w14:paraId="6A166EB1" w14:textId="77777777" w:rsidR="00C93CCB" w:rsidRDefault="00C93CCB">
            <w:pPr>
              <w:spacing w:after="0" w:line="240" w:lineRule="auto"/>
              <w:ind w:left="28"/>
            </w:pPr>
            <w:r>
              <w:rPr>
                <w:rFonts w:ascii="Calibri" w:hAnsi="Calibri" w:cs="Arial"/>
                <w:spacing w:val="-2"/>
                <w:szCs w:val="20"/>
              </w:rPr>
              <w:t xml:space="preserve">Gama de colores 72 % </w:t>
            </w:r>
          </w:p>
        </w:tc>
      </w:tr>
      <w:tr w:rsidR="00C93CCB" w14:paraId="77BF31C9" w14:textId="77777777" w:rsidTr="00CD39D0">
        <w:trPr>
          <w:cantSplit/>
          <w:trHeight w:val="283"/>
        </w:trPr>
        <w:tc>
          <w:tcPr>
            <w:tcW w:w="2692" w:type="dxa"/>
            <w:vMerge/>
            <w:tcBorders>
              <w:top w:val="single" w:sz="4" w:space="0" w:color="000000"/>
              <w:left w:val="single" w:sz="4" w:space="0" w:color="000000"/>
              <w:bottom w:val="single" w:sz="4" w:space="0" w:color="000000"/>
            </w:tcBorders>
            <w:shd w:val="clear" w:color="auto" w:fill="FFFFFF"/>
          </w:tcPr>
          <w:p w14:paraId="3FA5DB67" w14:textId="77777777" w:rsidR="00C93CCB" w:rsidRDefault="00C93CCB">
            <w:pPr>
              <w:snapToGrid w:val="0"/>
              <w:spacing w:after="0" w:line="240" w:lineRule="auto"/>
              <w:rPr>
                <w:rFonts w:ascii="Calibri" w:hAnsi="Calibri" w:cs="Arial"/>
                <w:spacing w:val="-2"/>
                <w:szCs w:val="20"/>
              </w:rPr>
            </w:pPr>
          </w:p>
        </w:tc>
        <w:tc>
          <w:tcPr>
            <w:tcW w:w="5841" w:type="dxa"/>
            <w:tcBorders>
              <w:top w:val="single" w:sz="4" w:space="0" w:color="000000"/>
              <w:left w:val="single" w:sz="4" w:space="0" w:color="000000"/>
              <w:bottom w:val="single" w:sz="4" w:space="0" w:color="000000"/>
              <w:right w:val="single" w:sz="4" w:space="0" w:color="000000"/>
            </w:tcBorders>
            <w:shd w:val="clear" w:color="auto" w:fill="FFFFFF"/>
          </w:tcPr>
          <w:p w14:paraId="58DED5DC" w14:textId="77777777" w:rsidR="00C93CCB" w:rsidRDefault="00C93CCB">
            <w:pPr>
              <w:spacing w:after="0" w:line="240" w:lineRule="auto"/>
              <w:ind w:left="28"/>
            </w:pPr>
            <w:r>
              <w:rPr>
                <w:rFonts w:ascii="Calibri" w:hAnsi="Calibri" w:cs="Arial"/>
                <w:spacing w:val="-2"/>
                <w:szCs w:val="20"/>
              </w:rPr>
              <w:t xml:space="preserve">Ángulo de visión at 10:1 CR  178° (+/-89°) horizontal, 178° (+/- 89°) vertical </w:t>
            </w:r>
          </w:p>
        </w:tc>
      </w:tr>
      <w:tr w:rsidR="00C93CCB" w14:paraId="5C6D5EB8" w14:textId="77777777" w:rsidTr="00CD39D0">
        <w:trPr>
          <w:cantSplit/>
          <w:trHeight w:val="283"/>
        </w:trPr>
        <w:tc>
          <w:tcPr>
            <w:tcW w:w="2692" w:type="dxa"/>
            <w:vMerge/>
            <w:tcBorders>
              <w:top w:val="single" w:sz="4" w:space="0" w:color="000000"/>
              <w:left w:val="single" w:sz="4" w:space="0" w:color="000000"/>
              <w:bottom w:val="single" w:sz="4" w:space="0" w:color="000000"/>
            </w:tcBorders>
            <w:shd w:val="clear" w:color="auto" w:fill="FFFFFF"/>
          </w:tcPr>
          <w:p w14:paraId="7CE5D631" w14:textId="77777777" w:rsidR="00C93CCB" w:rsidRDefault="00C93CCB">
            <w:pPr>
              <w:snapToGrid w:val="0"/>
              <w:spacing w:after="0" w:line="240" w:lineRule="auto"/>
              <w:rPr>
                <w:rFonts w:ascii="Calibri" w:hAnsi="Calibri" w:cs="Arial"/>
                <w:spacing w:val="-2"/>
                <w:szCs w:val="20"/>
              </w:rPr>
            </w:pPr>
          </w:p>
        </w:tc>
        <w:tc>
          <w:tcPr>
            <w:tcW w:w="5841" w:type="dxa"/>
            <w:tcBorders>
              <w:top w:val="single" w:sz="4" w:space="0" w:color="000000"/>
              <w:left w:val="single" w:sz="4" w:space="0" w:color="000000"/>
              <w:bottom w:val="single" w:sz="4" w:space="0" w:color="000000"/>
              <w:right w:val="single" w:sz="4" w:space="0" w:color="000000"/>
            </w:tcBorders>
            <w:shd w:val="clear" w:color="auto" w:fill="FFFFFF"/>
          </w:tcPr>
          <w:p w14:paraId="1856FE7A" w14:textId="77777777" w:rsidR="00C93CCB" w:rsidRDefault="00C93CCB">
            <w:pPr>
              <w:spacing w:after="0" w:line="240" w:lineRule="auto"/>
              <w:ind w:left="28"/>
            </w:pPr>
            <w:r>
              <w:rPr>
                <w:rFonts w:ascii="Calibri" w:hAnsi="Calibri" w:cs="Arial"/>
                <w:spacing w:val="-2"/>
                <w:szCs w:val="20"/>
              </w:rPr>
              <w:t xml:space="preserve">Tiempo de respuesta 7 ms (típico) </w:t>
            </w:r>
          </w:p>
        </w:tc>
      </w:tr>
      <w:tr w:rsidR="00C93CCB" w:rsidRPr="008631FE" w14:paraId="43EBD2ED" w14:textId="77777777" w:rsidTr="00CD39D0">
        <w:trPr>
          <w:cantSplit/>
          <w:trHeight w:val="283"/>
        </w:trPr>
        <w:tc>
          <w:tcPr>
            <w:tcW w:w="2692" w:type="dxa"/>
            <w:vMerge/>
            <w:tcBorders>
              <w:top w:val="single" w:sz="4" w:space="0" w:color="000000"/>
              <w:left w:val="single" w:sz="4" w:space="0" w:color="000000"/>
              <w:bottom w:val="single" w:sz="4" w:space="0" w:color="000000"/>
            </w:tcBorders>
            <w:shd w:val="clear" w:color="auto" w:fill="FFFFFF"/>
          </w:tcPr>
          <w:p w14:paraId="6AD78EDC" w14:textId="77777777" w:rsidR="00C93CCB" w:rsidRDefault="00C93CCB">
            <w:pPr>
              <w:snapToGrid w:val="0"/>
              <w:spacing w:after="0" w:line="240" w:lineRule="auto"/>
              <w:rPr>
                <w:rFonts w:ascii="Calibri" w:hAnsi="Calibri" w:cs="Arial"/>
                <w:spacing w:val="-2"/>
                <w:szCs w:val="20"/>
              </w:rPr>
            </w:pPr>
          </w:p>
        </w:tc>
        <w:tc>
          <w:tcPr>
            <w:tcW w:w="5841" w:type="dxa"/>
            <w:tcBorders>
              <w:top w:val="single" w:sz="4" w:space="0" w:color="000000"/>
              <w:left w:val="single" w:sz="4" w:space="0" w:color="000000"/>
              <w:bottom w:val="single" w:sz="4" w:space="0" w:color="000000"/>
              <w:right w:val="single" w:sz="4" w:space="0" w:color="000000"/>
            </w:tcBorders>
            <w:shd w:val="clear" w:color="auto" w:fill="FFFFFF"/>
          </w:tcPr>
          <w:p w14:paraId="6A907BD7" w14:textId="77777777" w:rsidR="00C93CCB" w:rsidRPr="00C93CCB" w:rsidRDefault="00C93CCB">
            <w:pPr>
              <w:spacing w:after="0" w:line="240" w:lineRule="auto"/>
              <w:ind w:left="28"/>
              <w:rPr>
                <w:lang w:val="en-US"/>
              </w:rPr>
            </w:pPr>
            <w:r>
              <w:rPr>
                <w:rFonts w:ascii="Calibri" w:hAnsi="Calibri" w:cs="Arial"/>
                <w:spacing w:val="-2"/>
                <w:szCs w:val="20"/>
                <w:lang w:val="en-US"/>
              </w:rPr>
              <w:t xml:space="preserve">Stand o </w:t>
            </w:r>
            <w:proofErr w:type="spellStart"/>
            <w:r>
              <w:rPr>
                <w:rFonts w:ascii="Calibri" w:hAnsi="Calibri" w:cs="Arial"/>
                <w:spacing w:val="-2"/>
                <w:szCs w:val="20"/>
                <w:lang w:val="en-US"/>
              </w:rPr>
              <w:t>Soporte</w:t>
            </w:r>
            <w:proofErr w:type="spellEnd"/>
            <w:r>
              <w:rPr>
                <w:rFonts w:ascii="Calibri" w:hAnsi="Calibri" w:cs="Arial"/>
                <w:spacing w:val="-2"/>
                <w:szCs w:val="20"/>
                <w:lang w:val="en-US"/>
              </w:rPr>
              <w:t>: Lift, Tilt, Swivel</w:t>
            </w:r>
          </w:p>
        </w:tc>
      </w:tr>
      <w:tr w:rsidR="00C93CCB" w14:paraId="4F8640FD" w14:textId="77777777" w:rsidTr="00CD39D0">
        <w:trPr>
          <w:cantSplit/>
          <w:trHeight w:val="283"/>
        </w:trPr>
        <w:tc>
          <w:tcPr>
            <w:tcW w:w="2692" w:type="dxa"/>
            <w:vMerge/>
            <w:tcBorders>
              <w:top w:val="single" w:sz="4" w:space="0" w:color="000000"/>
              <w:left w:val="single" w:sz="4" w:space="0" w:color="000000"/>
              <w:bottom w:val="single" w:sz="4" w:space="0" w:color="000000"/>
            </w:tcBorders>
            <w:shd w:val="clear" w:color="auto" w:fill="FFFFFF"/>
          </w:tcPr>
          <w:p w14:paraId="4907B68C" w14:textId="77777777" w:rsidR="00C93CCB" w:rsidRDefault="00C93CCB">
            <w:pPr>
              <w:snapToGrid w:val="0"/>
              <w:spacing w:after="0" w:line="240" w:lineRule="auto"/>
              <w:rPr>
                <w:rFonts w:ascii="Calibri" w:hAnsi="Calibri" w:cs="Arial"/>
                <w:spacing w:val="-2"/>
                <w:szCs w:val="20"/>
                <w:lang w:val="en-US"/>
              </w:rPr>
            </w:pPr>
          </w:p>
        </w:tc>
        <w:tc>
          <w:tcPr>
            <w:tcW w:w="5841" w:type="dxa"/>
            <w:tcBorders>
              <w:top w:val="single" w:sz="4" w:space="0" w:color="000000"/>
              <w:left w:val="single" w:sz="4" w:space="0" w:color="000000"/>
              <w:bottom w:val="single" w:sz="4" w:space="0" w:color="000000"/>
              <w:right w:val="single" w:sz="4" w:space="0" w:color="000000"/>
            </w:tcBorders>
            <w:shd w:val="clear" w:color="auto" w:fill="FFFFFF"/>
          </w:tcPr>
          <w:p w14:paraId="47F2FAA4" w14:textId="77777777" w:rsidR="00C93CCB" w:rsidRDefault="00C93CCB">
            <w:pPr>
              <w:spacing w:after="0" w:line="240" w:lineRule="auto"/>
              <w:ind w:left="28"/>
            </w:pPr>
            <w:r>
              <w:rPr>
                <w:rFonts w:ascii="Calibri" w:hAnsi="Calibri" w:cs="Arial"/>
                <w:spacing w:val="-2"/>
                <w:szCs w:val="20"/>
              </w:rPr>
              <w:t>Tiempo de Actualización: 7ms</w:t>
            </w:r>
          </w:p>
        </w:tc>
      </w:tr>
      <w:tr w:rsidR="00C93CCB" w14:paraId="53CBA519" w14:textId="77777777" w:rsidTr="00CD39D0">
        <w:trPr>
          <w:cantSplit/>
          <w:trHeight w:val="283"/>
        </w:trPr>
        <w:tc>
          <w:tcPr>
            <w:tcW w:w="2692" w:type="dxa"/>
            <w:vMerge/>
            <w:tcBorders>
              <w:top w:val="single" w:sz="4" w:space="0" w:color="000000"/>
              <w:left w:val="single" w:sz="4" w:space="0" w:color="000000"/>
              <w:bottom w:val="single" w:sz="4" w:space="0" w:color="000000"/>
            </w:tcBorders>
            <w:shd w:val="clear" w:color="auto" w:fill="FFFFFF"/>
          </w:tcPr>
          <w:p w14:paraId="6C781AD3" w14:textId="77777777" w:rsidR="00C93CCB" w:rsidRDefault="00C93CCB">
            <w:pPr>
              <w:snapToGrid w:val="0"/>
              <w:spacing w:after="0" w:line="240" w:lineRule="auto"/>
              <w:rPr>
                <w:rFonts w:ascii="Calibri" w:hAnsi="Calibri" w:cs="Arial"/>
                <w:spacing w:val="-2"/>
                <w:szCs w:val="20"/>
                <w:lang w:val="en-US"/>
              </w:rPr>
            </w:pPr>
          </w:p>
        </w:tc>
        <w:tc>
          <w:tcPr>
            <w:tcW w:w="5841" w:type="dxa"/>
            <w:tcBorders>
              <w:top w:val="single" w:sz="4" w:space="0" w:color="000000"/>
              <w:left w:val="single" w:sz="4" w:space="0" w:color="000000"/>
              <w:bottom w:val="single" w:sz="4" w:space="0" w:color="000000"/>
              <w:right w:val="single" w:sz="4" w:space="0" w:color="000000"/>
            </w:tcBorders>
            <w:shd w:val="clear" w:color="auto" w:fill="FFFFFF"/>
          </w:tcPr>
          <w:p w14:paraId="56AA0697" w14:textId="77777777" w:rsidR="00C93CCB" w:rsidRDefault="00C93CCB">
            <w:pPr>
              <w:spacing w:after="0" w:line="240" w:lineRule="auto"/>
              <w:ind w:left="28"/>
            </w:pPr>
            <w:r>
              <w:rPr>
                <w:rFonts w:ascii="Calibri" w:hAnsi="Calibri" w:cs="Arial"/>
                <w:spacing w:val="-2"/>
                <w:szCs w:val="20"/>
              </w:rPr>
              <w:t xml:space="preserve">Iluminación de Pantalla: LED </w:t>
            </w:r>
            <w:proofErr w:type="spellStart"/>
            <w:r>
              <w:rPr>
                <w:rFonts w:ascii="Calibri" w:hAnsi="Calibri" w:cs="Arial"/>
                <w:spacing w:val="-2"/>
                <w:szCs w:val="20"/>
              </w:rPr>
              <w:t>Backlight</w:t>
            </w:r>
            <w:proofErr w:type="spellEnd"/>
            <w:r>
              <w:rPr>
                <w:rFonts w:ascii="Calibri" w:hAnsi="Calibri" w:cs="Arial"/>
                <w:spacing w:val="-2"/>
                <w:szCs w:val="20"/>
              </w:rPr>
              <w:t xml:space="preserve"> </w:t>
            </w:r>
          </w:p>
        </w:tc>
      </w:tr>
      <w:tr w:rsidR="00C93CCB" w14:paraId="59598D58" w14:textId="77777777" w:rsidTr="00CD39D0">
        <w:trPr>
          <w:cantSplit/>
          <w:trHeight w:val="283"/>
        </w:trPr>
        <w:tc>
          <w:tcPr>
            <w:tcW w:w="2692" w:type="dxa"/>
            <w:vMerge/>
            <w:tcBorders>
              <w:top w:val="single" w:sz="4" w:space="0" w:color="000000"/>
              <w:left w:val="single" w:sz="4" w:space="0" w:color="000000"/>
              <w:bottom w:val="single" w:sz="4" w:space="0" w:color="000000"/>
            </w:tcBorders>
            <w:shd w:val="clear" w:color="auto" w:fill="FFFFFF"/>
          </w:tcPr>
          <w:p w14:paraId="46898C8B" w14:textId="77777777" w:rsidR="00C93CCB" w:rsidRDefault="00C93CCB">
            <w:pPr>
              <w:snapToGrid w:val="0"/>
              <w:spacing w:after="0" w:line="240" w:lineRule="auto"/>
              <w:rPr>
                <w:rFonts w:ascii="Calibri" w:hAnsi="Calibri" w:cs="Arial"/>
                <w:spacing w:val="-2"/>
                <w:szCs w:val="20"/>
                <w:lang w:val="es-EC"/>
              </w:rPr>
            </w:pPr>
          </w:p>
        </w:tc>
        <w:tc>
          <w:tcPr>
            <w:tcW w:w="5841" w:type="dxa"/>
            <w:tcBorders>
              <w:top w:val="single" w:sz="4" w:space="0" w:color="000000"/>
              <w:left w:val="single" w:sz="4" w:space="0" w:color="000000"/>
              <w:bottom w:val="single" w:sz="4" w:space="0" w:color="000000"/>
              <w:right w:val="single" w:sz="4" w:space="0" w:color="000000"/>
            </w:tcBorders>
            <w:shd w:val="clear" w:color="auto" w:fill="FFFFFF"/>
          </w:tcPr>
          <w:p w14:paraId="25E18FE2" w14:textId="77777777" w:rsidR="00C93CCB" w:rsidRDefault="00C93CCB">
            <w:pPr>
              <w:spacing w:after="0" w:line="240" w:lineRule="auto"/>
              <w:ind w:left="28"/>
            </w:pPr>
            <w:r>
              <w:rPr>
                <w:rFonts w:ascii="Calibri" w:hAnsi="Calibri" w:cs="Arial"/>
                <w:spacing w:val="-2"/>
                <w:szCs w:val="20"/>
              </w:rPr>
              <w:t xml:space="preserve">Tecnología de la pantalla: IPS </w:t>
            </w:r>
          </w:p>
        </w:tc>
      </w:tr>
      <w:tr w:rsidR="00C93CCB" w14:paraId="3C5D1A37" w14:textId="77777777" w:rsidTr="00CD39D0">
        <w:trPr>
          <w:cantSplit/>
          <w:trHeight w:val="283"/>
        </w:trPr>
        <w:tc>
          <w:tcPr>
            <w:tcW w:w="2692" w:type="dxa"/>
            <w:vMerge/>
            <w:tcBorders>
              <w:top w:val="single" w:sz="4" w:space="0" w:color="000000"/>
              <w:left w:val="single" w:sz="4" w:space="0" w:color="000000"/>
              <w:bottom w:val="single" w:sz="4" w:space="0" w:color="000000"/>
            </w:tcBorders>
            <w:shd w:val="clear" w:color="auto" w:fill="FFFFFF"/>
          </w:tcPr>
          <w:p w14:paraId="5B90444E" w14:textId="77777777" w:rsidR="00C93CCB" w:rsidRDefault="00C93CCB">
            <w:pPr>
              <w:snapToGrid w:val="0"/>
              <w:spacing w:after="0" w:line="240" w:lineRule="auto"/>
              <w:rPr>
                <w:rFonts w:ascii="Calibri" w:hAnsi="Calibri" w:cs="Arial"/>
                <w:spacing w:val="-2"/>
                <w:szCs w:val="20"/>
                <w:lang w:val="es-EC"/>
              </w:rPr>
            </w:pPr>
          </w:p>
        </w:tc>
        <w:tc>
          <w:tcPr>
            <w:tcW w:w="5841" w:type="dxa"/>
            <w:tcBorders>
              <w:top w:val="single" w:sz="4" w:space="0" w:color="000000"/>
              <w:left w:val="single" w:sz="4" w:space="0" w:color="000000"/>
              <w:bottom w:val="single" w:sz="4" w:space="0" w:color="000000"/>
              <w:right w:val="single" w:sz="4" w:space="0" w:color="000000"/>
            </w:tcBorders>
            <w:shd w:val="clear" w:color="auto" w:fill="FFFFFF"/>
          </w:tcPr>
          <w:p w14:paraId="48994E49" w14:textId="77777777" w:rsidR="00C93CCB" w:rsidRDefault="00C93CCB">
            <w:pPr>
              <w:spacing w:after="0" w:line="240" w:lineRule="auto"/>
              <w:ind w:left="28"/>
            </w:pPr>
            <w:r>
              <w:rPr>
                <w:rFonts w:ascii="Calibri" w:hAnsi="Calibri" w:cs="Arial"/>
                <w:spacing w:val="-2"/>
                <w:szCs w:val="20"/>
              </w:rPr>
              <w:t>Tecnología del Monitor: LED o LCD TFT de matriz activa.</w:t>
            </w:r>
          </w:p>
        </w:tc>
      </w:tr>
      <w:tr w:rsidR="00C93CCB" w14:paraId="1A5BC18D" w14:textId="77777777" w:rsidTr="00CD39D0">
        <w:trPr>
          <w:trHeight w:val="340"/>
        </w:trPr>
        <w:tc>
          <w:tcPr>
            <w:tcW w:w="2692" w:type="dxa"/>
            <w:tcBorders>
              <w:top w:val="single" w:sz="4" w:space="0" w:color="000000"/>
              <w:left w:val="single" w:sz="4" w:space="0" w:color="000000"/>
              <w:bottom w:val="single" w:sz="4" w:space="0" w:color="000000"/>
            </w:tcBorders>
            <w:shd w:val="clear" w:color="auto" w:fill="FFFFFF"/>
          </w:tcPr>
          <w:p w14:paraId="5AC385B2" w14:textId="77777777" w:rsidR="00C93CCB" w:rsidRDefault="00C93CCB">
            <w:pPr>
              <w:spacing w:after="0" w:line="240" w:lineRule="auto"/>
            </w:pPr>
            <w:r>
              <w:rPr>
                <w:rFonts w:ascii="Calibri" w:hAnsi="Calibri" w:cs="Arial"/>
                <w:spacing w:val="-2"/>
                <w:szCs w:val="20"/>
              </w:rPr>
              <w:t>Compatibilidad</w:t>
            </w:r>
          </w:p>
        </w:tc>
        <w:tc>
          <w:tcPr>
            <w:tcW w:w="5841" w:type="dxa"/>
            <w:tcBorders>
              <w:top w:val="single" w:sz="4" w:space="0" w:color="000000"/>
              <w:left w:val="single" w:sz="4" w:space="0" w:color="000000"/>
              <w:bottom w:val="single" w:sz="4" w:space="0" w:color="000000"/>
              <w:right w:val="single" w:sz="4" w:space="0" w:color="000000"/>
            </w:tcBorders>
            <w:shd w:val="clear" w:color="auto" w:fill="FFFFFF"/>
          </w:tcPr>
          <w:p w14:paraId="19ECF614" w14:textId="77777777" w:rsidR="00C93CCB" w:rsidRDefault="00C93CCB">
            <w:pPr>
              <w:spacing w:after="0" w:line="240" w:lineRule="auto"/>
              <w:ind w:left="28"/>
            </w:pPr>
            <w:r>
              <w:rPr>
                <w:rFonts w:ascii="Calibri" w:hAnsi="Calibri" w:cs="Arial"/>
                <w:b/>
                <w:spacing w:val="-2"/>
                <w:szCs w:val="20"/>
              </w:rPr>
              <w:t xml:space="preserve">Con computadores: </w:t>
            </w:r>
            <w:r>
              <w:rPr>
                <w:rFonts w:ascii="Calibri" w:hAnsi="Calibri" w:cs="Arial"/>
                <w:spacing w:val="-2"/>
                <w:szCs w:val="20"/>
              </w:rPr>
              <w:t>Los monitores deben ser 100% compatibles con los computadores de escritorio</w:t>
            </w:r>
          </w:p>
          <w:p w14:paraId="32A90CC5" w14:textId="77777777" w:rsidR="00C93CCB" w:rsidRDefault="00C93CCB">
            <w:pPr>
              <w:spacing w:after="0" w:line="240" w:lineRule="auto"/>
              <w:ind w:left="28"/>
            </w:pPr>
            <w:r>
              <w:rPr>
                <w:rFonts w:ascii="Calibri" w:hAnsi="Calibri" w:cs="Arial"/>
                <w:b/>
                <w:spacing w:val="-2"/>
                <w:szCs w:val="20"/>
              </w:rPr>
              <w:t xml:space="preserve">De montaje: </w:t>
            </w:r>
            <w:r>
              <w:rPr>
                <w:rFonts w:ascii="Calibri" w:hAnsi="Calibri" w:cs="Arial"/>
                <w:spacing w:val="-2"/>
                <w:szCs w:val="20"/>
              </w:rPr>
              <w:t xml:space="preserve">Los monitores deben ser compatibles con montaje VESA (Video </w:t>
            </w:r>
            <w:proofErr w:type="spellStart"/>
            <w:r>
              <w:rPr>
                <w:rFonts w:ascii="Calibri" w:hAnsi="Calibri" w:cs="Arial"/>
                <w:spacing w:val="-2"/>
                <w:szCs w:val="20"/>
              </w:rPr>
              <w:t>Electronics</w:t>
            </w:r>
            <w:proofErr w:type="spellEnd"/>
            <w:r>
              <w:rPr>
                <w:rFonts w:ascii="Calibri" w:hAnsi="Calibri" w:cs="Arial"/>
                <w:spacing w:val="-2"/>
                <w:szCs w:val="20"/>
              </w:rPr>
              <w:t xml:space="preserve"> </w:t>
            </w:r>
            <w:proofErr w:type="spellStart"/>
            <w:r>
              <w:rPr>
                <w:rFonts w:ascii="Calibri" w:hAnsi="Calibri" w:cs="Arial"/>
                <w:spacing w:val="-2"/>
                <w:szCs w:val="20"/>
              </w:rPr>
              <w:t>Standards</w:t>
            </w:r>
            <w:proofErr w:type="spellEnd"/>
            <w:r>
              <w:rPr>
                <w:rFonts w:ascii="Calibri" w:hAnsi="Calibri" w:cs="Arial"/>
                <w:spacing w:val="-2"/>
                <w:szCs w:val="20"/>
              </w:rPr>
              <w:t xml:space="preserve"> </w:t>
            </w:r>
            <w:proofErr w:type="spellStart"/>
            <w:r>
              <w:rPr>
                <w:rFonts w:ascii="Calibri" w:hAnsi="Calibri" w:cs="Arial"/>
                <w:spacing w:val="-2"/>
                <w:szCs w:val="20"/>
              </w:rPr>
              <w:t>Association</w:t>
            </w:r>
            <w:proofErr w:type="spellEnd"/>
            <w:r>
              <w:rPr>
                <w:rFonts w:ascii="Calibri" w:hAnsi="Calibri" w:cs="Arial"/>
                <w:spacing w:val="-2"/>
                <w:szCs w:val="20"/>
              </w:rPr>
              <w:t>) 100mm x 100mm</w:t>
            </w:r>
            <w:r w:rsidR="00F03C5A">
              <w:rPr>
                <w:rFonts w:ascii="Calibri" w:hAnsi="Calibri" w:cs="Arial"/>
                <w:spacing w:val="-2"/>
                <w:szCs w:val="20"/>
              </w:rPr>
              <w:t>, de acuerdo con la infraestructura de la Institución (sea conectado por USB o tarjeta de vídeo interna)</w:t>
            </w:r>
          </w:p>
        </w:tc>
      </w:tr>
      <w:tr w:rsidR="00C93CCB" w14:paraId="698AD542" w14:textId="77777777" w:rsidTr="00CD39D0">
        <w:trPr>
          <w:trHeight w:val="182"/>
        </w:trPr>
        <w:tc>
          <w:tcPr>
            <w:tcW w:w="2692" w:type="dxa"/>
            <w:tcBorders>
              <w:top w:val="single" w:sz="4" w:space="0" w:color="000000"/>
              <w:left w:val="single" w:sz="4" w:space="0" w:color="000000"/>
              <w:bottom w:val="single" w:sz="4" w:space="0" w:color="000000"/>
            </w:tcBorders>
            <w:shd w:val="clear" w:color="auto" w:fill="FFFFFF"/>
          </w:tcPr>
          <w:p w14:paraId="4D1D0BD9" w14:textId="77777777" w:rsidR="00C93CCB" w:rsidRDefault="00C93CCB">
            <w:pPr>
              <w:spacing w:after="0" w:line="240" w:lineRule="auto"/>
              <w:ind w:left="28"/>
            </w:pPr>
            <w:r>
              <w:rPr>
                <w:rFonts w:ascii="Calibri" w:hAnsi="Calibri" w:cs="Arial"/>
                <w:spacing w:val="-2"/>
                <w:szCs w:val="20"/>
              </w:rPr>
              <w:t>Entradas de Video</w:t>
            </w:r>
          </w:p>
        </w:tc>
        <w:tc>
          <w:tcPr>
            <w:tcW w:w="5841" w:type="dxa"/>
            <w:tcBorders>
              <w:top w:val="single" w:sz="4" w:space="0" w:color="000000"/>
              <w:left w:val="single" w:sz="4" w:space="0" w:color="000000"/>
              <w:bottom w:val="single" w:sz="4" w:space="0" w:color="000000"/>
              <w:right w:val="single" w:sz="4" w:space="0" w:color="000000"/>
            </w:tcBorders>
            <w:shd w:val="clear" w:color="auto" w:fill="FFFFFF"/>
          </w:tcPr>
          <w:p w14:paraId="6E5C6490" w14:textId="77777777" w:rsidR="00C93CCB" w:rsidRDefault="00C93CCB">
            <w:pPr>
              <w:pStyle w:val="TableParagraph"/>
              <w:tabs>
                <w:tab w:val="left" w:pos="0"/>
              </w:tabs>
              <w:spacing w:line="276" w:lineRule="auto"/>
              <w:ind w:left="28" w:right="104"/>
            </w:pPr>
            <w:r>
              <w:rPr>
                <w:rFonts w:ascii="Calibri" w:eastAsia="Calibri" w:hAnsi="Calibri" w:cs="Calibri"/>
                <w:spacing w:val="-2"/>
                <w:sz w:val="20"/>
                <w:szCs w:val="20"/>
                <w:lang w:eastAsia="en-US" w:bidi="ar-SA"/>
              </w:rPr>
              <w:t xml:space="preserve">VGA, HDMI DisplayPort </w:t>
            </w:r>
          </w:p>
        </w:tc>
      </w:tr>
      <w:tr w:rsidR="00C93CCB" w14:paraId="0206AAFF" w14:textId="77777777" w:rsidTr="00CD39D0">
        <w:trPr>
          <w:trHeight w:val="340"/>
        </w:trPr>
        <w:tc>
          <w:tcPr>
            <w:tcW w:w="2692" w:type="dxa"/>
            <w:tcBorders>
              <w:top w:val="single" w:sz="4" w:space="0" w:color="000000"/>
              <w:left w:val="single" w:sz="4" w:space="0" w:color="000000"/>
              <w:bottom w:val="single" w:sz="4" w:space="0" w:color="000000"/>
            </w:tcBorders>
            <w:shd w:val="clear" w:color="auto" w:fill="FFFFFF"/>
          </w:tcPr>
          <w:p w14:paraId="0E242304" w14:textId="77777777" w:rsidR="00C93CCB" w:rsidRDefault="00C93CCB">
            <w:pPr>
              <w:spacing w:after="0" w:line="240" w:lineRule="auto"/>
            </w:pPr>
            <w:r>
              <w:rPr>
                <w:rFonts w:ascii="Calibri" w:hAnsi="Calibri" w:cs="Arial"/>
                <w:spacing w:val="-2"/>
                <w:szCs w:val="20"/>
              </w:rPr>
              <w:t>Conectividad</w:t>
            </w:r>
          </w:p>
        </w:tc>
        <w:tc>
          <w:tcPr>
            <w:tcW w:w="5841" w:type="dxa"/>
            <w:tcBorders>
              <w:top w:val="single" w:sz="4" w:space="0" w:color="000000"/>
              <w:left w:val="single" w:sz="4" w:space="0" w:color="000000"/>
              <w:bottom w:val="single" w:sz="4" w:space="0" w:color="auto"/>
              <w:right w:val="single" w:sz="4" w:space="0" w:color="000000"/>
            </w:tcBorders>
            <w:shd w:val="clear" w:color="auto" w:fill="FFFFFF"/>
          </w:tcPr>
          <w:p w14:paraId="1B60025C" w14:textId="77777777" w:rsidR="00C93CCB" w:rsidRDefault="00C93CCB">
            <w:pPr>
              <w:spacing w:after="0" w:line="240" w:lineRule="auto"/>
            </w:pPr>
            <w:r>
              <w:rPr>
                <w:rFonts w:ascii="Calibri" w:hAnsi="Calibri" w:cs="Arial"/>
                <w:spacing w:val="-2"/>
                <w:szCs w:val="20"/>
              </w:rPr>
              <w:t>Puerto VGA</w:t>
            </w:r>
          </w:p>
          <w:p w14:paraId="4D4735D9" w14:textId="77777777" w:rsidR="00C93CCB" w:rsidRDefault="00C93CCB">
            <w:pPr>
              <w:spacing w:after="0" w:line="240" w:lineRule="auto"/>
            </w:pPr>
            <w:r>
              <w:rPr>
                <w:rFonts w:ascii="Calibri" w:hAnsi="Calibri" w:cs="Arial"/>
                <w:spacing w:val="-2"/>
                <w:szCs w:val="20"/>
              </w:rPr>
              <w:t>DisplayPort 1.2s</w:t>
            </w:r>
          </w:p>
          <w:p w14:paraId="3FE9A90A" w14:textId="77777777" w:rsidR="00C93CCB" w:rsidRDefault="00C93CCB">
            <w:pPr>
              <w:spacing w:after="0" w:line="240" w:lineRule="auto"/>
            </w:pPr>
            <w:r>
              <w:rPr>
                <w:rFonts w:ascii="Calibri" w:hAnsi="Calibri" w:cs="Arial"/>
                <w:spacing w:val="-2"/>
                <w:szCs w:val="20"/>
              </w:rPr>
              <w:t>Conector de alimentación de CA</w:t>
            </w:r>
          </w:p>
        </w:tc>
      </w:tr>
      <w:tr w:rsidR="00C93CCB" w14:paraId="75571E3F" w14:textId="77777777" w:rsidTr="00CD39D0">
        <w:trPr>
          <w:cantSplit/>
          <w:trHeight w:val="340"/>
        </w:trPr>
        <w:tc>
          <w:tcPr>
            <w:tcW w:w="2692" w:type="dxa"/>
            <w:vMerge w:val="restart"/>
            <w:tcBorders>
              <w:top w:val="single" w:sz="4" w:space="0" w:color="000000"/>
              <w:left w:val="single" w:sz="4" w:space="0" w:color="000000"/>
              <w:bottom w:val="single" w:sz="4" w:space="0" w:color="000000"/>
              <w:right w:val="single" w:sz="4" w:space="0" w:color="auto"/>
            </w:tcBorders>
            <w:shd w:val="clear" w:color="auto" w:fill="FFFFFF"/>
          </w:tcPr>
          <w:p w14:paraId="54DA9B41" w14:textId="77777777" w:rsidR="00C93CCB" w:rsidRDefault="00C93CCB" w:rsidP="006974B1">
            <w:pPr>
              <w:suppressAutoHyphens w:val="0"/>
              <w:spacing w:after="0" w:line="240" w:lineRule="auto"/>
              <w:jc w:val="left"/>
            </w:pPr>
            <w:r w:rsidRPr="005C4F24">
              <w:rPr>
                <w:rFonts w:ascii="Calibri" w:hAnsi="Calibri" w:cs="Arial"/>
                <w:spacing w:val="-2"/>
                <w:szCs w:val="20"/>
              </w:rPr>
              <w:t>Otros</w:t>
            </w:r>
          </w:p>
        </w:tc>
        <w:tc>
          <w:tcPr>
            <w:tcW w:w="5841" w:type="dxa"/>
            <w:tcBorders>
              <w:top w:val="single" w:sz="4" w:space="0" w:color="auto"/>
              <w:left w:val="single" w:sz="4" w:space="0" w:color="auto"/>
              <w:right w:val="single" w:sz="4" w:space="0" w:color="auto"/>
            </w:tcBorders>
            <w:shd w:val="clear" w:color="auto" w:fill="FFFFFF"/>
          </w:tcPr>
          <w:p w14:paraId="6182E34E" w14:textId="77777777" w:rsidR="00C93CCB" w:rsidRDefault="00C93CCB">
            <w:pPr>
              <w:spacing w:after="0" w:line="240" w:lineRule="auto"/>
              <w:ind w:left="28"/>
            </w:pPr>
            <w:r>
              <w:rPr>
                <w:rFonts w:ascii="Calibri" w:hAnsi="Calibri" w:cs="Arial"/>
                <w:spacing w:val="-2"/>
                <w:szCs w:val="20"/>
              </w:rPr>
              <w:t xml:space="preserve">Entrada de CA tensión/frecuencia/corriente de: 100 a 240 V CA, 50 o 60 Hz ± 3 Hz y 1,0 A </w:t>
            </w:r>
          </w:p>
        </w:tc>
      </w:tr>
      <w:tr w:rsidR="00C93CCB" w14:paraId="2D91B7E5" w14:textId="77777777" w:rsidTr="00CD39D0">
        <w:trPr>
          <w:cantSplit/>
          <w:trHeight w:val="340"/>
        </w:trPr>
        <w:tc>
          <w:tcPr>
            <w:tcW w:w="2692" w:type="dxa"/>
            <w:vMerge/>
            <w:tcBorders>
              <w:top w:val="single" w:sz="4" w:space="0" w:color="000000"/>
              <w:left w:val="single" w:sz="4" w:space="0" w:color="000000"/>
              <w:bottom w:val="single" w:sz="4" w:space="0" w:color="000000"/>
              <w:right w:val="single" w:sz="4" w:space="0" w:color="auto"/>
            </w:tcBorders>
            <w:shd w:val="clear" w:color="auto" w:fill="FFFFFF"/>
          </w:tcPr>
          <w:p w14:paraId="2A303AD8" w14:textId="77777777" w:rsidR="00C93CCB" w:rsidRDefault="00C93CCB">
            <w:pPr>
              <w:snapToGrid w:val="0"/>
              <w:spacing w:after="0" w:line="240" w:lineRule="auto"/>
              <w:rPr>
                <w:rFonts w:ascii="Calibri" w:hAnsi="Calibri" w:cs="Arial"/>
                <w:spacing w:val="-2"/>
                <w:szCs w:val="20"/>
                <w:lang w:val="es-EC"/>
              </w:rPr>
            </w:pPr>
          </w:p>
        </w:tc>
        <w:tc>
          <w:tcPr>
            <w:tcW w:w="5841" w:type="dxa"/>
            <w:tcBorders>
              <w:left w:val="single" w:sz="4" w:space="0" w:color="auto"/>
              <w:right w:val="single" w:sz="4" w:space="0" w:color="auto"/>
            </w:tcBorders>
            <w:shd w:val="clear" w:color="auto" w:fill="FFFFFF"/>
          </w:tcPr>
          <w:p w14:paraId="174E2FF0" w14:textId="77777777" w:rsidR="00C93CCB" w:rsidRDefault="00C93CCB">
            <w:pPr>
              <w:spacing w:after="0" w:line="240" w:lineRule="auto"/>
              <w:ind w:left="28"/>
            </w:pPr>
            <w:r>
              <w:rPr>
                <w:rFonts w:ascii="Calibri" w:hAnsi="Calibri" w:cs="Arial"/>
                <w:spacing w:val="-2"/>
                <w:szCs w:val="20"/>
              </w:rPr>
              <w:t>Certificación Ergonómica ISO 9241-307</w:t>
            </w:r>
          </w:p>
        </w:tc>
      </w:tr>
      <w:tr w:rsidR="00C93CCB" w14:paraId="635CA04E" w14:textId="77777777" w:rsidTr="00CD39D0">
        <w:trPr>
          <w:cantSplit/>
          <w:trHeight w:val="340"/>
        </w:trPr>
        <w:tc>
          <w:tcPr>
            <w:tcW w:w="2692" w:type="dxa"/>
            <w:vMerge/>
            <w:tcBorders>
              <w:top w:val="single" w:sz="4" w:space="0" w:color="000000"/>
              <w:left w:val="single" w:sz="4" w:space="0" w:color="000000"/>
              <w:bottom w:val="single" w:sz="4" w:space="0" w:color="000000"/>
              <w:right w:val="single" w:sz="4" w:space="0" w:color="auto"/>
            </w:tcBorders>
            <w:shd w:val="clear" w:color="auto" w:fill="FFFFFF"/>
          </w:tcPr>
          <w:p w14:paraId="4A489E63" w14:textId="77777777" w:rsidR="00C93CCB" w:rsidRDefault="00C93CCB">
            <w:pPr>
              <w:snapToGrid w:val="0"/>
              <w:spacing w:after="0" w:line="240" w:lineRule="auto"/>
              <w:rPr>
                <w:rFonts w:ascii="Calibri" w:hAnsi="Calibri" w:cs="Arial"/>
                <w:spacing w:val="-2"/>
                <w:szCs w:val="20"/>
              </w:rPr>
            </w:pPr>
          </w:p>
        </w:tc>
        <w:tc>
          <w:tcPr>
            <w:tcW w:w="5841" w:type="dxa"/>
            <w:tcBorders>
              <w:left w:val="single" w:sz="4" w:space="0" w:color="auto"/>
              <w:right w:val="single" w:sz="4" w:space="0" w:color="auto"/>
            </w:tcBorders>
            <w:shd w:val="clear" w:color="auto" w:fill="FFFFFF"/>
          </w:tcPr>
          <w:p w14:paraId="5EF11FC5" w14:textId="77777777" w:rsidR="00C93CCB" w:rsidRDefault="00C93CCB">
            <w:pPr>
              <w:spacing w:after="0" w:line="240" w:lineRule="auto"/>
              <w:ind w:left="28"/>
            </w:pPr>
            <w:r>
              <w:rPr>
                <w:rFonts w:ascii="Calibri" w:hAnsi="Calibri" w:cs="Arial"/>
                <w:spacing w:val="-2"/>
                <w:szCs w:val="20"/>
              </w:rPr>
              <w:t>Certificación EPEAT GOLD</w:t>
            </w:r>
          </w:p>
        </w:tc>
      </w:tr>
      <w:tr w:rsidR="00C93CCB" w:rsidRPr="008631FE" w14:paraId="053CE208" w14:textId="77777777" w:rsidTr="00CD39D0">
        <w:trPr>
          <w:cantSplit/>
          <w:trHeight w:val="340"/>
        </w:trPr>
        <w:tc>
          <w:tcPr>
            <w:tcW w:w="2692" w:type="dxa"/>
            <w:vMerge/>
            <w:tcBorders>
              <w:top w:val="single" w:sz="4" w:space="0" w:color="000000"/>
              <w:left w:val="single" w:sz="4" w:space="0" w:color="000000"/>
              <w:bottom w:val="single" w:sz="4" w:space="0" w:color="000000"/>
              <w:right w:val="single" w:sz="4" w:space="0" w:color="auto"/>
            </w:tcBorders>
            <w:shd w:val="clear" w:color="auto" w:fill="FFFFFF"/>
          </w:tcPr>
          <w:p w14:paraId="737EC512" w14:textId="77777777" w:rsidR="00C93CCB" w:rsidRDefault="00C93CCB">
            <w:pPr>
              <w:snapToGrid w:val="0"/>
              <w:spacing w:after="0" w:line="240" w:lineRule="auto"/>
              <w:rPr>
                <w:rFonts w:ascii="Calibri" w:hAnsi="Calibri" w:cs="Arial"/>
                <w:spacing w:val="-2"/>
                <w:szCs w:val="20"/>
              </w:rPr>
            </w:pPr>
          </w:p>
        </w:tc>
        <w:tc>
          <w:tcPr>
            <w:tcW w:w="5841" w:type="dxa"/>
            <w:tcBorders>
              <w:left w:val="single" w:sz="4" w:space="0" w:color="auto"/>
              <w:bottom w:val="single" w:sz="4" w:space="0" w:color="auto"/>
              <w:right w:val="single" w:sz="4" w:space="0" w:color="auto"/>
            </w:tcBorders>
            <w:shd w:val="clear" w:color="auto" w:fill="FFFFFF"/>
          </w:tcPr>
          <w:p w14:paraId="615B4397" w14:textId="77777777" w:rsidR="00C93CCB" w:rsidRPr="00C93CCB" w:rsidRDefault="00C93CCB">
            <w:pPr>
              <w:spacing w:after="0" w:line="240" w:lineRule="auto"/>
              <w:ind w:left="28"/>
              <w:rPr>
                <w:lang w:val="en-US"/>
              </w:rPr>
            </w:pPr>
            <w:r>
              <w:rPr>
                <w:rFonts w:ascii="Calibri" w:hAnsi="Calibri" w:cs="Arial"/>
                <w:spacing w:val="-2"/>
                <w:szCs w:val="20"/>
                <w:lang w:val="en-US"/>
              </w:rPr>
              <w:t xml:space="preserve">Power </w:t>
            </w:r>
            <w:r w:rsidR="00DA2A6B">
              <w:rPr>
                <w:rFonts w:ascii="Calibri" w:hAnsi="Calibri" w:cs="Arial"/>
                <w:spacing w:val="-2"/>
                <w:szCs w:val="20"/>
                <w:lang w:val="en-US"/>
              </w:rPr>
              <w:t>Management:</w:t>
            </w:r>
            <w:r>
              <w:rPr>
                <w:rFonts w:ascii="Calibri" w:hAnsi="Calibri" w:cs="Arial"/>
                <w:spacing w:val="-2"/>
                <w:szCs w:val="20"/>
                <w:lang w:val="en-US"/>
              </w:rPr>
              <w:t xml:space="preserve"> ENERGY STAR® </w:t>
            </w:r>
            <w:proofErr w:type="spellStart"/>
            <w:r>
              <w:rPr>
                <w:rFonts w:ascii="Calibri" w:hAnsi="Calibri" w:cs="Arial"/>
                <w:spacing w:val="-2"/>
                <w:szCs w:val="20"/>
                <w:lang w:val="en-US"/>
              </w:rPr>
              <w:t>quali</w:t>
            </w:r>
            <w:proofErr w:type="spellEnd"/>
            <w:r>
              <w:rPr>
                <w:rFonts w:ascii="Calibri" w:hAnsi="Calibri" w:cs="Arial"/>
                <w:spacing w:val="-2"/>
                <w:szCs w:val="20"/>
              </w:rPr>
              <w:t>ﬁ</w:t>
            </w:r>
            <w:r>
              <w:rPr>
                <w:rFonts w:ascii="Calibri" w:hAnsi="Calibri" w:cs="Arial"/>
                <w:spacing w:val="-2"/>
                <w:szCs w:val="20"/>
                <w:lang w:val="en-US"/>
              </w:rPr>
              <w:t>ed</w:t>
            </w:r>
          </w:p>
        </w:tc>
      </w:tr>
      <w:tr w:rsidR="00C93CCB" w14:paraId="70E2B047" w14:textId="77777777" w:rsidTr="00CD39D0">
        <w:trPr>
          <w:trHeight w:val="340"/>
        </w:trPr>
        <w:tc>
          <w:tcPr>
            <w:tcW w:w="2692" w:type="dxa"/>
            <w:tcBorders>
              <w:top w:val="single" w:sz="4" w:space="0" w:color="000000"/>
              <w:left w:val="single" w:sz="4" w:space="0" w:color="000000"/>
              <w:bottom w:val="single" w:sz="4" w:space="0" w:color="000000"/>
            </w:tcBorders>
            <w:shd w:val="clear" w:color="auto" w:fill="FFFFFF"/>
          </w:tcPr>
          <w:p w14:paraId="0BB80F25" w14:textId="77777777" w:rsidR="00C93CCB" w:rsidRDefault="00C93CCB">
            <w:pPr>
              <w:spacing w:after="0" w:line="240" w:lineRule="auto"/>
            </w:pPr>
            <w:r>
              <w:rPr>
                <w:rFonts w:ascii="Calibri" w:hAnsi="Calibri" w:cs="Arial"/>
                <w:spacing w:val="-2"/>
                <w:szCs w:val="20"/>
              </w:rPr>
              <w:t>Garantía</w:t>
            </w:r>
          </w:p>
        </w:tc>
        <w:tc>
          <w:tcPr>
            <w:tcW w:w="5841" w:type="dxa"/>
            <w:tcBorders>
              <w:top w:val="single" w:sz="4" w:space="0" w:color="auto"/>
              <w:left w:val="single" w:sz="4" w:space="0" w:color="000000"/>
              <w:bottom w:val="single" w:sz="4" w:space="0" w:color="auto"/>
              <w:right w:val="single" w:sz="4" w:space="0" w:color="000000"/>
            </w:tcBorders>
            <w:shd w:val="clear" w:color="auto" w:fill="FFFFFF"/>
          </w:tcPr>
          <w:p w14:paraId="2F29C7CC" w14:textId="77777777" w:rsidR="00C93CCB" w:rsidRDefault="00C93CCB">
            <w:pPr>
              <w:spacing w:after="0" w:line="240" w:lineRule="auto"/>
              <w:ind w:left="28"/>
            </w:pPr>
            <w:r>
              <w:rPr>
                <w:rFonts w:ascii="Calibri" w:hAnsi="Calibri" w:cs="Arial"/>
                <w:spacing w:val="-2"/>
                <w:szCs w:val="20"/>
              </w:rPr>
              <w:t>Al menos 3 años</w:t>
            </w:r>
          </w:p>
        </w:tc>
      </w:tr>
      <w:tr w:rsidR="00C93CCB" w14:paraId="4142FA23" w14:textId="77777777" w:rsidTr="00CD39D0">
        <w:trPr>
          <w:cantSplit/>
          <w:trHeight w:val="340"/>
        </w:trPr>
        <w:tc>
          <w:tcPr>
            <w:tcW w:w="2692" w:type="dxa"/>
            <w:vMerge w:val="restart"/>
            <w:tcBorders>
              <w:top w:val="single" w:sz="4" w:space="0" w:color="000000"/>
              <w:left w:val="single" w:sz="4" w:space="0" w:color="000000"/>
              <w:bottom w:val="single" w:sz="4" w:space="0" w:color="000000"/>
              <w:right w:val="single" w:sz="4" w:space="0" w:color="auto"/>
            </w:tcBorders>
            <w:shd w:val="clear" w:color="auto" w:fill="FFFFFF"/>
          </w:tcPr>
          <w:p w14:paraId="43918576" w14:textId="77777777" w:rsidR="00C93CCB" w:rsidRDefault="00C93CCB">
            <w:pPr>
              <w:spacing w:after="0" w:line="240" w:lineRule="auto"/>
              <w:ind w:left="28"/>
            </w:pPr>
            <w:r>
              <w:rPr>
                <w:rFonts w:ascii="Calibri" w:hAnsi="Calibri" w:cs="Arial"/>
                <w:spacing w:val="-2"/>
                <w:szCs w:val="20"/>
              </w:rPr>
              <w:t>Deberán incluir</w:t>
            </w:r>
          </w:p>
        </w:tc>
        <w:tc>
          <w:tcPr>
            <w:tcW w:w="5841" w:type="dxa"/>
            <w:tcBorders>
              <w:top w:val="single" w:sz="4" w:space="0" w:color="auto"/>
              <w:left w:val="single" w:sz="4" w:space="0" w:color="auto"/>
              <w:right w:val="single" w:sz="4" w:space="0" w:color="auto"/>
            </w:tcBorders>
            <w:shd w:val="clear" w:color="auto" w:fill="FFFFFF"/>
          </w:tcPr>
          <w:p w14:paraId="40B9C879" w14:textId="1B648235" w:rsidR="00C93CCB" w:rsidRDefault="00C93CCB">
            <w:pPr>
              <w:pStyle w:val="TableParagraph"/>
              <w:spacing w:before="2"/>
              <w:ind w:left="28"/>
            </w:pPr>
            <w:r>
              <w:rPr>
                <w:rFonts w:ascii="Calibri" w:eastAsia="Calibri" w:hAnsi="Calibri" w:cs="Calibri"/>
                <w:spacing w:val="-2"/>
                <w:sz w:val="20"/>
                <w:szCs w:val="20"/>
                <w:lang w:eastAsia="en-US" w:bidi="ar-SA"/>
              </w:rPr>
              <w:t>VGA 15-pin D 1.8 metros</w:t>
            </w:r>
          </w:p>
          <w:p w14:paraId="324CA42C" w14:textId="022C16D1" w:rsidR="00C93CCB" w:rsidRDefault="00C93CCB">
            <w:pPr>
              <w:pStyle w:val="TableParagraph"/>
              <w:spacing w:before="2"/>
              <w:ind w:left="28"/>
            </w:pPr>
            <w:r>
              <w:rPr>
                <w:rFonts w:ascii="Calibri" w:hAnsi="Calibri" w:cs="Calibri"/>
                <w:spacing w:val="-2"/>
                <w:sz w:val="20"/>
                <w:szCs w:val="20"/>
              </w:rPr>
              <w:t>DisplayPort, digital, 1.8 metros</w:t>
            </w:r>
          </w:p>
        </w:tc>
      </w:tr>
      <w:tr w:rsidR="00C93CCB" w14:paraId="27715117" w14:textId="77777777" w:rsidTr="00CD39D0">
        <w:trPr>
          <w:cantSplit/>
          <w:trHeight w:val="340"/>
        </w:trPr>
        <w:tc>
          <w:tcPr>
            <w:tcW w:w="2692" w:type="dxa"/>
            <w:vMerge/>
            <w:tcBorders>
              <w:top w:val="single" w:sz="4" w:space="0" w:color="000000"/>
              <w:left w:val="single" w:sz="4" w:space="0" w:color="000000"/>
              <w:bottom w:val="single" w:sz="4" w:space="0" w:color="000000"/>
              <w:right w:val="single" w:sz="4" w:space="0" w:color="auto"/>
            </w:tcBorders>
            <w:shd w:val="clear" w:color="auto" w:fill="FFFFFF"/>
          </w:tcPr>
          <w:p w14:paraId="4182D580" w14:textId="77777777" w:rsidR="00C93CCB" w:rsidRDefault="00C93CCB">
            <w:pPr>
              <w:snapToGrid w:val="0"/>
              <w:spacing w:after="0" w:line="240" w:lineRule="auto"/>
              <w:ind w:left="28"/>
              <w:rPr>
                <w:rFonts w:ascii="Calibri" w:hAnsi="Calibri" w:cs="Arial"/>
                <w:spacing w:val="-2"/>
                <w:szCs w:val="20"/>
              </w:rPr>
            </w:pPr>
          </w:p>
        </w:tc>
        <w:tc>
          <w:tcPr>
            <w:tcW w:w="5841" w:type="dxa"/>
            <w:tcBorders>
              <w:left w:val="single" w:sz="4" w:space="0" w:color="auto"/>
              <w:bottom w:val="single" w:sz="4" w:space="0" w:color="auto"/>
              <w:right w:val="single" w:sz="4" w:space="0" w:color="auto"/>
            </w:tcBorders>
            <w:shd w:val="clear" w:color="auto" w:fill="FFFFFF"/>
          </w:tcPr>
          <w:p w14:paraId="53455F99" w14:textId="77777777" w:rsidR="00C93CCB" w:rsidRDefault="00C93CCB">
            <w:pPr>
              <w:pStyle w:val="TableParagraph"/>
              <w:spacing w:before="2" w:after="160"/>
              <w:ind w:left="28"/>
            </w:pPr>
            <w:r>
              <w:rPr>
                <w:rFonts w:ascii="Calibri" w:eastAsia="Times New Roman" w:hAnsi="Calibri" w:cs="Times New Roman"/>
                <w:color w:val="000000"/>
                <w:sz w:val="20"/>
                <w:szCs w:val="20"/>
              </w:rPr>
              <w:t>C</w:t>
            </w:r>
            <w:proofErr w:type="spellStart"/>
            <w:r>
              <w:rPr>
                <w:rFonts w:ascii="Calibri" w:eastAsia="Times New Roman" w:hAnsi="Calibri" w:cs="Times New Roman"/>
                <w:color w:val="000000"/>
                <w:sz w:val="20"/>
                <w:szCs w:val="20"/>
                <w:lang w:val="es-EC"/>
              </w:rPr>
              <w:t>ables</w:t>
            </w:r>
            <w:proofErr w:type="spellEnd"/>
            <w:r>
              <w:rPr>
                <w:rFonts w:ascii="Calibri" w:eastAsia="Times New Roman" w:hAnsi="Calibri" w:cs="Times New Roman"/>
                <w:color w:val="000000"/>
                <w:sz w:val="20"/>
                <w:szCs w:val="20"/>
                <w:lang w:val="es-EC"/>
              </w:rPr>
              <w:t>, soportes, tarjetas, y todos los implementos necesarios para su correcta instalación.</w:t>
            </w:r>
          </w:p>
        </w:tc>
      </w:tr>
    </w:tbl>
    <w:p w14:paraId="4140B765" w14:textId="77777777" w:rsidR="00C93CCB" w:rsidRDefault="00C93CCB">
      <w:pPr>
        <w:spacing w:after="0" w:line="240" w:lineRule="auto"/>
      </w:pPr>
      <w:r>
        <w:rPr>
          <w:rFonts w:ascii="Calibri" w:hAnsi="Calibri" w:cs="Calibri"/>
          <w:b/>
          <w:szCs w:val="20"/>
        </w:rPr>
        <w:lastRenderedPageBreak/>
        <w:t xml:space="preserve"> </w:t>
      </w:r>
      <w:r>
        <w:rPr>
          <w:rFonts w:ascii="Calibri" w:hAnsi="Calibri" w:cs="Calibri"/>
          <w:b/>
          <w:color w:val="000000"/>
          <w:szCs w:val="20"/>
        </w:rPr>
        <w:t xml:space="preserve">* </w:t>
      </w:r>
      <w:r>
        <w:rPr>
          <w:rFonts w:ascii="Calibri" w:eastAsia="Times New Roman" w:hAnsi="Calibri" w:cs="Times New Roman"/>
          <w:color w:val="000000"/>
          <w:szCs w:val="20"/>
          <w:lang w:val="es-EC"/>
        </w:rPr>
        <w:t xml:space="preserve">Los monitores deberán quedar operando en los equipos asignados indicados en la </w:t>
      </w:r>
      <w:r w:rsidR="008152A7">
        <w:rPr>
          <w:rFonts w:ascii="Calibri" w:hAnsi="Calibri" w:cs="Calibri"/>
        </w:rPr>
        <w:t xml:space="preserve">Nro. 6 de la sección </w:t>
      </w:r>
      <w:r w:rsidR="008152A7" w:rsidRPr="00C3599F">
        <w:rPr>
          <w:rFonts w:ascii="Calibri" w:hAnsi="Calibri" w:cs="Calibri"/>
        </w:rPr>
        <w:t>Lugar de entrega</w:t>
      </w:r>
      <w:r>
        <w:rPr>
          <w:rFonts w:ascii="Calibri" w:eastAsia="Times New Roman" w:hAnsi="Calibri" w:cs="Times New Roman"/>
          <w:color w:val="000000"/>
          <w:szCs w:val="20"/>
          <w:lang w:val="es-EC"/>
        </w:rPr>
        <w:t>, para lo cual el proveedor deberá contar con los cables, soportes, tarjetas, y todos los implementos necesarios para su correcta instalación.</w:t>
      </w:r>
    </w:p>
    <w:p w14:paraId="0733F1DE" w14:textId="71FB9900" w:rsidR="00996CAC" w:rsidRDefault="00996CAC">
      <w:pPr>
        <w:spacing w:after="0" w:line="240" w:lineRule="auto"/>
        <w:rPr>
          <w:rFonts w:ascii="Calibri" w:eastAsia="Times New Roman" w:hAnsi="Calibri" w:cs="Times New Roman"/>
          <w:color w:val="000000"/>
          <w:szCs w:val="20"/>
          <w:lang w:val="es-EC"/>
        </w:rPr>
      </w:pPr>
    </w:p>
    <w:p w14:paraId="2A13F1C2" w14:textId="5A228E45" w:rsidR="00C93CCB" w:rsidRDefault="005753E0">
      <w:pPr>
        <w:spacing w:after="0"/>
        <w:jc w:val="left"/>
      </w:pPr>
      <w:r>
        <w:rPr>
          <w:rFonts w:ascii="Calibri" w:hAnsi="Calibri" w:cs="Calibri"/>
          <w:b/>
          <w:szCs w:val="20"/>
          <w:u w:val="single"/>
        </w:rPr>
        <w:t>C</w:t>
      </w:r>
      <w:r w:rsidR="00C93CCB">
        <w:rPr>
          <w:rFonts w:ascii="Calibri" w:hAnsi="Calibri" w:cs="Calibri"/>
          <w:b/>
          <w:szCs w:val="20"/>
          <w:u w:val="single"/>
        </w:rPr>
        <w:t xml:space="preserve">. </w:t>
      </w:r>
      <w:proofErr w:type="spellStart"/>
      <w:r w:rsidR="00C93CCB">
        <w:rPr>
          <w:rFonts w:ascii="Calibri" w:hAnsi="Calibri" w:cs="Calibri"/>
          <w:b/>
          <w:szCs w:val="20"/>
          <w:u w:val="single"/>
        </w:rPr>
        <w:t>Thin</w:t>
      </w:r>
      <w:proofErr w:type="spellEnd"/>
      <w:r w:rsidR="00C93CCB">
        <w:rPr>
          <w:rFonts w:ascii="Calibri" w:hAnsi="Calibri" w:cs="Calibri"/>
          <w:b/>
          <w:szCs w:val="20"/>
          <w:u w:val="single"/>
        </w:rPr>
        <w:t xml:space="preserve"> </w:t>
      </w:r>
      <w:proofErr w:type="spellStart"/>
      <w:r w:rsidR="00C93CCB">
        <w:rPr>
          <w:rFonts w:ascii="Calibri" w:hAnsi="Calibri" w:cs="Calibri"/>
          <w:b/>
          <w:szCs w:val="20"/>
          <w:u w:val="single"/>
        </w:rPr>
        <w:t>Client</w:t>
      </w:r>
      <w:r w:rsidR="00CD5FB4">
        <w:rPr>
          <w:rFonts w:ascii="Calibri" w:hAnsi="Calibri" w:cs="Calibri"/>
          <w:b/>
          <w:szCs w:val="20"/>
          <w:u w:val="single"/>
        </w:rPr>
        <w:t>s</w:t>
      </w:r>
      <w:proofErr w:type="spellEnd"/>
    </w:p>
    <w:p w14:paraId="5A2E64C9" w14:textId="77777777" w:rsidR="00C93CCB" w:rsidRDefault="00C93CCB">
      <w:pPr>
        <w:spacing w:after="0"/>
        <w:jc w:val="left"/>
        <w:rPr>
          <w:rFonts w:ascii="Calibri" w:hAnsi="Calibri" w:cs="Calibri"/>
          <w:b/>
          <w:szCs w:val="20"/>
          <w:u w:val="single"/>
        </w:rPr>
      </w:pPr>
    </w:p>
    <w:tbl>
      <w:tblPr>
        <w:tblW w:w="8655" w:type="dxa"/>
        <w:jc w:val="center"/>
        <w:tblLayout w:type="fixed"/>
        <w:tblLook w:val="0000" w:firstRow="0" w:lastRow="0" w:firstColumn="0" w:lastColumn="0" w:noHBand="0" w:noVBand="0"/>
      </w:tblPr>
      <w:tblGrid>
        <w:gridCol w:w="2180"/>
        <w:gridCol w:w="6475"/>
      </w:tblGrid>
      <w:tr w:rsidR="00C93CCB" w14:paraId="04F4446F" w14:textId="77777777" w:rsidTr="006974B1">
        <w:trPr>
          <w:trHeight w:val="300"/>
          <w:jc w:val="center"/>
        </w:trPr>
        <w:tc>
          <w:tcPr>
            <w:tcW w:w="8655" w:type="dxa"/>
            <w:gridSpan w:val="2"/>
            <w:tcBorders>
              <w:top w:val="single" w:sz="8" w:space="0" w:color="000000"/>
              <w:left w:val="single" w:sz="8" w:space="0" w:color="000000"/>
              <w:bottom w:val="single" w:sz="8" w:space="0" w:color="000000"/>
              <w:right w:val="single" w:sz="8" w:space="0" w:color="000000"/>
            </w:tcBorders>
            <w:shd w:val="clear" w:color="auto" w:fill="2F5496"/>
            <w:vAlign w:val="center"/>
          </w:tcPr>
          <w:p w14:paraId="40DD4D88" w14:textId="0BAC9ABC" w:rsidR="00C93CCB" w:rsidRDefault="00C93CCB">
            <w:pPr>
              <w:spacing w:after="0" w:line="240" w:lineRule="auto"/>
              <w:jc w:val="center"/>
            </w:pPr>
            <w:r>
              <w:rPr>
                <w:rFonts w:ascii="Calibri" w:eastAsia="Times New Roman" w:hAnsi="Calibri" w:cs="Calibri"/>
                <w:b/>
                <w:bCs/>
                <w:color w:val="FFFFFF"/>
                <w:szCs w:val="20"/>
                <w:lang w:eastAsia="es-EC"/>
              </w:rPr>
              <w:t>ÍTEM 9 –THIN CLIENTS</w:t>
            </w:r>
          </w:p>
        </w:tc>
      </w:tr>
      <w:tr w:rsidR="00C93CCB" w14:paraId="041424A2" w14:textId="77777777" w:rsidTr="006974B1">
        <w:trPr>
          <w:trHeight w:val="212"/>
          <w:jc w:val="center"/>
        </w:trPr>
        <w:tc>
          <w:tcPr>
            <w:tcW w:w="2180" w:type="dxa"/>
            <w:tcBorders>
              <w:left w:val="single" w:sz="8" w:space="0" w:color="000000"/>
              <w:bottom w:val="single" w:sz="8" w:space="0" w:color="000000"/>
            </w:tcBorders>
            <w:shd w:val="clear" w:color="auto" w:fill="AEAAAA" w:themeFill="background2" w:themeFillShade="BF"/>
            <w:vAlign w:val="center"/>
          </w:tcPr>
          <w:p w14:paraId="29F20AA0" w14:textId="77777777" w:rsidR="00C93CCB" w:rsidRPr="00CD5FB4" w:rsidRDefault="00C93CCB" w:rsidP="00CD5FB4">
            <w:pPr>
              <w:spacing w:after="0" w:line="240" w:lineRule="auto"/>
              <w:jc w:val="left"/>
              <w:rPr>
                <w:rFonts w:ascii="Calibri" w:eastAsia="Times New Roman" w:hAnsi="Calibri" w:cs="Arial"/>
                <w:b/>
                <w:color w:val="000000"/>
                <w:szCs w:val="20"/>
                <w:lang w:eastAsia="es-EC"/>
              </w:rPr>
            </w:pPr>
            <w:r w:rsidRPr="00CD5FB4">
              <w:rPr>
                <w:rFonts w:ascii="Calibri" w:eastAsia="Times New Roman" w:hAnsi="Calibri" w:cs="Arial"/>
                <w:b/>
                <w:color w:val="000000"/>
                <w:szCs w:val="20"/>
                <w:lang w:eastAsia="es-EC"/>
              </w:rPr>
              <w:t>CANTIDAD</w:t>
            </w:r>
          </w:p>
        </w:tc>
        <w:tc>
          <w:tcPr>
            <w:tcW w:w="6475" w:type="dxa"/>
            <w:tcBorders>
              <w:left w:val="single" w:sz="8" w:space="0" w:color="000000"/>
              <w:bottom w:val="single" w:sz="8" w:space="0" w:color="000000"/>
              <w:right w:val="single" w:sz="8" w:space="0" w:color="000000"/>
            </w:tcBorders>
            <w:shd w:val="clear" w:color="auto" w:fill="AEAAAA" w:themeFill="background2" w:themeFillShade="BF"/>
            <w:vAlign w:val="center"/>
          </w:tcPr>
          <w:p w14:paraId="458E6DB9" w14:textId="77777777" w:rsidR="00C93CCB" w:rsidRPr="00CD5FB4" w:rsidRDefault="00C93CCB" w:rsidP="00CD5FB4">
            <w:pPr>
              <w:spacing w:after="0" w:line="240" w:lineRule="auto"/>
              <w:rPr>
                <w:rFonts w:ascii="Calibri" w:eastAsia="Times New Roman" w:hAnsi="Calibri" w:cs="Arial"/>
                <w:b/>
                <w:color w:val="000000"/>
                <w:szCs w:val="20"/>
                <w:lang w:eastAsia="es-EC"/>
              </w:rPr>
            </w:pPr>
            <w:r w:rsidRPr="00CD5FB4">
              <w:rPr>
                <w:rFonts w:ascii="Calibri" w:eastAsia="Times New Roman" w:hAnsi="Calibri" w:cs="Arial"/>
                <w:b/>
                <w:color w:val="000000"/>
                <w:szCs w:val="20"/>
                <w:lang w:eastAsia="es-EC"/>
              </w:rPr>
              <w:t>240</w:t>
            </w:r>
          </w:p>
        </w:tc>
      </w:tr>
      <w:tr w:rsidR="00C93CCB" w:rsidRPr="00BE3651" w14:paraId="29D1CEF7" w14:textId="77777777" w:rsidTr="006974B1">
        <w:trPr>
          <w:trHeight w:val="420"/>
          <w:jc w:val="center"/>
        </w:trPr>
        <w:tc>
          <w:tcPr>
            <w:tcW w:w="2180" w:type="dxa"/>
            <w:tcBorders>
              <w:left w:val="single" w:sz="8" w:space="0" w:color="000000"/>
              <w:bottom w:val="single" w:sz="4" w:space="0" w:color="auto"/>
            </w:tcBorders>
            <w:shd w:val="clear" w:color="auto" w:fill="FFFFFF"/>
            <w:vAlign w:val="center"/>
          </w:tcPr>
          <w:p w14:paraId="13CE06D6" w14:textId="77777777" w:rsidR="00C93CCB" w:rsidRPr="00BE3651" w:rsidRDefault="00C93CCB" w:rsidP="00CD5FB4">
            <w:pPr>
              <w:suppressAutoHyphens w:val="0"/>
              <w:spacing w:after="0" w:line="240" w:lineRule="auto"/>
              <w:jc w:val="left"/>
              <w:rPr>
                <w:lang w:val="es-EC"/>
              </w:rPr>
            </w:pPr>
            <w:r w:rsidRPr="00AD00CB">
              <w:rPr>
                <w:rFonts w:ascii="Calibri" w:hAnsi="Calibri" w:cs="Calibri"/>
                <w:bCs/>
                <w:color w:val="000000"/>
                <w:szCs w:val="20"/>
                <w:lang w:val="es-EC"/>
              </w:rPr>
              <w:t xml:space="preserve">Año de Fabricación </w:t>
            </w:r>
          </w:p>
        </w:tc>
        <w:tc>
          <w:tcPr>
            <w:tcW w:w="6475" w:type="dxa"/>
            <w:tcBorders>
              <w:left w:val="single" w:sz="8" w:space="0" w:color="000000"/>
              <w:bottom w:val="single" w:sz="4" w:space="0" w:color="auto"/>
              <w:right w:val="single" w:sz="8" w:space="0" w:color="000000"/>
            </w:tcBorders>
            <w:shd w:val="clear" w:color="auto" w:fill="auto"/>
            <w:vAlign w:val="center"/>
          </w:tcPr>
          <w:p w14:paraId="61E90B1E" w14:textId="72B68332" w:rsidR="000C15FA" w:rsidRPr="00BE3651" w:rsidRDefault="00C93CCB">
            <w:pPr>
              <w:suppressAutoHyphens w:val="0"/>
              <w:spacing w:after="0" w:line="240" w:lineRule="auto"/>
              <w:rPr>
                <w:rFonts w:ascii="Calibri" w:hAnsi="Calibri" w:cs="Calibri"/>
                <w:color w:val="000000"/>
                <w:szCs w:val="20"/>
                <w:lang w:val="es-EC" w:eastAsia="es-EC"/>
              </w:rPr>
            </w:pPr>
            <w:r w:rsidRPr="00BE3651">
              <w:rPr>
                <w:rFonts w:ascii="Calibri" w:hAnsi="Calibri" w:cs="Calibri"/>
                <w:color w:val="000000"/>
                <w:szCs w:val="20"/>
                <w:lang w:val="es-EC" w:eastAsia="es-EC"/>
              </w:rPr>
              <w:t xml:space="preserve">2019 </w:t>
            </w:r>
            <w:r w:rsidR="000C15FA" w:rsidRPr="00BE3651">
              <w:rPr>
                <w:rFonts w:ascii="Calibri" w:hAnsi="Calibri" w:cs="Calibri"/>
                <w:color w:val="000000"/>
                <w:szCs w:val="20"/>
                <w:lang w:val="es-EC" w:eastAsia="es-EC"/>
              </w:rPr>
              <w:t>o más reciente</w:t>
            </w:r>
          </w:p>
          <w:p w14:paraId="445C73C3" w14:textId="68B8CD07" w:rsidR="00C93CCB" w:rsidRPr="00BE3651" w:rsidRDefault="005C4F24">
            <w:pPr>
              <w:suppressAutoHyphens w:val="0"/>
              <w:spacing w:after="0" w:line="240" w:lineRule="auto"/>
              <w:rPr>
                <w:lang w:val="es-EC"/>
              </w:rPr>
            </w:pPr>
            <w:r w:rsidRPr="00BE3651">
              <w:rPr>
                <w:rFonts w:ascii="Calibri" w:hAnsi="Calibri" w:cs="Calibri"/>
                <w:color w:val="000000"/>
                <w:szCs w:val="20"/>
                <w:lang w:val="es-EC" w:eastAsia="es-EC"/>
              </w:rPr>
              <w:t>N</w:t>
            </w:r>
            <w:r w:rsidR="00C93CCB" w:rsidRPr="00BE3651">
              <w:rPr>
                <w:rFonts w:ascii="Calibri" w:hAnsi="Calibri" w:cs="Calibri"/>
                <w:color w:val="000000"/>
                <w:szCs w:val="20"/>
                <w:lang w:val="es-EC" w:eastAsia="es-EC"/>
              </w:rPr>
              <w:t>uevos, originales de fábrica, no remanufacturados (</w:t>
            </w:r>
            <w:proofErr w:type="spellStart"/>
            <w:r w:rsidR="00C93CCB" w:rsidRPr="00BE3651">
              <w:rPr>
                <w:rFonts w:ascii="Calibri" w:hAnsi="Calibri" w:cs="Calibri"/>
                <w:color w:val="000000"/>
                <w:szCs w:val="20"/>
                <w:lang w:val="es-EC" w:eastAsia="es-EC"/>
              </w:rPr>
              <w:t>refurbished</w:t>
            </w:r>
            <w:proofErr w:type="spellEnd"/>
            <w:r w:rsidR="00C93CCB" w:rsidRPr="00BE3651">
              <w:rPr>
                <w:rFonts w:ascii="Calibri" w:hAnsi="Calibri" w:cs="Calibri"/>
                <w:color w:val="000000"/>
                <w:szCs w:val="20"/>
                <w:lang w:val="es-EC" w:eastAsia="es-EC"/>
              </w:rPr>
              <w:t>), en óptimas condiciones de operación.</w:t>
            </w:r>
          </w:p>
        </w:tc>
      </w:tr>
      <w:tr w:rsidR="00C93CCB" w:rsidRPr="00BE3651" w14:paraId="541F9F27" w14:textId="77777777" w:rsidTr="006974B1">
        <w:trPr>
          <w:cantSplit/>
          <w:trHeight w:val="300"/>
          <w:jc w:val="center"/>
        </w:trPr>
        <w:tc>
          <w:tcPr>
            <w:tcW w:w="21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0FDAC60" w14:textId="673AC3B0" w:rsidR="00C93CCB" w:rsidRPr="00BE3651" w:rsidRDefault="00C93CCB" w:rsidP="00CD5FB4">
            <w:pPr>
              <w:suppressAutoHyphens w:val="0"/>
              <w:spacing w:after="0" w:line="240" w:lineRule="auto"/>
              <w:jc w:val="left"/>
              <w:rPr>
                <w:lang w:val="es-EC"/>
              </w:rPr>
            </w:pPr>
            <w:r w:rsidRPr="00BE3651">
              <w:rPr>
                <w:rFonts w:ascii="Calibri" w:hAnsi="Calibri" w:cs="Calibri"/>
                <w:bCs/>
                <w:color w:val="000000"/>
                <w:szCs w:val="20"/>
                <w:lang w:val="es-EC"/>
              </w:rPr>
              <w:t>M</w:t>
            </w:r>
            <w:r w:rsidR="009D7CAE" w:rsidRPr="00BE3651">
              <w:rPr>
                <w:rFonts w:ascii="Calibri" w:hAnsi="Calibri" w:cs="Calibri"/>
                <w:bCs/>
                <w:color w:val="000000"/>
                <w:szCs w:val="20"/>
                <w:lang w:val="es-EC"/>
              </w:rPr>
              <w:t>emoria</w:t>
            </w:r>
          </w:p>
        </w:tc>
        <w:tc>
          <w:tcPr>
            <w:tcW w:w="6475" w:type="dxa"/>
            <w:tcBorders>
              <w:top w:val="single" w:sz="4" w:space="0" w:color="auto"/>
              <w:left w:val="single" w:sz="4" w:space="0" w:color="auto"/>
              <w:right w:val="single" w:sz="4" w:space="0" w:color="auto"/>
            </w:tcBorders>
            <w:shd w:val="clear" w:color="auto" w:fill="auto"/>
            <w:vAlign w:val="center"/>
          </w:tcPr>
          <w:p w14:paraId="4ECAC620" w14:textId="00AA05E5" w:rsidR="00C93CCB" w:rsidRPr="00BE3651" w:rsidRDefault="00C93CCB">
            <w:pPr>
              <w:suppressAutoHyphens w:val="0"/>
              <w:spacing w:after="0" w:line="240" w:lineRule="auto"/>
              <w:rPr>
                <w:lang w:val="es-EC"/>
              </w:rPr>
            </w:pPr>
            <w:r w:rsidRPr="00BE3651">
              <w:rPr>
                <w:rFonts w:ascii="Calibri" w:hAnsi="Calibri" w:cs="Calibri"/>
                <w:color w:val="000000"/>
                <w:szCs w:val="20"/>
                <w:lang w:val="es-EC"/>
              </w:rPr>
              <w:t xml:space="preserve">Almacenamiento: </w:t>
            </w:r>
            <w:r w:rsidR="000C15FA" w:rsidRPr="00BE3651">
              <w:rPr>
                <w:rFonts w:ascii="Calibri" w:hAnsi="Calibri" w:cs="Calibri"/>
                <w:color w:val="000000"/>
                <w:szCs w:val="20"/>
                <w:lang w:val="es-EC"/>
              </w:rPr>
              <w:t xml:space="preserve">Al menos </w:t>
            </w:r>
            <w:r w:rsidRPr="00BE3651">
              <w:rPr>
                <w:rFonts w:ascii="Calibri" w:hAnsi="Calibri" w:cs="Calibri"/>
                <w:color w:val="000000"/>
                <w:szCs w:val="20"/>
                <w:lang w:val="es-EC"/>
              </w:rPr>
              <w:t xml:space="preserve">8 GB Micro SD </w:t>
            </w:r>
          </w:p>
        </w:tc>
      </w:tr>
      <w:tr w:rsidR="00C93CCB" w:rsidRPr="00BE3651" w14:paraId="4795F48E" w14:textId="77777777" w:rsidTr="006974B1">
        <w:trPr>
          <w:cantSplit/>
          <w:trHeight w:val="300"/>
          <w:jc w:val="center"/>
        </w:trPr>
        <w:tc>
          <w:tcPr>
            <w:tcW w:w="2180" w:type="dxa"/>
            <w:vMerge/>
            <w:tcBorders>
              <w:top w:val="single" w:sz="8" w:space="0" w:color="000000"/>
              <w:left w:val="single" w:sz="4" w:space="0" w:color="auto"/>
              <w:bottom w:val="single" w:sz="4" w:space="0" w:color="auto"/>
              <w:right w:val="single" w:sz="4" w:space="0" w:color="auto"/>
            </w:tcBorders>
            <w:shd w:val="clear" w:color="auto" w:fill="auto"/>
            <w:vAlign w:val="center"/>
          </w:tcPr>
          <w:p w14:paraId="5C2979BA" w14:textId="77777777" w:rsidR="00C93CCB" w:rsidRPr="00BE3651" w:rsidRDefault="00C93CCB" w:rsidP="00024A79">
            <w:pPr>
              <w:suppressAutoHyphens w:val="0"/>
              <w:snapToGrid w:val="0"/>
              <w:spacing w:after="0" w:line="240" w:lineRule="auto"/>
              <w:jc w:val="left"/>
              <w:rPr>
                <w:rFonts w:ascii="Calibri" w:hAnsi="Calibri" w:cs="Calibri"/>
                <w:b/>
                <w:bCs/>
                <w:color w:val="000000"/>
                <w:szCs w:val="20"/>
                <w:lang w:val="es-EC"/>
              </w:rPr>
            </w:pPr>
          </w:p>
        </w:tc>
        <w:tc>
          <w:tcPr>
            <w:tcW w:w="6475" w:type="dxa"/>
            <w:tcBorders>
              <w:left w:val="single" w:sz="4" w:space="0" w:color="auto"/>
              <w:bottom w:val="single" w:sz="4" w:space="0" w:color="auto"/>
              <w:right w:val="single" w:sz="4" w:space="0" w:color="auto"/>
            </w:tcBorders>
            <w:shd w:val="clear" w:color="auto" w:fill="auto"/>
            <w:vAlign w:val="center"/>
          </w:tcPr>
          <w:p w14:paraId="3E2FB740" w14:textId="38AF8C74" w:rsidR="00C93CCB" w:rsidRPr="00BE3651" w:rsidRDefault="00C93CCB">
            <w:pPr>
              <w:suppressAutoHyphens w:val="0"/>
              <w:spacing w:after="0" w:line="240" w:lineRule="auto"/>
              <w:rPr>
                <w:lang w:val="es-EC"/>
              </w:rPr>
            </w:pPr>
            <w:r w:rsidRPr="00BE3651">
              <w:rPr>
                <w:rFonts w:ascii="Calibri" w:hAnsi="Calibri" w:cs="Calibri"/>
                <w:color w:val="000000"/>
                <w:szCs w:val="20"/>
                <w:lang w:val="es-EC"/>
              </w:rPr>
              <w:t xml:space="preserve">RAM: </w:t>
            </w:r>
            <w:r w:rsidR="000C15FA" w:rsidRPr="00BE3651">
              <w:rPr>
                <w:rFonts w:ascii="Calibri" w:hAnsi="Calibri" w:cs="Calibri"/>
                <w:color w:val="000000"/>
                <w:szCs w:val="20"/>
                <w:lang w:val="es-EC"/>
              </w:rPr>
              <w:t xml:space="preserve">Al menos </w:t>
            </w:r>
            <w:r w:rsidRPr="00BE3651">
              <w:rPr>
                <w:rFonts w:ascii="Calibri" w:hAnsi="Calibri" w:cs="Calibri"/>
                <w:color w:val="000000"/>
                <w:szCs w:val="20"/>
                <w:lang w:val="es-EC"/>
              </w:rPr>
              <w:t>1GB tipo LPDDR2</w:t>
            </w:r>
          </w:p>
        </w:tc>
      </w:tr>
      <w:tr w:rsidR="00C93CCB" w:rsidRPr="00BE3651" w14:paraId="7C3136F5" w14:textId="77777777" w:rsidTr="006974B1">
        <w:trPr>
          <w:cantSplit/>
          <w:trHeight w:val="300"/>
          <w:jc w:val="center"/>
        </w:trPr>
        <w:tc>
          <w:tcPr>
            <w:tcW w:w="2180" w:type="dxa"/>
            <w:tcBorders>
              <w:top w:val="single" w:sz="4" w:space="0" w:color="auto"/>
              <w:left w:val="single" w:sz="8" w:space="0" w:color="000000"/>
              <w:bottom w:val="single" w:sz="8" w:space="0" w:color="000000"/>
            </w:tcBorders>
            <w:shd w:val="clear" w:color="auto" w:fill="FFFFFF"/>
            <w:vAlign w:val="center"/>
          </w:tcPr>
          <w:p w14:paraId="5ED3D169" w14:textId="41BE0538" w:rsidR="00C93CCB" w:rsidRPr="00BE3651" w:rsidRDefault="00C93CCB" w:rsidP="00CD5FB4">
            <w:pPr>
              <w:suppressAutoHyphens w:val="0"/>
              <w:spacing w:after="0" w:line="240" w:lineRule="auto"/>
              <w:jc w:val="left"/>
              <w:rPr>
                <w:lang w:val="es-EC"/>
              </w:rPr>
            </w:pPr>
            <w:proofErr w:type="spellStart"/>
            <w:r w:rsidRPr="00BE3651">
              <w:rPr>
                <w:rFonts w:ascii="Calibri" w:hAnsi="Calibri" w:cs="Calibri"/>
                <w:bCs/>
                <w:color w:val="000000"/>
                <w:szCs w:val="20"/>
                <w:lang w:val="es-EC"/>
              </w:rPr>
              <w:t>S</w:t>
            </w:r>
            <w:r w:rsidR="009D7CAE" w:rsidRPr="00BE3651">
              <w:rPr>
                <w:rFonts w:ascii="Calibri" w:hAnsi="Calibri" w:cs="Calibri"/>
                <w:bCs/>
                <w:color w:val="000000"/>
                <w:szCs w:val="20"/>
                <w:lang w:val="es-EC"/>
              </w:rPr>
              <w:t>o</w:t>
            </w:r>
            <w:r w:rsidRPr="00BE3651">
              <w:rPr>
                <w:rFonts w:ascii="Calibri" w:hAnsi="Calibri" w:cs="Calibri"/>
                <w:bCs/>
                <w:color w:val="000000"/>
                <w:szCs w:val="20"/>
                <w:lang w:val="es-EC"/>
              </w:rPr>
              <w:t>C</w:t>
            </w:r>
            <w:proofErr w:type="spellEnd"/>
          </w:p>
        </w:tc>
        <w:tc>
          <w:tcPr>
            <w:tcW w:w="6475" w:type="dxa"/>
            <w:tcBorders>
              <w:top w:val="single" w:sz="4" w:space="0" w:color="auto"/>
              <w:left w:val="single" w:sz="8" w:space="0" w:color="000000"/>
              <w:bottom w:val="single" w:sz="4" w:space="0" w:color="auto"/>
              <w:right w:val="single" w:sz="8" w:space="0" w:color="000000"/>
            </w:tcBorders>
            <w:shd w:val="clear" w:color="auto" w:fill="auto"/>
            <w:vAlign w:val="center"/>
          </w:tcPr>
          <w:p w14:paraId="7F15A393" w14:textId="450DCB0C" w:rsidR="00C93CCB" w:rsidRPr="00BE3651" w:rsidRDefault="00C93CCB">
            <w:pPr>
              <w:suppressAutoHyphens w:val="0"/>
              <w:spacing w:after="0" w:line="240" w:lineRule="auto"/>
              <w:rPr>
                <w:lang w:val="es-EC"/>
              </w:rPr>
            </w:pPr>
            <w:r w:rsidRPr="00BE3651">
              <w:rPr>
                <w:rFonts w:ascii="Calibri" w:hAnsi="Calibri" w:cs="Calibri"/>
                <w:color w:val="000000"/>
                <w:szCs w:val="20"/>
                <w:lang w:val="es-EC"/>
              </w:rPr>
              <w:t xml:space="preserve">Broadcom VCM2837, 1.2GHz </w:t>
            </w:r>
            <w:proofErr w:type="spellStart"/>
            <w:r w:rsidRPr="00BE3651">
              <w:rPr>
                <w:rFonts w:ascii="Calibri" w:hAnsi="Calibri" w:cs="Calibri"/>
                <w:color w:val="000000"/>
                <w:szCs w:val="20"/>
                <w:lang w:val="es-EC"/>
              </w:rPr>
              <w:t>Quad</w:t>
            </w:r>
            <w:proofErr w:type="spellEnd"/>
            <w:r w:rsidRPr="00BE3651">
              <w:rPr>
                <w:rFonts w:ascii="Calibri" w:hAnsi="Calibri" w:cs="Calibri"/>
                <w:color w:val="000000"/>
                <w:szCs w:val="20"/>
                <w:lang w:val="es-EC"/>
              </w:rPr>
              <w:t xml:space="preserve"> Core </w:t>
            </w:r>
            <w:proofErr w:type="spellStart"/>
            <w:r w:rsidRPr="00BE3651">
              <w:rPr>
                <w:rFonts w:ascii="Calibri" w:hAnsi="Calibri" w:cs="Calibri"/>
                <w:color w:val="000000"/>
                <w:szCs w:val="20"/>
                <w:lang w:val="es-EC"/>
              </w:rPr>
              <w:t>Cortex</w:t>
            </w:r>
            <w:proofErr w:type="spellEnd"/>
            <w:r w:rsidRPr="00BE3651">
              <w:rPr>
                <w:rFonts w:ascii="Calibri" w:hAnsi="Calibri" w:cs="Calibri"/>
                <w:color w:val="000000"/>
                <w:szCs w:val="20"/>
                <w:lang w:val="es-EC"/>
              </w:rPr>
              <w:t xml:space="preserve"> A53 Dual </w:t>
            </w:r>
            <w:proofErr w:type="spellStart"/>
            <w:r w:rsidRPr="00BE3651">
              <w:rPr>
                <w:rFonts w:ascii="Calibri" w:hAnsi="Calibri" w:cs="Calibri"/>
                <w:color w:val="000000"/>
                <w:szCs w:val="20"/>
                <w:lang w:val="es-EC"/>
              </w:rPr>
              <w:t>core</w:t>
            </w:r>
            <w:proofErr w:type="spellEnd"/>
            <w:r w:rsidRPr="00BE3651">
              <w:rPr>
                <w:rFonts w:ascii="Calibri" w:hAnsi="Calibri" w:cs="Calibri"/>
                <w:color w:val="000000"/>
                <w:szCs w:val="20"/>
                <w:lang w:val="es-EC"/>
              </w:rPr>
              <w:t xml:space="preserve"> </w:t>
            </w:r>
            <w:proofErr w:type="spellStart"/>
            <w:r w:rsidRPr="00BE3651">
              <w:rPr>
                <w:rFonts w:ascii="Calibri" w:hAnsi="Calibri" w:cs="Calibri"/>
                <w:color w:val="000000"/>
                <w:szCs w:val="20"/>
                <w:lang w:val="es-EC"/>
              </w:rPr>
              <w:t>VideoCore</w:t>
            </w:r>
            <w:proofErr w:type="spellEnd"/>
            <w:r w:rsidRPr="00BE3651">
              <w:rPr>
                <w:rFonts w:ascii="Calibri" w:hAnsi="Calibri" w:cs="Calibri"/>
                <w:color w:val="000000"/>
                <w:szCs w:val="20"/>
                <w:lang w:val="es-EC"/>
              </w:rPr>
              <w:t xml:space="preserve"> IV</w:t>
            </w:r>
          </w:p>
        </w:tc>
      </w:tr>
      <w:tr w:rsidR="00C93CCB" w:rsidRPr="00BE3651" w14:paraId="37AEE1B5" w14:textId="77777777" w:rsidTr="006974B1">
        <w:trPr>
          <w:cantSplit/>
          <w:trHeight w:val="300"/>
          <w:jc w:val="center"/>
        </w:trPr>
        <w:tc>
          <w:tcPr>
            <w:tcW w:w="2180" w:type="dxa"/>
            <w:vMerge w:val="restart"/>
            <w:tcBorders>
              <w:left w:val="single" w:sz="8" w:space="0" w:color="000000"/>
              <w:bottom w:val="single" w:sz="8" w:space="0" w:color="000000"/>
              <w:right w:val="single" w:sz="4" w:space="0" w:color="auto"/>
            </w:tcBorders>
            <w:shd w:val="clear" w:color="auto" w:fill="FFFFFF"/>
            <w:vAlign w:val="center"/>
          </w:tcPr>
          <w:p w14:paraId="07165F40" w14:textId="018742E3" w:rsidR="00C93CCB" w:rsidRPr="00BE3651" w:rsidRDefault="00C93CCB" w:rsidP="00CD5FB4">
            <w:pPr>
              <w:suppressAutoHyphens w:val="0"/>
              <w:spacing w:after="0" w:line="240" w:lineRule="auto"/>
              <w:jc w:val="left"/>
              <w:rPr>
                <w:lang w:val="es-EC"/>
              </w:rPr>
            </w:pPr>
            <w:r w:rsidRPr="00BE3651">
              <w:rPr>
                <w:rFonts w:ascii="Calibri" w:hAnsi="Calibri" w:cs="Calibri"/>
                <w:bCs/>
                <w:color w:val="000000"/>
                <w:szCs w:val="20"/>
                <w:lang w:val="es-EC"/>
              </w:rPr>
              <w:t>R</w:t>
            </w:r>
            <w:r w:rsidR="009D7CAE" w:rsidRPr="00BE3651">
              <w:rPr>
                <w:rFonts w:ascii="Calibri" w:hAnsi="Calibri" w:cs="Calibri"/>
                <w:bCs/>
                <w:color w:val="000000"/>
                <w:szCs w:val="20"/>
                <w:lang w:val="es-EC"/>
              </w:rPr>
              <w:t>edes y conectividad</w:t>
            </w:r>
          </w:p>
        </w:tc>
        <w:tc>
          <w:tcPr>
            <w:tcW w:w="6475" w:type="dxa"/>
            <w:tcBorders>
              <w:top w:val="single" w:sz="4" w:space="0" w:color="auto"/>
              <w:left w:val="single" w:sz="4" w:space="0" w:color="auto"/>
              <w:right w:val="single" w:sz="4" w:space="0" w:color="auto"/>
            </w:tcBorders>
            <w:shd w:val="clear" w:color="auto" w:fill="auto"/>
            <w:vAlign w:val="center"/>
          </w:tcPr>
          <w:p w14:paraId="0050D2AD" w14:textId="3C2754B6" w:rsidR="00C93CCB" w:rsidRPr="00BE3651" w:rsidRDefault="00C93CCB">
            <w:pPr>
              <w:suppressAutoHyphens w:val="0"/>
              <w:spacing w:after="0" w:line="240" w:lineRule="auto"/>
              <w:rPr>
                <w:lang w:val="es-EC"/>
              </w:rPr>
            </w:pPr>
            <w:r w:rsidRPr="00BE3651">
              <w:rPr>
                <w:rFonts w:ascii="Calibri" w:hAnsi="Calibri" w:cs="Calibri"/>
                <w:color w:val="000000"/>
                <w:szCs w:val="20"/>
                <w:lang w:val="es-EC"/>
              </w:rPr>
              <w:t xml:space="preserve">Ethernet LAN RJ45 </w:t>
            </w:r>
            <w:proofErr w:type="spellStart"/>
            <w:r w:rsidRPr="00BE3651">
              <w:rPr>
                <w:rFonts w:ascii="Calibri" w:hAnsi="Calibri" w:cs="Calibri"/>
                <w:color w:val="000000"/>
                <w:szCs w:val="20"/>
                <w:lang w:val="es-EC"/>
              </w:rPr>
              <w:t>port</w:t>
            </w:r>
            <w:proofErr w:type="spellEnd"/>
          </w:p>
        </w:tc>
      </w:tr>
      <w:tr w:rsidR="00C93CCB" w:rsidRPr="00BE3651" w14:paraId="20F18713" w14:textId="77777777" w:rsidTr="006974B1">
        <w:trPr>
          <w:cantSplit/>
          <w:trHeight w:val="300"/>
          <w:jc w:val="center"/>
        </w:trPr>
        <w:tc>
          <w:tcPr>
            <w:tcW w:w="2180" w:type="dxa"/>
            <w:vMerge/>
            <w:tcBorders>
              <w:left w:val="single" w:sz="8" w:space="0" w:color="000000"/>
              <w:bottom w:val="single" w:sz="8" w:space="0" w:color="000000"/>
              <w:right w:val="single" w:sz="4" w:space="0" w:color="auto"/>
            </w:tcBorders>
            <w:shd w:val="clear" w:color="auto" w:fill="auto"/>
            <w:vAlign w:val="center"/>
          </w:tcPr>
          <w:p w14:paraId="4B15B2B3" w14:textId="77777777" w:rsidR="00C93CCB" w:rsidRPr="00BE3651" w:rsidRDefault="00C93CCB" w:rsidP="00024A79">
            <w:pPr>
              <w:suppressAutoHyphens w:val="0"/>
              <w:snapToGrid w:val="0"/>
              <w:spacing w:after="0" w:line="240" w:lineRule="auto"/>
              <w:jc w:val="left"/>
              <w:rPr>
                <w:rFonts w:ascii="Calibri" w:hAnsi="Calibri" w:cs="Calibri"/>
                <w:bCs/>
                <w:color w:val="000000"/>
                <w:szCs w:val="20"/>
                <w:lang w:val="es-EC"/>
              </w:rPr>
            </w:pPr>
          </w:p>
        </w:tc>
        <w:tc>
          <w:tcPr>
            <w:tcW w:w="6475" w:type="dxa"/>
            <w:tcBorders>
              <w:left w:val="single" w:sz="4" w:space="0" w:color="auto"/>
              <w:bottom w:val="single" w:sz="4" w:space="0" w:color="auto"/>
              <w:right w:val="single" w:sz="4" w:space="0" w:color="auto"/>
            </w:tcBorders>
            <w:shd w:val="clear" w:color="auto" w:fill="auto"/>
            <w:vAlign w:val="center"/>
          </w:tcPr>
          <w:p w14:paraId="1A754C01" w14:textId="0C270E77" w:rsidR="00C93CCB" w:rsidRPr="00BE3651" w:rsidRDefault="00C93CCB">
            <w:pPr>
              <w:suppressAutoHyphens w:val="0"/>
              <w:spacing w:after="0" w:line="240" w:lineRule="auto"/>
              <w:rPr>
                <w:lang w:val="es-EC"/>
              </w:rPr>
            </w:pPr>
            <w:proofErr w:type="spellStart"/>
            <w:r w:rsidRPr="00BE3651">
              <w:rPr>
                <w:rFonts w:ascii="Calibri" w:hAnsi="Calibri" w:cs="Calibri"/>
                <w:color w:val="000000"/>
                <w:szCs w:val="20"/>
                <w:lang w:val="es-EC"/>
              </w:rPr>
              <w:t>Wi</w:t>
            </w:r>
            <w:proofErr w:type="spellEnd"/>
            <w:r w:rsidRPr="00BE3651">
              <w:rPr>
                <w:rFonts w:ascii="Calibri" w:hAnsi="Calibri" w:cs="Calibri"/>
                <w:color w:val="000000"/>
                <w:szCs w:val="20"/>
                <w:lang w:val="es-EC"/>
              </w:rPr>
              <w:t>-Fi 802.11 b/g/n</w:t>
            </w:r>
          </w:p>
        </w:tc>
      </w:tr>
      <w:tr w:rsidR="00C93CCB" w:rsidRPr="00BE3651" w14:paraId="49B98F83" w14:textId="77777777" w:rsidTr="006974B1">
        <w:trPr>
          <w:trHeight w:val="420"/>
          <w:jc w:val="center"/>
        </w:trPr>
        <w:tc>
          <w:tcPr>
            <w:tcW w:w="2180" w:type="dxa"/>
            <w:tcBorders>
              <w:left w:val="single" w:sz="8" w:space="0" w:color="000000"/>
              <w:bottom w:val="single" w:sz="8" w:space="0" w:color="000000"/>
            </w:tcBorders>
            <w:shd w:val="clear" w:color="auto" w:fill="FFFFFF"/>
            <w:vAlign w:val="center"/>
          </w:tcPr>
          <w:p w14:paraId="6CD7AD08" w14:textId="47C70B29" w:rsidR="00C93CCB" w:rsidRPr="00BE3651" w:rsidRDefault="00024A79" w:rsidP="00CD5FB4">
            <w:pPr>
              <w:suppressAutoHyphens w:val="0"/>
              <w:spacing w:after="0" w:line="240" w:lineRule="auto"/>
              <w:jc w:val="left"/>
              <w:rPr>
                <w:lang w:val="es-EC"/>
              </w:rPr>
            </w:pPr>
            <w:r w:rsidRPr="00BE3651">
              <w:rPr>
                <w:rFonts w:ascii="Calibri" w:hAnsi="Calibri" w:cs="Calibri"/>
                <w:bCs/>
                <w:color w:val="000000"/>
                <w:szCs w:val="20"/>
                <w:lang w:val="es-EC"/>
              </w:rPr>
              <w:t>Puertos</w:t>
            </w:r>
          </w:p>
        </w:tc>
        <w:tc>
          <w:tcPr>
            <w:tcW w:w="6475" w:type="dxa"/>
            <w:tcBorders>
              <w:top w:val="single" w:sz="4" w:space="0" w:color="auto"/>
              <w:left w:val="single" w:sz="8" w:space="0" w:color="000000"/>
              <w:bottom w:val="single" w:sz="8" w:space="0" w:color="000000"/>
              <w:right w:val="single" w:sz="8" w:space="0" w:color="000000"/>
            </w:tcBorders>
            <w:shd w:val="clear" w:color="auto" w:fill="auto"/>
            <w:vAlign w:val="center"/>
          </w:tcPr>
          <w:p w14:paraId="2915F089" w14:textId="77777777" w:rsidR="00C93CCB" w:rsidRPr="00BE3651" w:rsidRDefault="00EF1428">
            <w:pPr>
              <w:suppressAutoHyphens w:val="0"/>
              <w:spacing w:after="0" w:line="240" w:lineRule="auto"/>
              <w:rPr>
                <w:lang w:val="es-EC"/>
              </w:rPr>
            </w:pPr>
            <w:r w:rsidRPr="00BE3651">
              <w:rPr>
                <w:rFonts w:ascii="Calibri" w:hAnsi="Calibri" w:cs="Calibri"/>
                <w:color w:val="000000"/>
                <w:szCs w:val="20"/>
                <w:lang w:val="es-EC" w:eastAsia="es-EC"/>
              </w:rPr>
              <w:t>Al menos 2</w:t>
            </w:r>
            <w:r w:rsidR="00C93CCB" w:rsidRPr="00BE3651">
              <w:rPr>
                <w:rFonts w:ascii="Calibri" w:hAnsi="Calibri" w:cs="Calibri"/>
                <w:color w:val="000000"/>
                <w:szCs w:val="20"/>
                <w:lang w:val="es-EC" w:eastAsia="es-EC"/>
              </w:rPr>
              <w:t xml:space="preserve"> puertos USB 2.0 de alta velocidad con USB completo soporte de redirección (2 necesarios para el </w:t>
            </w:r>
            <w:proofErr w:type="gramStart"/>
            <w:r w:rsidR="00C93CCB" w:rsidRPr="00BE3651">
              <w:rPr>
                <w:rFonts w:ascii="Calibri" w:hAnsi="Calibri" w:cs="Calibri"/>
                <w:color w:val="000000"/>
                <w:szCs w:val="20"/>
                <w:lang w:val="es-EC" w:eastAsia="es-EC"/>
              </w:rPr>
              <w:t>mouse</w:t>
            </w:r>
            <w:proofErr w:type="gramEnd"/>
            <w:r w:rsidR="00C93CCB" w:rsidRPr="00BE3651">
              <w:rPr>
                <w:rFonts w:ascii="Calibri" w:hAnsi="Calibri" w:cs="Calibri"/>
                <w:color w:val="000000"/>
                <w:szCs w:val="20"/>
                <w:lang w:val="es-EC" w:eastAsia="es-EC"/>
              </w:rPr>
              <w:t xml:space="preserve"> y teclado) </w:t>
            </w:r>
          </w:p>
        </w:tc>
      </w:tr>
      <w:tr w:rsidR="00C93CCB" w:rsidRPr="00BE3651" w14:paraId="7A7A4478" w14:textId="77777777" w:rsidTr="006974B1">
        <w:trPr>
          <w:trHeight w:val="300"/>
          <w:jc w:val="center"/>
        </w:trPr>
        <w:tc>
          <w:tcPr>
            <w:tcW w:w="2180" w:type="dxa"/>
            <w:tcBorders>
              <w:left w:val="single" w:sz="8" w:space="0" w:color="000000"/>
              <w:bottom w:val="single" w:sz="8" w:space="0" w:color="000000"/>
            </w:tcBorders>
            <w:shd w:val="clear" w:color="auto" w:fill="FFFFFF"/>
            <w:vAlign w:val="center"/>
          </w:tcPr>
          <w:p w14:paraId="450230E0" w14:textId="0A9D1117" w:rsidR="00C93CCB" w:rsidRPr="00BE3651" w:rsidRDefault="009D7CAE" w:rsidP="00CD5FB4">
            <w:pPr>
              <w:suppressAutoHyphens w:val="0"/>
              <w:spacing w:after="0" w:line="240" w:lineRule="auto"/>
              <w:jc w:val="left"/>
              <w:rPr>
                <w:lang w:val="es-EC"/>
              </w:rPr>
            </w:pPr>
            <w:r w:rsidRPr="00BE3651">
              <w:rPr>
                <w:rFonts w:ascii="Calibri" w:hAnsi="Calibri" w:cs="Calibri"/>
                <w:bCs/>
                <w:color w:val="000000"/>
                <w:szCs w:val="20"/>
                <w:lang w:val="es-EC"/>
              </w:rPr>
              <w:t>Protocolos</w:t>
            </w:r>
          </w:p>
        </w:tc>
        <w:tc>
          <w:tcPr>
            <w:tcW w:w="6475" w:type="dxa"/>
            <w:tcBorders>
              <w:left w:val="single" w:sz="8" w:space="0" w:color="000000"/>
              <w:bottom w:val="single" w:sz="4" w:space="0" w:color="auto"/>
              <w:right w:val="single" w:sz="8" w:space="0" w:color="000000"/>
            </w:tcBorders>
            <w:shd w:val="clear" w:color="auto" w:fill="auto"/>
            <w:vAlign w:val="center"/>
          </w:tcPr>
          <w:p w14:paraId="0019D7D9" w14:textId="77777777" w:rsidR="00C93CCB" w:rsidRPr="00BE3651" w:rsidRDefault="00C93CCB">
            <w:pPr>
              <w:suppressAutoHyphens w:val="0"/>
              <w:spacing w:after="0" w:line="240" w:lineRule="auto"/>
              <w:rPr>
                <w:lang w:val="es-EC"/>
              </w:rPr>
            </w:pPr>
            <w:r w:rsidRPr="00BE3651">
              <w:rPr>
                <w:rFonts w:ascii="Calibri" w:hAnsi="Calibri" w:cs="Calibri"/>
                <w:color w:val="000000"/>
                <w:szCs w:val="20"/>
                <w:lang w:val="es-EC"/>
              </w:rPr>
              <w:t>Citrix HDX, AIC, NX</w:t>
            </w:r>
          </w:p>
        </w:tc>
      </w:tr>
      <w:tr w:rsidR="00C93CCB" w:rsidRPr="00BE3651" w14:paraId="1ECE7434" w14:textId="77777777" w:rsidTr="006974B1">
        <w:trPr>
          <w:cantSplit/>
          <w:jc w:val="center"/>
        </w:trPr>
        <w:tc>
          <w:tcPr>
            <w:tcW w:w="2180" w:type="dxa"/>
            <w:vMerge w:val="restart"/>
            <w:tcBorders>
              <w:left w:val="single" w:sz="8" w:space="0" w:color="000000"/>
              <w:bottom w:val="single" w:sz="8" w:space="0" w:color="000000"/>
              <w:right w:val="single" w:sz="4" w:space="0" w:color="auto"/>
            </w:tcBorders>
            <w:shd w:val="clear" w:color="auto" w:fill="auto"/>
            <w:vAlign w:val="center"/>
          </w:tcPr>
          <w:p w14:paraId="3FA1A8FB" w14:textId="78724C0D" w:rsidR="00C93CCB" w:rsidRPr="00BE3651" w:rsidRDefault="009D7CAE" w:rsidP="00CD5FB4">
            <w:pPr>
              <w:suppressAutoHyphens w:val="0"/>
              <w:spacing w:after="0" w:line="240" w:lineRule="auto"/>
              <w:jc w:val="left"/>
              <w:rPr>
                <w:lang w:val="es-EC"/>
              </w:rPr>
            </w:pPr>
            <w:r w:rsidRPr="00BE3651">
              <w:rPr>
                <w:rFonts w:ascii="Calibri" w:hAnsi="Calibri" w:cs="Calibri"/>
                <w:bCs/>
                <w:color w:val="000000"/>
                <w:szCs w:val="20"/>
                <w:lang w:val="es-EC"/>
              </w:rPr>
              <w:t>Conectores</w:t>
            </w:r>
          </w:p>
        </w:tc>
        <w:tc>
          <w:tcPr>
            <w:tcW w:w="6475" w:type="dxa"/>
            <w:tcBorders>
              <w:top w:val="single" w:sz="4" w:space="0" w:color="auto"/>
              <w:left w:val="single" w:sz="4" w:space="0" w:color="auto"/>
              <w:right w:val="single" w:sz="4" w:space="0" w:color="auto"/>
            </w:tcBorders>
            <w:shd w:val="clear" w:color="auto" w:fill="auto"/>
            <w:vAlign w:val="center"/>
          </w:tcPr>
          <w:p w14:paraId="37DC7056" w14:textId="77777777" w:rsidR="00C93CCB" w:rsidRPr="00BE3651" w:rsidRDefault="00C93CCB">
            <w:pPr>
              <w:suppressAutoHyphens w:val="0"/>
              <w:spacing w:after="0" w:line="240" w:lineRule="auto"/>
              <w:rPr>
                <w:lang w:val="es-EC"/>
              </w:rPr>
            </w:pPr>
            <w:r w:rsidRPr="00BE3651">
              <w:rPr>
                <w:rFonts w:ascii="Calibri" w:hAnsi="Calibri" w:cs="Calibri"/>
                <w:color w:val="000000"/>
                <w:szCs w:val="20"/>
                <w:lang w:val="es-EC"/>
              </w:rPr>
              <w:t>Salida de video HDMI</w:t>
            </w:r>
          </w:p>
        </w:tc>
      </w:tr>
      <w:tr w:rsidR="00C93CCB" w:rsidRPr="00BE3651" w14:paraId="530E8846" w14:textId="77777777" w:rsidTr="006974B1">
        <w:trPr>
          <w:cantSplit/>
          <w:jc w:val="center"/>
        </w:trPr>
        <w:tc>
          <w:tcPr>
            <w:tcW w:w="2180" w:type="dxa"/>
            <w:vMerge/>
            <w:tcBorders>
              <w:left w:val="single" w:sz="8" w:space="0" w:color="000000"/>
              <w:bottom w:val="single" w:sz="8" w:space="0" w:color="000000"/>
              <w:right w:val="single" w:sz="4" w:space="0" w:color="auto"/>
            </w:tcBorders>
            <w:shd w:val="clear" w:color="auto" w:fill="auto"/>
            <w:vAlign w:val="center"/>
          </w:tcPr>
          <w:p w14:paraId="714CA403" w14:textId="77777777" w:rsidR="00C93CCB" w:rsidRPr="00BE3651" w:rsidRDefault="00C93CCB" w:rsidP="006974B1">
            <w:pPr>
              <w:suppressAutoHyphens w:val="0"/>
              <w:snapToGrid w:val="0"/>
              <w:spacing w:after="0" w:line="240" w:lineRule="auto"/>
              <w:jc w:val="left"/>
              <w:rPr>
                <w:rFonts w:ascii="Calibri" w:hAnsi="Calibri" w:cs="Calibri"/>
                <w:bCs/>
                <w:color w:val="000000"/>
                <w:szCs w:val="20"/>
                <w:lang w:val="es-EC"/>
              </w:rPr>
            </w:pPr>
          </w:p>
        </w:tc>
        <w:tc>
          <w:tcPr>
            <w:tcW w:w="6475" w:type="dxa"/>
            <w:tcBorders>
              <w:left w:val="single" w:sz="4" w:space="0" w:color="auto"/>
              <w:right w:val="single" w:sz="4" w:space="0" w:color="auto"/>
            </w:tcBorders>
            <w:shd w:val="clear" w:color="auto" w:fill="auto"/>
            <w:vAlign w:val="center"/>
          </w:tcPr>
          <w:p w14:paraId="243CFEFA" w14:textId="77777777" w:rsidR="00C93CCB" w:rsidRPr="00BE3651" w:rsidRDefault="00C93CCB">
            <w:pPr>
              <w:suppressAutoHyphens w:val="0"/>
              <w:spacing w:after="0" w:line="240" w:lineRule="auto"/>
              <w:rPr>
                <w:lang w:val="es-EC"/>
              </w:rPr>
            </w:pPr>
            <w:r w:rsidRPr="00BE3651">
              <w:rPr>
                <w:rFonts w:ascii="Calibri" w:hAnsi="Calibri" w:cs="Calibri"/>
                <w:color w:val="000000"/>
                <w:szCs w:val="20"/>
                <w:lang w:val="es-EC"/>
              </w:rPr>
              <w:t xml:space="preserve">Puerto Ethernet RJ45 </w:t>
            </w:r>
          </w:p>
        </w:tc>
      </w:tr>
      <w:tr w:rsidR="00C93CCB" w:rsidRPr="00BE3651" w14:paraId="7B390E0B" w14:textId="77777777" w:rsidTr="006974B1">
        <w:trPr>
          <w:cantSplit/>
          <w:jc w:val="center"/>
        </w:trPr>
        <w:tc>
          <w:tcPr>
            <w:tcW w:w="2180" w:type="dxa"/>
            <w:vMerge/>
            <w:tcBorders>
              <w:left w:val="single" w:sz="8" w:space="0" w:color="000000"/>
              <w:bottom w:val="single" w:sz="8" w:space="0" w:color="000000"/>
              <w:right w:val="single" w:sz="4" w:space="0" w:color="auto"/>
            </w:tcBorders>
            <w:shd w:val="clear" w:color="auto" w:fill="auto"/>
            <w:vAlign w:val="center"/>
          </w:tcPr>
          <w:p w14:paraId="6F8EBBE5" w14:textId="77777777" w:rsidR="00C93CCB" w:rsidRPr="00BE3651" w:rsidRDefault="00C93CCB" w:rsidP="006974B1">
            <w:pPr>
              <w:suppressAutoHyphens w:val="0"/>
              <w:snapToGrid w:val="0"/>
              <w:spacing w:after="0" w:line="240" w:lineRule="auto"/>
              <w:jc w:val="left"/>
              <w:rPr>
                <w:rFonts w:ascii="Calibri" w:hAnsi="Calibri" w:cs="Calibri"/>
                <w:bCs/>
                <w:color w:val="000000"/>
                <w:szCs w:val="20"/>
                <w:lang w:val="es-EC"/>
              </w:rPr>
            </w:pPr>
          </w:p>
        </w:tc>
        <w:tc>
          <w:tcPr>
            <w:tcW w:w="6475" w:type="dxa"/>
            <w:tcBorders>
              <w:left w:val="single" w:sz="4" w:space="0" w:color="auto"/>
              <w:right w:val="single" w:sz="4" w:space="0" w:color="auto"/>
            </w:tcBorders>
            <w:shd w:val="clear" w:color="auto" w:fill="auto"/>
            <w:vAlign w:val="center"/>
          </w:tcPr>
          <w:p w14:paraId="51CB318F" w14:textId="64017E62" w:rsidR="00C93CCB" w:rsidRPr="00BE3651" w:rsidRDefault="00C93CCB">
            <w:pPr>
              <w:suppressAutoHyphens w:val="0"/>
              <w:spacing w:after="0" w:line="240" w:lineRule="auto"/>
              <w:rPr>
                <w:lang w:val="es-EC"/>
              </w:rPr>
            </w:pPr>
            <w:r w:rsidRPr="00BE3651">
              <w:rPr>
                <w:rFonts w:ascii="Calibri" w:hAnsi="Calibri" w:cs="Calibri"/>
                <w:color w:val="000000"/>
                <w:szCs w:val="20"/>
                <w:lang w:val="es-EC" w:eastAsia="es-EC"/>
              </w:rPr>
              <w:t>Puerto de seguridad de Kensington</w:t>
            </w:r>
          </w:p>
        </w:tc>
      </w:tr>
      <w:tr w:rsidR="00C93CCB" w:rsidRPr="00BE3651" w14:paraId="4832414C" w14:textId="77777777" w:rsidTr="006974B1">
        <w:trPr>
          <w:cantSplit/>
          <w:jc w:val="center"/>
        </w:trPr>
        <w:tc>
          <w:tcPr>
            <w:tcW w:w="2180" w:type="dxa"/>
            <w:vMerge/>
            <w:tcBorders>
              <w:left w:val="single" w:sz="8" w:space="0" w:color="000000"/>
              <w:bottom w:val="single" w:sz="8" w:space="0" w:color="000000"/>
              <w:right w:val="single" w:sz="4" w:space="0" w:color="auto"/>
            </w:tcBorders>
            <w:shd w:val="clear" w:color="auto" w:fill="auto"/>
            <w:vAlign w:val="center"/>
          </w:tcPr>
          <w:p w14:paraId="56DCA6B1" w14:textId="77777777" w:rsidR="00C93CCB" w:rsidRPr="00BE3651" w:rsidRDefault="00C93CCB" w:rsidP="006974B1">
            <w:pPr>
              <w:suppressAutoHyphens w:val="0"/>
              <w:snapToGrid w:val="0"/>
              <w:spacing w:after="0" w:line="240" w:lineRule="auto"/>
              <w:jc w:val="left"/>
              <w:rPr>
                <w:rFonts w:ascii="Calibri" w:hAnsi="Calibri" w:cs="Calibri"/>
                <w:bCs/>
                <w:color w:val="000000"/>
                <w:szCs w:val="20"/>
                <w:lang w:val="es-EC"/>
              </w:rPr>
            </w:pPr>
          </w:p>
        </w:tc>
        <w:tc>
          <w:tcPr>
            <w:tcW w:w="6475" w:type="dxa"/>
            <w:tcBorders>
              <w:left w:val="single" w:sz="4" w:space="0" w:color="auto"/>
              <w:bottom w:val="single" w:sz="4" w:space="0" w:color="auto"/>
              <w:right w:val="single" w:sz="4" w:space="0" w:color="auto"/>
            </w:tcBorders>
            <w:shd w:val="clear" w:color="auto" w:fill="auto"/>
            <w:vAlign w:val="center"/>
          </w:tcPr>
          <w:p w14:paraId="69F3C750" w14:textId="77777777" w:rsidR="00C93CCB" w:rsidRPr="00BE3651" w:rsidRDefault="00C93CCB">
            <w:pPr>
              <w:suppressAutoHyphens w:val="0"/>
              <w:spacing w:after="0" w:line="240" w:lineRule="auto"/>
              <w:rPr>
                <w:lang w:val="es-EC"/>
              </w:rPr>
            </w:pPr>
            <w:r w:rsidRPr="00BE3651">
              <w:rPr>
                <w:rFonts w:ascii="Calibri" w:hAnsi="Calibri" w:cs="Calibri"/>
                <w:color w:val="000000"/>
                <w:szCs w:val="20"/>
                <w:lang w:val="es-EC" w:eastAsia="es-EC"/>
              </w:rPr>
              <w:t>Lector de tarjeta (Micro SD)</w:t>
            </w:r>
          </w:p>
        </w:tc>
      </w:tr>
      <w:tr w:rsidR="00C93CCB" w:rsidRPr="00BE3651" w14:paraId="14F0A213" w14:textId="77777777" w:rsidTr="006974B1">
        <w:trPr>
          <w:cantSplit/>
          <w:trHeight w:val="288"/>
          <w:jc w:val="center"/>
        </w:trPr>
        <w:tc>
          <w:tcPr>
            <w:tcW w:w="2180" w:type="dxa"/>
            <w:vMerge w:val="restart"/>
            <w:tcBorders>
              <w:left w:val="single" w:sz="8" w:space="0" w:color="000000"/>
              <w:bottom w:val="single" w:sz="8" w:space="0" w:color="000000"/>
            </w:tcBorders>
            <w:shd w:val="clear" w:color="auto" w:fill="FFFFFF"/>
            <w:vAlign w:val="center"/>
          </w:tcPr>
          <w:p w14:paraId="4AFFD667" w14:textId="67CEBF9E" w:rsidR="00C93CCB" w:rsidRPr="00BE3651" w:rsidRDefault="009D7CAE" w:rsidP="00CD5FB4">
            <w:pPr>
              <w:suppressAutoHyphens w:val="0"/>
              <w:spacing w:after="0" w:line="240" w:lineRule="auto"/>
              <w:jc w:val="left"/>
              <w:rPr>
                <w:lang w:val="es-EC"/>
              </w:rPr>
            </w:pPr>
            <w:r w:rsidRPr="00BE3651">
              <w:rPr>
                <w:rFonts w:ascii="Calibri" w:hAnsi="Calibri" w:cs="Calibri"/>
                <w:bCs/>
                <w:color w:val="000000"/>
                <w:szCs w:val="20"/>
                <w:lang w:val="es-EC"/>
              </w:rPr>
              <w:t>Audio</w:t>
            </w:r>
          </w:p>
        </w:tc>
        <w:tc>
          <w:tcPr>
            <w:tcW w:w="6475" w:type="dxa"/>
            <w:tcBorders>
              <w:top w:val="single" w:sz="4" w:space="0" w:color="auto"/>
              <w:left w:val="single" w:sz="8" w:space="0" w:color="000000"/>
              <w:right w:val="single" w:sz="8" w:space="0" w:color="000000"/>
            </w:tcBorders>
            <w:shd w:val="clear" w:color="auto" w:fill="auto"/>
            <w:vAlign w:val="center"/>
          </w:tcPr>
          <w:p w14:paraId="53D1066F" w14:textId="798919F1" w:rsidR="00C93CCB" w:rsidRPr="00BE3651" w:rsidRDefault="00024A79">
            <w:pPr>
              <w:suppressAutoHyphens w:val="0"/>
              <w:spacing w:after="0" w:line="240" w:lineRule="auto"/>
              <w:rPr>
                <w:lang w:val="es-EC"/>
              </w:rPr>
            </w:pPr>
            <w:r w:rsidRPr="00BE3651">
              <w:rPr>
                <w:rFonts w:ascii="Calibri" w:hAnsi="Calibri" w:cs="Calibri"/>
                <w:color w:val="000000"/>
                <w:szCs w:val="20"/>
                <w:lang w:val="es-EC" w:eastAsia="es-EC"/>
              </w:rPr>
              <w:t xml:space="preserve">1 </w:t>
            </w:r>
            <w:r w:rsidR="00C93CCB" w:rsidRPr="00BE3651">
              <w:rPr>
                <w:rFonts w:ascii="Calibri" w:hAnsi="Calibri" w:cs="Calibri"/>
                <w:color w:val="000000"/>
                <w:szCs w:val="20"/>
                <w:lang w:val="es-EC" w:eastAsia="es-EC"/>
              </w:rPr>
              <w:t>entrada/salida de audio de 3,5 mm (compartido)</w:t>
            </w:r>
          </w:p>
        </w:tc>
      </w:tr>
      <w:tr w:rsidR="00C93CCB" w:rsidRPr="00BE3651" w14:paraId="183D8899" w14:textId="77777777" w:rsidTr="006974B1">
        <w:trPr>
          <w:cantSplit/>
          <w:trHeight w:val="300"/>
          <w:jc w:val="center"/>
        </w:trPr>
        <w:tc>
          <w:tcPr>
            <w:tcW w:w="2180" w:type="dxa"/>
            <w:vMerge/>
            <w:tcBorders>
              <w:left w:val="single" w:sz="8" w:space="0" w:color="000000"/>
              <w:bottom w:val="single" w:sz="8" w:space="0" w:color="000000"/>
            </w:tcBorders>
            <w:shd w:val="clear" w:color="auto" w:fill="auto"/>
            <w:vAlign w:val="center"/>
          </w:tcPr>
          <w:p w14:paraId="6E866CE5" w14:textId="77777777" w:rsidR="00C93CCB" w:rsidRPr="00BE3651" w:rsidRDefault="00C93CCB" w:rsidP="006974B1">
            <w:pPr>
              <w:suppressAutoHyphens w:val="0"/>
              <w:snapToGrid w:val="0"/>
              <w:spacing w:after="0" w:line="240" w:lineRule="auto"/>
              <w:jc w:val="left"/>
              <w:rPr>
                <w:rFonts w:ascii="Calibri" w:hAnsi="Calibri" w:cs="Calibri"/>
                <w:bCs/>
                <w:color w:val="000000"/>
                <w:szCs w:val="20"/>
                <w:lang w:val="es-EC"/>
              </w:rPr>
            </w:pPr>
          </w:p>
        </w:tc>
        <w:tc>
          <w:tcPr>
            <w:tcW w:w="6475" w:type="dxa"/>
            <w:tcBorders>
              <w:left w:val="single" w:sz="8" w:space="0" w:color="000000"/>
              <w:bottom w:val="single" w:sz="8" w:space="0" w:color="000000"/>
              <w:right w:val="single" w:sz="8" w:space="0" w:color="000000"/>
            </w:tcBorders>
            <w:shd w:val="clear" w:color="auto" w:fill="auto"/>
            <w:vAlign w:val="center"/>
          </w:tcPr>
          <w:p w14:paraId="57D0883F" w14:textId="05B1140F" w:rsidR="00024A79" w:rsidRPr="00BE3651" w:rsidRDefault="00024A79" w:rsidP="00CD5FB4">
            <w:pPr>
              <w:suppressAutoHyphens w:val="0"/>
              <w:spacing w:after="0" w:line="240" w:lineRule="auto"/>
              <w:rPr>
                <w:rFonts w:ascii="Calibri" w:hAnsi="Calibri" w:cs="Calibri"/>
                <w:color w:val="000000"/>
                <w:szCs w:val="20"/>
                <w:lang w:val="es-EC" w:eastAsia="es-EC"/>
              </w:rPr>
            </w:pPr>
            <w:r w:rsidRPr="00BE3651">
              <w:rPr>
                <w:rFonts w:ascii="Calibri" w:hAnsi="Calibri" w:cs="Calibri"/>
                <w:color w:val="000000"/>
                <w:szCs w:val="20"/>
                <w:lang w:val="es-EC" w:eastAsia="es-EC"/>
              </w:rPr>
              <w:t xml:space="preserve">1 </w:t>
            </w:r>
            <w:r w:rsidR="00C93CCB" w:rsidRPr="00BE3651">
              <w:rPr>
                <w:rFonts w:ascii="Calibri" w:hAnsi="Calibri" w:cs="Calibri"/>
                <w:color w:val="000000"/>
                <w:szCs w:val="20"/>
                <w:lang w:val="es-EC" w:eastAsia="es-EC"/>
              </w:rPr>
              <w:t>entrada de audio de 3,5 mm</w:t>
            </w:r>
          </w:p>
          <w:p w14:paraId="360C7DA9" w14:textId="0B019C15" w:rsidR="00C93CCB" w:rsidRPr="00BE3651" w:rsidRDefault="00024A79" w:rsidP="00024A79">
            <w:pPr>
              <w:suppressAutoHyphens w:val="0"/>
              <w:spacing w:after="0" w:line="240" w:lineRule="auto"/>
              <w:rPr>
                <w:lang w:val="es-EC"/>
              </w:rPr>
            </w:pPr>
            <w:r w:rsidRPr="00BE3651">
              <w:rPr>
                <w:rFonts w:ascii="Calibri" w:hAnsi="Calibri" w:cs="Calibri"/>
                <w:color w:val="000000"/>
                <w:szCs w:val="20"/>
                <w:lang w:val="es-EC" w:eastAsia="es-EC"/>
              </w:rPr>
              <w:t>1</w:t>
            </w:r>
            <w:r w:rsidR="00C93CCB" w:rsidRPr="00BE3651">
              <w:rPr>
                <w:rFonts w:ascii="Calibri" w:hAnsi="Calibri" w:cs="Calibri"/>
                <w:color w:val="000000"/>
                <w:szCs w:val="20"/>
                <w:lang w:val="es-EC" w:eastAsia="es-EC"/>
              </w:rPr>
              <w:t xml:space="preserve"> salida de audio de 3,5 mm </w:t>
            </w:r>
          </w:p>
        </w:tc>
      </w:tr>
      <w:tr w:rsidR="00C93CCB" w:rsidRPr="00BE3651" w14:paraId="37F305DF" w14:textId="77777777" w:rsidTr="006974B1">
        <w:trPr>
          <w:trHeight w:val="300"/>
          <w:jc w:val="center"/>
        </w:trPr>
        <w:tc>
          <w:tcPr>
            <w:tcW w:w="2180" w:type="dxa"/>
            <w:tcBorders>
              <w:left w:val="single" w:sz="8" w:space="0" w:color="000000"/>
              <w:bottom w:val="single" w:sz="8" w:space="0" w:color="000000"/>
            </w:tcBorders>
            <w:shd w:val="clear" w:color="auto" w:fill="FFFFFF"/>
            <w:vAlign w:val="center"/>
          </w:tcPr>
          <w:p w14:paraId="0BAE2502" w14:textId="5F9FD648" w:rsidR="00C93CCB" w:rsidRPr="00BE3651" w:rsidRDefault="009D7CAE" w:rsidP="00CD5FB4">
            <w:pPr>
              <w:suppressAutoHyphens w:val="0"/>
              <w:spacing w:after="0" w:line="240" w:lineRule="auto"/>
              <w:jc w:val="left"/>
              <w:rPr>
                <w:lang w:val="es-EC"/>
              </w:rPr>
            </w:pPr>
            <w:r w:rsidRPr="00BE3651">
              <w:rPr>
                <w:rFonts w:ascii="Calibri" w:hAnsi="Calibri" w:cs="Calibri"/>
                <w:bCs/>
                <w:color w:val="000000"/>
                <w:szCs w:val="20"/>
                <w:lang w:val="es-EC"/>
              </w:rPr>
              <w:t>Fuente de alimentaci</w:t>
            </w:r>
            <w:r w:rsidR="00CD5FB4" w:rsidRPr="00BE3651">
              <w:rPr>
                <w:rFonts w:ascii="Calibri" w:hAnsi="Calibri" w:cs="Calibri"/>
                <w:bCs/>
                <w:color w:val="000000"/>
                <w:szCs w:val="20"/>
                <w:lang w:val="es-EC"/>
              </w:rPr>
              <w:t>ó</w:t>
            </w:r>
            <w:r w:rsidRPr="00BE3651">
              <w:rPr>
                <w:rFonts w:ascii="Calibri" w:hAnsi="Calibri" w:cs="Calibri"/>
                <w:bCs/>
                <w:color w:val="000000"/>
                <w:szCs w:val="20"/>
                <w:lang w:val="es-EC"/>
              </w:rPr>
              <w:t>n</w:t>
            </w:r>
          </w:p>
        </w:tc>
        <w:tc>
          <w:tcPr>
            <w:tcW w:w="6475" w:type="dxa"/>
            <w:tcBorders>
              <w:left w:val="single" w:sz="8" w:space="0" w:color="000000"/>
              <w:bottom w:val="single" w:sz="8" w:space="0" w:color="000000"/>
              <w:right w:val="single" w:sz="8" w:space="0" w:color="000000"/>
            </w:tcBorders>
            <w:shd w:val="clear" w:color="auto" w:fill="auto"/>
            <w:vAlign w:val="center"/>
          </w:tcPr>
          <w:p w14:paraId="32CE85E2" w14:textId="77777777" w:rsidR="00C93CCB" w:rsidRPr="00BE3651" w:rsidRDefault="00C93CCB">
            <w:pPr>
              <w:suppressAutoHyphens w:val="0"/>
              <w:spacing w:after="0" w:line="240" w:lineRule="auto"/>
              <w:rPr>
                <w:lang w:val="es-EC"/>
              </w:rPr>
            </w:pPr>
            <w:r w:rsidRPr="00BE3651">
              <w:rPr>
                <w:rFonts w:ascii="Calibri" w:hAnsi="Calibri" w:cs="Calibri"/>
                <w:color w:val="000000"/>
                <w:szCs w:val="20"/>
                <w:lang w:val="es-EC"/>
              </w:rPr>
              <w:t>5.1 CC (2.5A)</w:t>
            </w:r>
          </w:p>
        </w:tc>
      </w:tr>
      <w:tr w:rsidR="00D84A37" w:rsidRPr="00BE3651" w14:paraId="7052D7FE" w14:textId="77777777" w:rsidTr="006974B1">
        <w:trPr>
          <w:trHeight w:val="300"/>
          <w:jc w:val="center"/>
        </w:trPr>
        <w:tc>
          <w:tcPr>
            <w:tcW w:w="2180" w:type="dxa"/>
            <w:tcBorders>
              <w:left w:val="single" w:sz="8" w:space="0" w:color="000000"/>
              <w:bottom w:val="single" w:sz="8" w:space="0" w:color="000000"/>
            </w:tcBorders>
            <w:shd w:val="clear" w:color="auto" w:fill="FFFFFF"/>
            <w:vAlign w:val="center"/>
          </w:tcPr>
          <w:p w14:paraId="0134FC87" w14:textId="49D4DAC7" w:rsidR="00D84A37" w:rsidRPr="00BE3651" w:rsidRDefault="00D84A37" w:rsidP="00CD5FB4">
            <w:pPr>
              <w:suppressAutoHyphens w:val="0"/>
              <w:spacing w:after="0" w:line="240" w:lineRule="auto"/>
              <w:jc w:val="left"/>
              <w:rPr>
                <w:lang w:val="es-EC"/>
              </w:rPr>
            </w:pPr>
            <w:r w:rsidRPr="00BE3651">
              <w:rPr>
                <w:rFonts w:ascii="Calibri" w:hAnsi="Calibri" w:cs="Calibri"/>
                <w:bCs/>
                <w:color w:val="000000"/>
                <w:szCs w:val="20"/>
                <w:lang w:val="es-EC"/>
              </w:rPr>
              <w:t>Pantalla</w:t>
            </w:r>
          </w:p>
        </w:tc>
        <w:tc>
          <w:tcPr>
            <w:tcW w:w="6475" w:type="dxa"/>
            <w:tcBorders>
              <w:left w:val="single" w:sz="8" w:space="0" w:color="000000"/>
              <w:bottom w:val="single" w:sz="8" w:space="0" w:color="000000"/>
              <w:right w:val="single" w:sz="8" w:space="0" w:color="000000"/>
            </w:tcBorders>
            <w:shd w:val="clear" w:color="auto" w:fill="auto"/>
            <w:vAlign w:val="center"/>
          </w:tcPr>
          <w:p w14:paraId="68C88994" w14:textId="77777777" w:rsidR="00D84A37" w:rsidRPr="00BE3651" w:rsidRDefault="00D84A37">
            <w:pPr>
              <w:suppressAutoHyphens w:val="0"/>
              <w:spacing w:after="0" w:line="240" w:lineRule="auto"/>
              <w:rPr>
                <w:lang w:val="es-EC"/>
              </w:rPr>
            </w:pPr>
            <w:r w:rsidRPr="00BE3651">
              <w:rPr>
                <w:rFonts w:ascii="Calibri" w:hAnsi="Calibri" w:cs="Calibri"/>
                <w:color w:val="000000"/>
                <w:szCs w:val="20"/>
                <w:lang w:val="es-EC" w:eastAsia="es-EC"/>
              </w:rPr>
              <w:t>Mínimo 19.5" del mismo fabricante de la solución ofertada.</w:t>
            </w:r>
          </w:p>
        </w:tc>
      </w:tr>
      <w:tr w:rsidR="009C48EA" w:rsidRPr="00BE3651" w14:paraId="7008FFC6" w14:textId="77777777" w:rsidTr="006974B1">
        <w:trPr>
          <w:trHeight w:val="300"/>
          <w:jc w:val="center"/>
        </w:trPr>
        <w:tc>
          <w:tcPr>
            <w:tcW w:w="2180" w:type="dxa"/>
            <w:tcBorders>
              <w:left w:val="single" w:sz="8" w:space="0" w:color="000000"/>
              <w:bottom w:val="single" w:sz="8" w:space="0" w:color="000000"/>
            </w:tcBorders>
            <w:shd w:val="clear" w:color="auto" w:fill="FFFFFF"/>
          </w:tcPr>
          <w:p w14:paraId="037516E1" w14:textId="08AC5044" w:rsidR="009C48EA" w:rsidRPr="00BE3651" w:rsidRDefault="009C48EA" w:rsidP="00CD5FB4">
            <w:pPr>
              <w:suppressAutoHyphens w:val="0"/>
              <w:spacing w:after="0" w:line="240" w:lineRule="auto"/>
              <w:jc w:val="left"/>
              <w:rPr>
                <w:rFonts w:ascii="Calibri" w:hAnsi="Calibri" w:cs="Calibri"/>
                <w:bCs/>
                <w:color w:val="000000"/>
                <w:szCs w:val="20"/>
                <w:lang w:val="es-EC"/>
              </w:rPr>
            </w:pPr>
            <w:r w:rsidRPr="00BE3651">
              <w:rPr>
                <w:rFonts w:ascii="Calibri" w:hAnsi="Calibri" w:cs="Arial"/>
                <w:szCs w:val="20"/>
                <w:lang w:val="es-EC"/>
              </w:rPr>
              <w:t>Teclado</w:t>
            </w:r>
          </w:p>
        </w:tc>
        <w:tc>
          <w:tcPr>
            <w:tcW w:w="6475" w:type="dxa"/>
            <w:tcBorders>
              <w:left w:val="single" w:sz="8" w:space="0" w:color="000000"/>
              <w:bottom w:val="single" w:sz="8" w:space="0" w:color="000000"/>
              <w:right w:val="single" w:sz="8" w:space="0" w:color="000000"/>
            </w:tcBorders>
            <w:shd w:val="clear" w:color="auto" w:fill="auto"/>
          </w:tcPr>
          <w:p w14:paraId="3DFB62C5" w14:textId="558FFB12" w:rsidR="009C48EA" w:rsidRPr="00BE3651" w:rsidRDefault="009C48EA" w:rsidP="009C48EA">
            <w:pPr>
              <w:suppressAutoHyphens w:val="0"/>
              <w:spacing w:after="0" w:line="240" w:lineRule="auto"/>
              <w:rPr>
                <w:rFonts w:ascii="Calibri" w:hAnsi="Calibri" w:cs="Calibri"/>
                <w:color w:val="000000"/>
                <w:szCs w:val="20"/>
                <w:lang w:val="es-EC" w:eastAsia="es-EC"/>
              </w:rPr>
            </w:pPr>
            <w:r w:rsidRPr="00BE3651">
              <w:rPr>
                <w:rFonts w:ascii="Calibri" w:hAnsi="Calibri" w:cs="Arial"/>
                <w:szCs w:val="20"/>
                <w:lang w:val="es-EC"/>
              </w:rPr>
              <w:t>Incluido.</w:t>
            </w:r>
          </w:p>
        </w:tc>
      </w:tr>
      <w:tr w:rsidR="009C48EA" w:rsidRPr="00BE3651" w14:paraId="1244DBBE" w14:textId="77777777" w:rsidTr="006974B1">
        <w:trPr>
          <w:trHeight w:val="300"/>
          <w:jc w:val="center"/>
        </w:trPr>
        <w:tc>
          <w:tcPr>
            <w:tcW w:w="2180" w:type="dxa"/>
            <w:tcBorders>
              <w:left w:val="single" w:sz="8" w:space="0" w:color="000000"/>
              <w:bottom w:val="single" w:sz="8" w:space="0" w:color="000000"/>
            </w:tcBorders>
            <w:shd w:val="clear" w:color="auto" w:fill="FFFFFF"/>
          </w:tcPr>
          <w:p w14:paraId="24493176" w14:textId="0F9FCE7D" w:rsidR="009C48EA" w:rsidRPr="00BE3651" w:rsidRDefault="009C48EA" w:rsidP="00CD5FB4">
            <w:pPr>
              <w:suppressAutoHyphens w:val="0"/>
              <w:spacing w:after="0" w:line="240" w:lineRule="auto"/>
              <w:jc w:val="left"/>
              <w:rPr>
                <w:rFonts w:ascii="Calibri" w:hAnsi="Calibri" w:cs="Calibri"/>
                <w:bCs/>
                <w:color w:val="000000"/>
                <w:szCs w:val="20"/>
                <w:lang w:val="es-EC"/>
              </w:rPr>
            </w:pPr>
            <w:r w:rsidRPr="00BE3651">
              <w:rPr>
                <w:rFonts w:ascii="Calibri" w:hAnsi="Calibri" w:cs="Arial"/>
                <w:szCs w:val="20"/>
                <w:lang w:val="es-EC"/>
              </w:rPr>
              <w:t>Interfaz teclado</w:t>
            </w:r>
          </w:p>
        </w:tc>
        <w:tc>
          <w:tcPr>
            <w:tcW w:w="6475" w:type="dxa"/>
            <w:tcBorders>
              <w:left w:val="single" w:sz="8" w:space="0" w:color="000000"/>
              <w:bottom w:val="single" w:sz="8" w:space="0" w:color="000000"/>
              <w:right w:val="single" w:sz="8" w:space="0" w:color="000000"/>
            </w:tcBorders>
            <w:shd w:val="clear" w:color="auto" w:fill="auto"/>
          </w:tcPr>
          <w:p w14:paraId="26FB5050" w14:textId="00C148F0" w:rsidR="009C48EA" w:rsidRPr="00BE3651" w:rsidRDefault="009C48EA" w:rsidP="009C48EA">
            <w:pPr>
              <w:suppressAutoHyphens w:val="0"/>
              <w:spacing w:after="0" w:line="240" w:lineRule="auto"/>
              <w:rPr>
                <w:rFonts w:ascii="Calibri" w:hAnsi="Calibri" w:cs="Calibri"/>
                <w:color w:val="000000"/>
                <w:szCs w:val="20"/>
                <w:lang w:val="es-EC" w:eastAsia="es-EC"/>
              </w:rPr>
            </w:pPr>
            <w:r w:rsidRPr="00BE3651">
              <w:rPr>
                <w:rFonts w:ascii="Calibri" w:hAnsi="Calibri" w:cs="Arial"/>
                <w:szCs w:val="20"/>
                <w:lang w:val="es-EC"/>
              </w:rPr>
              <w:t>USB</w:t>
            </w:r>
          </w:p>
        </w:tc>
      </w:tr>
      <w:tr w:rsidR="009C48EA" w:rsidRPr="00BE3651" w14:paraId="31C19AEA" w14:textId="77777777" w:rsidTr="006974B1">
        <w:trPr>
          <w:trHeight w:val="300"/>
          <w:jc w:val="center"/>
        </w:trPr>
        <w:tc>
          <w:tcPr>
            <w:tcW w:w="2180" w:type="dxa"/>
            <w:tcBorders>
              <w:left w:val="single" w:sz="8" w:space="0" w:color="000000"/>
              <w:bottom w:val="single" w:sz="8" w:space="0" w:color="000000"/>
            </w:tcBorders>
            <w:shd w:val="clear" w:color="auto" w:fill="FFFFFF"/>
          </w:tcPr>
          <w:p w14:paraId="7955BE00" w14:textId="1217C328" w:rsidR="009C48EA" w:rsidRPr="00BE3651" w:rsidRDefault="009C48EA" w:rsidP="00CD5FB4">
            <w:pPr>
              <w:suppressAutoHyphens w:val="0"/>
              <w:spacing w:after="0" w:line="240" w:lineRule="auto"/>
              <w:jc w:val="left"/>
              <w:rPr>
                <w:rFonts w:ascii="Calibri" w:hAnsi="Calibri" w:cs="Calibri"/>
                <w:bCs/>
                <w:color w:val="000000"/>
                <w:szCs w:val="20"/>
                <w:lang w:val="es-EC"/>
              </w:rPr>
            </w:pPr>
            <w:r w:rsidRPr="00BE3651">
              <w:rPr>
                <w:rFonts w:ascii="Calibri" w:hAnsi="Calibri" w:cs="Arial"/>
                <w:szCs w:val="20"/>
                <w:lang w:val="es-EC"/>
              </w:rPr>
              <w:t>Idioma teclado</w:t>
            </w:r>
          </w:p>
        </w:tc>
        <w:tc>
          <w:tcPr>
            <w:tcW w:w="6475" w:type="dxa"/>
            <w:tcBorders>
              <w:left w:val="single" w:sz="8" w:space="0" w:color="000000"/>
              <w:bottom w:val="single" w:sz="8" w:space="0" w:color="000000"/>
              <w:right w:val="single" w:sz="8" w:space="0" w:color="000000"/>
            </w:tcBorders>
            <w:shd w:val="clear" w:color="auto" w:fill="auto"/>
          </w:tcPr>
          <w:p w14:paraId="69670F44" w14:textId="34A69034" w:rsidR="009C48EA" w:rsidRPr="00BE3651" w:rsidRDefault="009C48EA" w:rsidP="009C48EA">
            <w:pPr>
              <w:suppressAutoHyphens w:val="0"/>
              <w:spacing w:after="0" w:line="240" w:lineRule="auto"/>
              <w:rPr>
                <w:rFonts w:ascii="Calibri" w:hAnsi="Calibri" w:cs="Calibri"/>
                <w:color w:val="000000"/>
                <w:szCs w:val="20"/>
                <w:lang w:val="es-EC" w:eastAsia="es-EC"/>
              </w:rPr>
            </w:pPr>
            <w:r w:rsidRPr="00BE3651">
              <w:rPr>
                <w:rFonts w:ascii="Calibri" w:hAnsi="Calibri" w:cs="Arial"/>
                <w:szCs w:val="20"/>
                <w:lang w:val="es-EC"/>
              </w:rPr>
              <w:t>Latinoamericano (con Ñ)</w:t>
            </w:r>
          </w:p>
        </w:tc>
      </w:tr>
      <w:tr w:rsidR="009C48EA" w:rsidRPr="00BE3651" w14:paraId="4BDBF9C0" w14:textId="77777777" w:rsidTr="006974B1">
        <w:trPr>
          <w:trHeight w:val="300"/>
          <w:jc w:val="center"/>
        </w:trPr>
        <w:tc>
          <w:tcPr>
            <w:tcW w:w="2180" w:type="dxa"/>
            <w:tcBorders>
              <w:left w:val="single" w:sz="8" w:space="0" w:color="000000"/>
              <w:bottom w:val="single" w:sz="8" w:space="0" w:color="000000"/>
            </w:tcBorders>
            <w:shd w:val="clear" w:color="auto" w:fill="FFFFFF"/>
          </w:tcPr>
          <w:p w14:paraId="5A03488C" w14:textId="74F6E27B" w:rsidR="009C48EA" w:rsidRPr="00BE3651" w:rsidRDefault="009C48EA" w:rsidP="00CD5FB4">
            <w:pPr>
              <w:suppressAutoHyphens w:val="0"/>
              <w:spacing w:after="0" w:line="240" w:lineRule="auto"/>
              <w:jc w:val="left"/>
              <w:rPr>
                <w:rFonts w:ascii="Calibri" w:hAnsi="Calibri" w:cs="Calibri"/>
                <w:bCs/>
                <w:color w:val="000000"/>
                <w:szCs w:val="20"/>
                <w:lang w:val="es-EC"/>
              </w:rPr>
            </w:pPr>
            <w:r w:rsidRPr="00BE3651">
              <w:rPr>
                <w:rFonts w:ascii="Calibri" w:hAnsi="Calibri" w:cs="Arial"/>
                <w:szCs w:val="20"/>
                <w:lang w:val="es-EC"/>
              </w:rPr>
              <w:t>Mouse</w:t>
            </w:r>
          </w:p>
        </w:tc>
        <w:tc>
          <w:tcPr>
            <w:tcW w:w="6475" w:type="dxa"/>
            <w:tcBorders>
              <w:left w:val="single" w:sz="8" w:space="0" w:color="000000"/>
              <w:bottom w:val="single" w:sz="8" w:space="0" w:color="000000"/>
              <w:right w:val="single" w:sz="8" w:space="0" w:color="000000"/>
            </w:tcBorders>
            <w:shd w:val="clear" w:color="auto" w:fill="auto"/>
          </w:tcPr>
          <w:p w14:paraId="4B02F774" w14:textId="3E5B8B19" w:rsidR="009C48EA" w:rsidRPr="00BE3651" w:rsidRDefault="009C48EA" w:rsidP="009C48EA">
            <w:pPr>
              <w:suppressAutoHyphens w:val="0"/>
              <w:spacing w:after="0" w:line="240" w:lineRule="auto"/>
              <w:rPr>
                <w:rFonts w:ascii="Calibri" w:hAnsi="Calibri" w:cs="Calibri"/>
                <w:color w:val="000000"/>
                <w:szCs w:val="20"/>
                <w:lang w:val="es-EC" w:eastAsia="es-EC"/>
              </w:rPr>
            </w:pPr>
            <w:r w:rsidRPr="00BE3651">
              <w:rPr>
                <w:rFonts w:ascii="Calibri" w:hAnsi="Calibri" w:cs="Arial"/>
                <w:szCs w:val="20"/>
                <w:lang w:val="es-EC"/>
              </w:rPr>
              <w:t xml:space="preserve">Incluido. Óptico / 2 botones + </w:t>
            </w:r>
            <w:proofErr w:type="spellStart"/>
            <w:r w:rsidRPr="00BE3651">
              <w:rPr>
                <w:rFonts w:ascii="Calibri" w:hAnsi="Calibri" w:cs="Arial"/>
                <w:szCs w:val="20"/>
                <w:lang w:val="es-EC"/>
              </w:rPr>
              <w:t>scroll</w:t>
            </w:r>
            <w:proofErr w:type="spellEnd"/>
            <w:r w:rsidRPr="00BE3651">
              <w:rPr>
                <w:rFonts w:ascii="Calibri" w:hAnsi="Calibri" w:cs="Arial"/>
                <w:szCs w:val="20"/>
                <w:lang w:val="es-EC"/>
              </w:rPr>
              <w:t xml:space="preserve"> </w:t>
            </w:r>
          </w:p>
        </w:tc>
      </w:tr>
      <w:tr w:rsidR="009C48EA" w:rsidRPr="00BE3651" w14:paraId="1AC1BECA" w14:textId="77777777" w:rsidTr="006974B1">
        <w:trPr>
          <w:trHeight w:val="300"/>
          <w:jc w:val="center"/>
        </w:trPr>
        <w:tc>
          <w:tcPr>
            <w:tcW w:w="2180" w:type="dxa"/>
            <w:tcBorders>
              <w:left w:val="single" w:sz="8" w:space="0" w:color="000000"/>
              <w:bottom w:val="single" w:sz="8" w:space="0" w:color="000000"/>
            </w:tcBorders>
            <w:shd w:val="clear" w:color="auto" w:fill="auto"/>
            <w:vAlign w:val="center"/>
          </w:tcPr>
          <w:p w14:paraId="6381EF3D" w14:textId="77777777" w:rsidR="009C48EA" w:rsidRPr="00BE3651" w:rsidRDefault="009C48EA" w:rsidP="00CD5FB4">
            <w:pPr>
              <w:suppressAutoHyphens w:val="0"/>
              <w:spacing w:after="0" w:line="240" w:lineRule="auto"/>
              <w:jc w:val="left"/>
              <w:rPr>
                <w:lang w:val="es-EC"/>
              </w:rPr>
            </w:pPr>
            <w:r w:rsidRPr="00BE3651">
              <w:rPr>
                <w:rFonts w:ascii="Calibri" w:hAnsi="Calibri" w:cs="Calibri"/>
                <w:bCs/>
                <w:color w:val="000000"/>
                <w:szCs w:val="20"/>
                <w:lang w:val="es-EC"/>
              </w:rPr>
              <w:t>Sistema operativo</w:t>
            </w:r>
          </w:p>
        </w:tc>
        <w:tc>
          <w:tcPr>
            <w:tcW w:w="6475" w:type="dxa"/>
            <w:tcBorders>
              <w:left w:val="single" w:sz="8" w:space="0" w:color="000000"/>
              <w:bottom w:val="single" w:sz="8" w:space="0" w:color="000000"/>
              <w:right w:val="single" w:sz="8" w:space="0" w:color="000000"/>
            </w:tcBorders>
            <w:shd w:val="clear" w:color="auto" w:fill="auto"/>
            <w:vAlign w:val="center"/>
          </w:tcPr>
          <w:p w14:paraId="0AC3F604" w14:textId="77777777" w:rsidR="009C48EA" w:rsidRPr="00BE3651" w:rsidRDefault="009C48EA" w:rsidP="009C48EA">
            <w:pPr>
              <w:suppressAutoHyphens w:val="0"/>
              <w:spacing w:after="0" w:line="240" w:lineRule="auto"/>
              <w:rPr>
                <w:lang w:val="es-EC"/>
              </w:rPr>
            </w:pPr>
            <w:r w:rsidRPr="00BE3651">
              <w:rPr>
                <w:rFonts w:ascii="Calibri" w:hAnsi="Calibri" w:cs="Calibri"/>
                <w:color w:val="000000"/>
                <w:szCs w:val="20"/>
                <w:lang w:val="es-EC" w:eastAsia="es-EC"/>
              </w:rPr>
              <w:t xml:space="preserve">Windows 10 profesional en español </w:t>
            </w:r>
          </w:p>
        </w:tc>
      </w:tr>
    </w:tbl>
    <w:p w14:paraId="09BF65B2" w14:textId="77777777" w:rsidR="00996CAC" w:rsidRPr="00BE3651" w:rsidRDefault="00996CAC">
      <w:pPr>
        <w:spacing w:after="0"/>
        <w:jc w:val="left"/>
        <w:rPr>
          <w:rFonts w:ascii="Calibri" w:hAnsi="Calibri" w:cs="Calibri"/>
          <w:szCs w:val="20"/>
          <w:lang w:val="es-EC"/>
        </w:rPr>
      </w:pPr>
    </w:p>
    <w:p w14:paraId="4F77F875" w14:textId="77777777" w:rsidR="001B654D" w:rsidRPr="00CD39D0" w:rsidRDefault="001B654D" w:rsidP="001B654D">
      <w:pPr>
        <w:spacing w:after="0"/>
        <w:jc w:val="left"/>
        <w:rPr>
          <w:rFonts w:asciiTheme="minorHAnsi" w:hAnsiTheme="minorHAnsi" w:cs="Calibri"/>
          <w:b/>
          <w:szCs w:val="20"/>
          <w:u w:val="single"/>
        </w:rPr>
      </w:pPr>
      <w:r w:rsidRPr="00CD39D0">
        <w:rPr>
          <w:rFonts w:asciiTheme="minorHAnsi" w:hAnsiTheme="minorHAnsi" w:cs="Calibri"/>
          <w:b/>
          <w:szCs w:val="20"/>
          <w:u w:val="single"/>
        </w:rPr>
        <w:t>D. Software de VDI</w:t>
      </w:r>
    </w:p>
    <w:p w14:paraId="48836E47" w14:textId="77777777" w:rsidR="001B654D" w:rsidRPr="00CD39D0" w:rsidRDefault="001B654D" w:rsidP="001B654D">
      <w:pPr>
        <w:spacing w:after="0" w:line="240" w:lineRule="auto"/>
        <w:rPr>
          <w:rFonts w:asciiTheme="minorHAnsi" w:hAnsiTheme="minorHAnsi" w:cs="Calibri"/>
          <w:szCs w:val="20"/>
        </w:rPr>
      </w:pPr>
    </w:p>
    <w:tbl>
      <w:tblPr>
        <w:tblW w:w="8647" w:type="dxa"/>
        <w:tblInd w:w="-5" w:type="dxa"/>
        <w:tblLayout w:type="fixed"/>
        <w:tblCellMar>
          <w:left w:w="70" w:type="dxa"/>
          <w:right w:w="70" w:type="dxa"/>
        </w:tblCellMar>
        <w:tblLook w:val="0000" w:firstRow="0" w:lastRow="0" w:firstColumn="0" w:lastColumn="0" w:noHBand="0" w:noVBand="0"/>
      </w:tblPr>
      <w:tblGrid>
        <w:gridCol w:w="709"/>
        <w:gridCol w:w="7938"/>
      </w:tblGrid>
      <w:tr w:rsidR="001B654D" w:rsidRPr="00CD39D0" w14:paraId="5BDCEEAC" w14:textId="77777777" w:rsidTr="00FA282C">
        <w:trPr>
          <w:cantSplit/>
          <w:trHeight w:val="374"/>
        </w:trPr>
        <w:tc>
          <w:tcPr>
            <w:tcW w:w="8647"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752A8876" w14:textId="77777777" w:rsidR="001B654D" w:rsidRPr="00BC2477" w:rsidRDefault="001B654D" w:rsidP="00FA282C">
            <w:pPr>
              <w:spacing w:after="0" w:line="240" w:lineRule="auto"/>
              <w:jc w:val="center"/>
              <w:rPr>
                <w:rFonts w:asciiTheme="minorHAnsi" w:eastAsia="Times New Roman" w:hAnsiTheme="minorHAnsi" w:cs="Calibri"/>
                <w:bCs/>
                <w:color w:val="000000" w:themeColor="text1"/>
                <w:szCs w:val="20"/>
                <w:lang w:eastAsia="es-E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2477">
              <w:rPr>
                <w:rFonts w:asciiTheme="minorHAnsi" w:eastAsia="Times New Roman" w:hAnsiTheme="minorHAnsi" w:cs="Calibri"/>
                <w:bCs/>
                <w:color w:val="000000" w:themeColor="text1"/>
                <w:szCs w:val="20"/>
                <w:lang w:eastAsia="es-E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ITEM 10 –</w:t>
            </w:r>
            <w:r w:rsidRPr="00BC2477">
              <w:rPr>
                <w:rFonts w:asciiTheme="minorHAnsi" w:hAnsi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C2477">
              <w:rPr>
                <w:rFonts w:asciiTheme="minorHAnsi" w:eastAsia="Times New Roman" w:hAnsiTheme="minorHAnsi" w:cs="Calibri"/>
                <w:bCs/>
                <w:color w:val="000000" w:themeColor="text1"/>
                <w:szCs w:val="20"/>
                <w:lang w:eastAsia="es-E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SOFTWARE PARA LA SOLUCIÓN </w:t>
            </w:r>
          </w:p>
          <w:p w14:paraId="7BC1FB91" w14:textId="77777777" w:rsidR="001B654D" w:rsidRPr="00BC2477" w:rsidRDefault="001B654D" w:rsidP="00FA282C">
            <w:pPr>
              <w:spacing w:after="0" w:line="240" w:lineRule="auto"/>
              <w:jc w:val="center"/>
              <w:rPr>
                <w:rFonts w:asciiTheme="minorHAnsi" w:hAnsiTheme="minorHAnsi" w:cs="Arial"/>
                <w:bCs/>
                <w:color w:val="000000" w:themeColor="text1"/>
                <w:szCs w:val="20"/>
                <w:lang w:eastAsia="es-E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2477">
              <w:rPr>
                <w:rFonts w:asciiTheme="minorHAnsi" w:eastAsia="Times New Roman" w:hAnsiTheme="minorHAnsi" w:cs="Calibri"/>
                <w:bCs/>
                <w:color w:val="000000" w:themeColor="text1"/>
                <w:szCs w:val="20"/>
                <w:lang w:eastAsia="es-E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VIRTUALIZACIÓN DE APLICACIONES Y ESCRITORIOS</w:t>
            </w:r>
          </w:p>
        </w:tc>
      </w:tr>
      <w:tr w:rsidR="001B654D" w:rsidRPr="00CD39D0" w14:paraId="4A030BDD" w14:textId="77777777" w:rsidTr="00BC2477">
        <w:trPr>
          <w:cantSplit/>
          <w:trHeight w:val="367"/>
        </w:trPr>
        <w:tc>
          <w:tcPr>
            <w:tcW w:w="70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45BD2635" w14:textId="77777777" w:rsidR="001B654D" w:rsidRPr="00BC2477" w:rsidRDefault="001B654D" w:rsidP="00FA282C">
            <w:pPr>
              <w:spacing w:after="0" w:line="240" w:lineRule="auto"/>
              <w:jc w:val="left"/>
              <w:rPr>
                <w:rFonts w:asciiTheme="minorHAnsi" w:eastAsia="Times New Roman" w:hAnsiTheme="minorHAnsi" w:cs="Calibri"/>
                <w:bCs/>
                <w:color w:val="000000" w:themeColor="text1"/>
                <w:szCs w:val="20"/>
                <w:lang w:eastAsia="es-E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2477">
              <w:rPr>
                <w:rFonts w:asciiTheme="minorHAnsi" w:eastAsia="Times New Roman" w:hAnsiTheme="minorHAnsi" w:cs="Calibri"/>
                <w:bCs/>
                <w:color w:val="000000" w:themeColor="text1"/>
                <w:szCs w:val="20"/>
                <w:lang w:eastAsia="es-E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CANTIDAD</w:t>
            </w:r>
          </w:p>
        </w:tc>
        <w:tc>
          <w:tcPr>
            <w:tcW w:w="793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046FA469" w14:textId="77777777" w:rsidR="001B654D" w:rsidRPr="00BC2477" w:rsidRDefault="001B654D" w:rsidP="00FA282C">
            <w:pPr>
              <w:spacing w:after="0" w:line="240" w:lineRule="auto"/>
              <w:jc w:val="left"/>
              <w:rPr>
                <w:rFonts w:asciiTheme="minorHAnsi" w:eastAsia="Times New Roman" w:hAnsiTheme="minorHAnsi" w:cs="Calibri"/>
                <w:bCs/>
                <w:color w:val="000000" w:themeColor="text1"/>
                <w:szCs w:val="20"/>
                <w:lang w:eastAsia="es-E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2477">
              <w:rPr>
                <w:rFonts w:asciiTheme="minorHAnsi" w:eastAsia="Times New Roman" w:hAnsiTheme="minorHAnsi" w:cs="Calibri"/>
                <w:bCs/>
                <w:color w:val="000000" w:themeColor="text1"/>
                <w:szCs w:val="20"/>
                <w:lang w:eastAsia="es-E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LICENCIA PARA 240 USUARIOS</w:t>
            </w:r>
          </w:p>
        </w:tc>
      </w:tr>
      <w:tr w:rsidR="001B654D" w:rsidRPr="00CD39D0" w14:paraId="7DE7FC15" w14:textId="77777777" w:rsidTr="00CE6D78">
        <w:trPr>
          <w:cantSplit/>
          <w:trHeight w:val="1139"/>
        </w:trPr>
        <w:tc>
          <w:tcPr>
            <w:tcW w:w="709" w:type="dxa"/>
            <w:tcBorders>
              <w:top w:val="single" w:sz="4" w:space="0" w:color="auto"/>
              <w:left w:val="single" w:sz="4" w:space="0" w:color="000000"/>
              <w:bottom w:val="single" w:sz="4" w:space="0" w:color="000000"/>
            </w:tcBorders>
            <w:shd w:val="clear" w:color="auto" w:fill="FFFFFF"/>
            <w:vAlign w:val="center"/>
          </w:tcPr>
          <w:p w14:paraId="71EAEE34"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t>1.01</w:t>
            </w:r>
          </w:p>
        </w:tc>
        <w:tc>
          <w:tcPr>
            <w:tcW w:w="7938" w:type="dxa"/>
            <w:tcBorders>
              <w:top w:val="single" w:sz="4" w:space="0" w:color="auto"/>
              <w:left w:val="single" w:sz="4" w:space="0" w:color="000000"/>
              <w:bottom w:val="single" w:sz="4" w:space="0" w:color="000000"/>
              <w:right w:val="single" w:sz="4" w:space="0" w:color="000000"/>
            </w:tcBorders>
            <w:shd w:val="clear" w:color="auto" w:fill="FFFFFF"/>
            <w:vAlign w:val="center"/>
          </w:tcPr>
          <w:p w14:paraId="5CC147AF"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 xml:space="preserve">La solución debe proveer compatibilidad con las infraestructuras de virtualización existentes del mercado: </w:t>
            </w:r>
            <w:proofErr w:type="spellStart"/>
            <w:r w:rsidRPr="00CD39D0">
              <w:rPr>
                <w:rFonts w:asciiTheme="minorHAnsi" w:hAnsiTheme="minorHAnsi" w:cs="Arial"/>
                <w:color w:val="000000"/>
                <w:szCs w:val="20"/>
                <w:lang w:eastAsia="es-EC"/>
              </w:rPr>
              <w:t>Nutanix</w:t>
            </w:r>
            <w:proofErr w:type="spellEnd"/>
            <w:r w:rsidRPr="00CD39D0">
              <w:rPr>
                <w:rFonts w:asciiTheme="minorHAnsi" w:hAnsiTheme="minorHAnsi" w:cs="Arial"/>
                <w:color w:val="000000"/>
                <w:szCs w:val="20"/>
                <w:lang w:eastAsia="es-EC"/>
              </w:rPr>
              <w:t xml:space="preserve"> Acrópolis, Microsoft </w:t>
            </w:r>
            <w:proofErr w:type="spellStart"/>
            <w:r w:rsidRPr="00CD39D0">
              <w:rPr>
                <w:rFonts w:asciiTheme="minorHAnsi" w:hAnsiTheme="minorHAnsi" w:cs="Arial"/>
                <w:color w:val="000000"/>
                <w:szCs w:val="20"/>
                <w:lang w:eastAsia="es-EC"/>
              </w:rPr>
              <w:t>Hyper</w:t>
            </w:r>
            <w:proofErr w:type="spellEnd"/>
            <w:r w:rsidRPr="00CD39D0">
              <w:rPr>
                <w:rFonts w:asciiTheme="minorHAnsi" w:hAnsiTheme="minorHAnsi" w:cs="Arial"/>
                <w:color w:val="000000"/>
                <w:szCs w:val="20"/>
                <w:lang w:eastAsia="es-EC"/>
              </w:rPr>
              <w:t xml:space="preserve">-V, </w:t>
            </w:r>
            <w:proofErr w:type="spellStart"/>
            <w:r w:rsidRPr="00CD39D0">
              <w:rPr>
                <w:rFonts w:asciiTheme="minorHAnsi" w:hAnsiTheme="minorHAnsi" w:cs="Arial"/>
                <w:color w:val="000000"/>
                <w:szCs w:val="20"/>
                <w:lang w:eastAsia="es-EC"/>
              </w:rPr>
              <w:t>VmWare</w:t>
            </w:r>
            <w:proofErr w:type="spellEnd"/>
            <w:r w:rsidRPr="00CD39D0">
              <w:rPr>
                <w:rFonts w:asciiTheme="minorHAnsi" w:hAnsiTheme="minorHAnsi" w:cs="Arial"/>
                <w:color w:val="000000"/>
                <w:szCs w:val="20"/>
                <w:lang w:eastAsia="es-EC"/>
              </w:rPr>
              <w:t xml:space="preserve"> </w:t>
            </w:r>
            <w:proofErr w:type="spellStart"/>
            <w:r w:rsidRPr="00CD39D0">
              <w:rPr>
                <w:rFonts w:asciiTheme="minorHAnsi" w:hAnsiTheme="minorHAnsi" w:cs="Arial"/>
                <w:color w:val="000000"/>
                <w:szCs w:val="20"/>
                <w:lang w:eastAsia="es-EC"/>
              </w:rPr>
              <w:t>VSphere</w:t>
            </w:r>
            <w:proofErr w:type="spellEnd"/>
            <w:r w:rsidRPr="00CD39D0">
              <w:rPr>
                <w:rFonts w:asciiTheme="minorHAnsi" w:hAnsiTheme="minorHAnsi" w:cs="Arial"/>
                <w:color w:val="000000"/>
                <w:szCs w:val="20"/>
                <w:lang w:eastAsia="es-EC"/>
              </w:rPr>
              <w:t xml:space="preserve"> y Citrix </w:t>
            </w:r>
            <w:proofErr w:type="spellStart"/>
            <w:r w:rsidRPr="00CD39D0">
              <w:rPr>
                <w:rFonts w:asciiTheme="minorHAnsi" w:hAnsiTheme="minorHAnsi" w:cs="Arial"/>
                <w:color w:val="000000"/>
                <w:szCs w:val="20"/>
                <w:lang w:eastAsia="es-EC"/>
              </w:rPr>
              <w:t>Xenserver</w:t>
            </w:r>
            <w:proofErr w:type="spellEnd"/>
            <w:r w:rsidRPr="00CD39D0">
              <w:rPr>
                <w:rFonts w:asciiTheme="minorHAnsi" w:hAnsiTheme="minorHAnsi" w:cs="Arial"/>
                <w:color w:val="000000"/>
                <w:szCs w:val="20"/>
                <w:lang w:eastAsia="es-EC"/>
              </w:rPr>
              <w:t>, de tal forma que no genere dependencia a una sola tecnología y pueda brindar flexibilidad en la distribución del procesamiento de los recursos.</w:t>
            </w:r>
          </w:p>
        </w:tc>
      </w:tr>
      <w:tr w:rsidR="001B654D" w:rsidRPr="00CD39D0" w14:paraId="54E733B5" w14:textId="77777777" w:rsidTr="00CE6D78">
        <w:trPr>
          <w:cantSplit/>
          <w:trHeight w:val="455"/>
        </w:trPr>
        <w:tc>
          <w:tcPr>
            <w:tcW w:w="709" w:type="dxa"/>
            <w:tcBorders>
              <w:left w:val="single" w:sz="4" w:space="0" w:color="000000"/>
              <w:bottom w:val="single" w:sz="4" w:space="0" w:color="000000"/>
            </w:tcBorders>
            <w:shd w:val="clear" w:color="auto" w:fill="FFFFFF"/>
            <w:vAlign w:val="center"/>
          </w:tcPr>
          <w:p w14:paraId="47BEA6F7"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t>1.02</w:t>
            </w:r>
          </w:p>
        </w:tc>
        <w:tc>
          <w:tcPr>
            <w:tcW w:w="7938" w:type="dxa"/>
            <w:tcBorders>
              <w:left w:val="single" w:sz="4" w:space="0" w:color="000000"/>
              <w:bottom w:val="single" w:sz="4" w:space="0" w:color="000000"/>
              <w:right w:val="single" w:sz="4" w:space="0" w:color="000000"/>
            </w:tcBorders>
            <w:shd w:val="clear" w:color="auto" w:fill="FFFFFF"/>
            <w:vAlign w:val="center"/>
          </w:tcPr>
          <w:p w14:paraId="78183CF3"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La solución deberá considerar licencia para al menos 240 usuarios en el modelo como servicio (SAS) propio del fabricante.</w:t>
            </w:r>
          </w:p>
        </w:tc>
      </w:tr>
      <w:tr w:rsidR="001B654D" w:rsidRPr="00CD39D0" w14:paraId="2F27A048" w14:textId="77777777" w:rsidTr="00CE6D78">
        <w:trPr>
          <w:cantSplit/>
          <w:trHeight w:val="455"/>
        </w:trPr>
        <w:tc>
          <w:tcPr>
            <w:tcW w:w="709" w:type="dxa"/>
            <w:tcBorders>
              <w:left w:val="single" w:sz="4" w:space="0" w:color="000000"/>
              <w:bottom w:val="single" w:sz="4" w:space="0" w:color="000000"/>
            </w:tcBorders>
            <w:shd w:val="clear" w:color="auto" w:fill="FFFFFF"/>
            <w:vAlign w:val="center"/>
          </w:tcPr>
          <w:p w14:paraId="44B7834A"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t>1.03</w:t>
            </w:r>
          </w:p>
        </w:tc>
        <w:tc>
          <w:tcPr>
            <w:tcW w:w="7938" w:type="dxa"/>
            <w:tcBorders>
              <w:left w:val="single" w:sz="4" w:space="0" w:color="000000"/>
              <w:bottom w:val="single" w:sz="4" w:space="0" w:color="000000"/>
              <w:right w:val="single" w:sz="4" w:space="0" w:color="000000"/>
            </w:tcBorders>
            <w:shd w:val="clear" w:color="auto" w:fill="FFFFFF"/>
            <w:vAlign w:val="center"/>
          </w:tcPr>
          <w:p w14:paraId="4F34943C"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La solución debe proveer un escritorio 100% dedicado a cada uno de los 240 usuarios solicitados.</w:t>
            </w:r>
          </w:p>
        </w:tc>
      </w:tr>
      <w:tr w:rsidR="001B654D" w:rsidRPr="00CD39D0" w14:paraId="6B5F0A5A" w14:textId="77777777" w:rsidTr="00CE6D78">
        <w:trPr>
          <w:cantSplit/>
          <w:trHeight w:val="911"/>
        </w:trPr>
        <w:tc>
          <w:tcPr>
            <w:tcW w:w="709" w:type="dxa"/>
            <w:tcBorders>
              <w:left w:val="single" w:sz="4" w:space="0" w:color="000000"/>
              <w:bottom w:val="single" w:sz="4" w:space="0" w:color="000000"/>
            </w:tcBorders>
            <w:shd w:val="clear" w:color="auto" w:fill="FFFFFF"/>
            <w:vAlign w:val="center"/>
          </w:tcPr>
          <w:p w14:paraId="1E3CC5DF"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lastRenderedPageBreak/>
              <w:t>1.04</w:t>
            </w:r>
          </w:p>
        </w:tc>
        <w:tc>
          <w:tcPr>
            <w:tcW w:w="7938" w:type="dxa"/>
            <w:tcBorders>
              <w:left w:val="single" w:sz="4" w:space="0" w:color="000000"/>
              <w:bottom w:val="single" w:sz="4" w:space="0" w:color="000000"/>
              <w:right w:val="single" w:sz="4" w:space="0" w:color="000000"/>
            </w:tcBorders>
            <w:shd w:val="clear" w:color="auto" w:fill="FFFFFF"/>
            <w:vAlign w:val="center"/>
          </w:tcPr>
          <w:p w14:paraId="1C7FBC14"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La solución debe considerar que la capa de gestión y control como servicio gestionado por el fabricante, de tal manera que evite las actualizaciones/migraciones recurrentes de las versiones de la solución y que al mismo tiempo se mantenga actualizado.</w:t>
            </w:r>
          </w:p>
        </w:tc>
      </w:tr>
      <w:tr w:rsidR="001B654D" w:rsidRPr="00CD39D0" w14:paraId="03DE149D" w14:textId="77777777" w:rsidTr="00CE6D78">
        <w:trPr>
          <w:cantSplit/>
          <w:trHeight w:val="683"/>
        </w:trPr>
        <w:tc>
          <w:tcPr>
            <w:tcW w:w="709" w:type="dxa"/>
            <w:tcBorders>
              <w:left w:val="single" w:sz="4" w:space="0" w:color="000000"/>
              <w:bottom w:val="single" w:sz="4" w:space="0" w:color="000000"/>
            </w:tcBorders>
            <w:shd w:val="clear" w:color="auto" w:fill="FFFFFF"/>
            <w:vAlign w:val="center"/>
          </w:tcPr>
          <w:p w14:paraId="381D1CA7"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t>1.05</w:t>
            </w:r>
          </w:p>
        </w:tc>
        <w:tc>
          <w:tcPr>
            <w:tcW w:w="7938" w:type="dxa"/>
            <w:tcBorders>
              <w:left w:val="single" w:sz="4" w:space="0" w:color="000000"/>
              <w:bottom w:val="single" w:sz="4" w:space="0" w:color="000000"/>
              <w:right w:val="single" w:sz="4" w:space="0" w:color="000000"/>
            </w:tcBorders>
            <w:shd w:val="clear" w:color="auto" w:fill="FFFFFF"/>
            <w:vAlign w:val="center"/>
          </w:tcPr>
          <w:p w14:paraId="4FE0F32E"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 xml:space="preserve">La solución debe tener la capacidad de conectar la capa de procesamiento de recursos en modelos </w:t>
            </w:r>
            <w:proofErr w:type="spellStart"/>
            <w:r w:rsidRPr="00CD39D0">
              <w:rPr>
                <w:rFonts w:asciiTheme="minorHAnsi" w:hAnsiTheme="minorHAnsi" w:cs="Arial"/>
                <w:color w:val="000000"/>
                <w:szCs w:val="20"/>
                <w:lang w:eastAsia="es-EC"/>
              </w:rPr>
              <w:t>Hybridos</w:t>
            </w:r>
            <w:proofErr w:type="spellEnd"/>
            <w:r w:rsidRPr="00CD39D0">
              <w:rPr>
                <w:rFonts w:asciiTheme="minorHAnsi" w:hAnsiTheme="minorHAnsi" w:cs="Arial"/>
                <w:color w:val="000000"/>
                <w:szCs w:val="20"/>
                <w:lang w:eastAsia="es-EC"/>
              </w:rPr>
              <w:t xml:space="preserve">, </w:t>
            </w:r>
            <w:proofErr w:type="spellStart"/>
            <w:r w:rsidRPr="00CD39D0">
              <w:rPr>
                <w:rFonts w:asciiTheme="minorHAnsi" w:hAnsiTheme="minorHAnsi" w:cs="Arial"/>
                <w:color w:val="000000"/>
                <w:szCs w:val="20"/>
                <w:lang w:eastAsia="es-EC"/>
              </w:rPr>
              <w:t>OnPremise</w:t>
            </w:r>
            <w:proofErr w:type="spellEnd"/>
            <w:r w:rsidRPr="00CD39D0">
              <w:rPr>
                <w:rFonts w:asciiTheme="minorHAnsi" w:hAnsiTheme="minorHAnsi" w:cs="Arial"/>
                <w:color w:val="000000"/>
                <w:szCs w:val="20"/>
                <w:lang w:eastAsia="es-EC"/>
              </w:rPr>
              <w:t xml:space="preserve"> (</w:t>
            </w:r>
            <w:proofErr w:type="spellStart"/>
            <w:r w:rsidRPr="00CD39D0">
              <w:rPr>
                <w:rFonts w:asciiTheme="minorHAnsi" w:hAnsiTheme="minorHAnsi" w:cs="Arial"/>
                <w:color w:val="000000"/>
                <w:szCs w:val="20"/>
                <w:lang w:eastAsia="es-EC"/>
              </w:rPr>
              <w:t>DataCenter</w:t>
            </w:r>
            <w:proofErr w:type="spellEnd"/>
            <w:r w:rsidRPr="00CD39D0">
              <w:rPr>
                <w:rFonts w:asciiTheme="minorHAnsi" w:hAnsiTheme="minorHAnsi" w:cs="Arial"/>
                <w:color w:val="000000"/>
                <w:szCs w:val="20"/>
                <w:lang w:eastAsia="es-EC"/>
              </w:rPr>
              <w:t xml:space="preserve"> del cliente) y/o Cloud Públicos. </w:t>
            </w:r>
          </w:p>
        </w:tc>
      </w:tr>
      <w:tr w:rsidR="001B654D" w:rsidRPr="00CD39D0" w14:paraId="23FB7843" w14:textId="77777777" w:rsidTr="00CE6D78">
        <w:trPr>
          <w:cantSplit/>
          <w:trHeight w:val="455"/>
        </w:trPr>
        <w:tc>
          <w:tcPr>
            <w:tcW w:w="709" w:type="dxa"/>
            <w:tcBorders>
              <w:left w:val="single" w:sz="4" w:space="0" w:color="000000"/>
              <w:bottom w:val="single" w:sz="4" w:space="0" w:color="000000"/>
            </w:tcBorders>
            <w:shd w:val="clear" w:color="auto" w:fill="FFFFFF"/>
            <w:vAlign w:val="center"/>
          </w:tcPr>
          <w:p w14:paraId="79C989E6"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t>1.06</w:t>
            </w:r>
          </w:p>
        </w:tc>
        <w:tc>
          <w:tcPr>
            <w:tcW w:w="7938" w:type="dxa"/>
            <w:tcBorders>
              <w:left w:val="single" w:sz="4" w:space="0" w:color="000000"/>
              <w:bottom w:val="single" w:sz="4" w:space="0" w:color="000000"/>
              <w:right w:val="single" w:sz="4" w:space="0" w:color="000000"/>
            </w:tcBorders>
            <w:shd w:val="clear" w:color="auto" w:fill="FFFFFF"/>
            <w:vAlign w:val="center"/>
          </w:tcPr>
          <w:p w14:paraId="43BC259B"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Debe integrarse con el Directorio Activo preexistente para la autenticación de los usuarios finales.</w:t>
            </w:r>
          </w:p>
        </w:tc>
      </w:tr>
      <w:tr w:rsidR="001B654D" w:rsidRPr="00CD39D0" w14:paraId="5928A277" w14:textId="77777777" w:rsidTr="00CE6D78">
        <w:trPr>
          <w:cantSplit/>
          <w:trHeight w:val="399"/>
        </w:trPr>
        <w:tc>
          <w:tcPr>
            <w:tcW w:w="709" w:type="dxa"/>
            <w:tcBorders>
              <w:left w:val="single" w:sz="4" w:space="0" w:color="000000"/>
              <w:bottom w:val="single" w:sz="4" w:space="0" w:color="000000"/>
            </w:tcBorders>
            <w:shd w:val="clear" w:color="auto" w:fill="FFFFFF"/>
            <w:vAlign w:val="center"/>
          </w:tcPr>
          <w:p w14:paraId="01416ABA"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t>1.07</w:t>
            </w:r>
          </w:p>
        </w:tc>
        <w:tc>
          <w:tcPr>
            <w:tcW w:w="7938" w:type="dxa"/>
            <w:tcBorders>
              <w:left w:val="single" w:sz="4" w:space="0" w:color="000000"/>
              <w:bottom w:val="single" w:sz="4" w:space="0" w:color="000000"/>
              <w:right w:val="single" w:sz="4" w:space="0" w:color="000000"/>
            </w:tcBorders>
            <w:shd w:val="clear" w:color="auto" w:fill="FFFFFF"/>
            <w:vAlign w:val="center"/>
          </w:tcPr>
          <w:p w14:paraId="45A80084"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Debe tener compatibilidad Plug and Play con dispositivos USB 3.0</w:t>
            </w:r>
          </w:p>
        </w:tc>
      </w:tr>
      <w:tr w:rsidR="001B654D" w:rsidRPr="00CD39D0" w14:paraId="367417AA" w14:textId="77777777" w:rsidTr="00CE6D78">
        <w:trPr>
          <w:cantSplit/>
          <w:trHeight w:val="455"/>
        </w:trPr>
        <w:tc>
          <w:tcPr>
            <w:tcW w:w="709" w:type="dxa"/>
            <w:tcBorders>
              <w:left w:val="single" w:sz="4" w:space="0" w:color="000000"/>
              <w:bottom w:val="single" w:sz="4" w:space="0" w:color="000000"/>
            </w:tcBorders>
            <w:shd w:val="clear" w:color="auto" w:fill="FFFFFF"/>
            <w:vAlign w:val="center"/>
          </w:tcPr>
          <w:p w14:paraId="06EDA4B9"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t>1.08</w:t>
            </w:r>
          </w:p>
        </w:tc>
        <w:tc>
          <w:tcPr>
            <w:tcW w:w="7938" w:type="dxa"/>
            <w:tcBorders>
              <w:left w:val="single" w:sz="4" w:space="0" w:color="000000"/>
              <w:bottom w:val="single" w:sz="4" w:space="0" w:color="000000"/>
              <w:right w:val="single" w:sz="4" w:space="0" w:color="000000"/>
            </w:tcBorders>
            <w:shd w:val="clear" w:color="auto" w:fill="FFFFFF"/>
            <w:vAlign w:val="center"/>
          </w:tcPr>
          <w:p w14:paraId="65D4F97D"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Capacidad para virtualizar escritorios y aplicaciones basados en plataformas Windows y Linux.</w:t>
            </w:r>
          </w:p>
        </w:tc>
      </w:tr>
      <w:tr w:rsidR="001B654D" w:rsidRPr="00CD39D0" w14:paraId="4F8F8325" w14:textId="77777777" w:rsidTr="00CE6D78">
        <w:trPr>
          <w:cantSplit/>
          <w:trHeight w:val="455"/>
        </w:trPr>
        <w:tc>
          <w:tcPr>
            <w:tcW w:w="709" w:type="dxa"/>
            <w:tcBorders>
              <w:left w:val="single" w:sz="4" w:space="0" w:color="000000"/>
              <w:bottom w:val="single" w:sz="4" w:space="0" w:color="000000"/>
            </w:tcBorders>
            <w:shd w:val="clear" w:color="auto" w:fill="FFFFFF"/>
            <w:vAlign w:val="center"/>
          </w:tcPr>
          <w:p w14:paraId="1EBC93C6"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t>1.9</w:t>
            </w:r>
          </w:p>
        </w:tc>
        <w:tc>
          <w:tcPr>
            <w:tcW w:w="7938" w:type="dxa"/>
            <w:tcBorders>
              <w:left w:val="single" w:sz="4" w:space="0" w:color="000000"/>
              <w:bottom w:val="single" w:sz="4" w:space="0" w:color="000000"/>
              <w:right w:val="single" w:sz="4" w:space="0" w:color="000000"/>
            </w:tcBorders>
            <w:shd w:val="clear" w:color="auto" w:fill="FFFFFF"/>
            <w:vAlign w:val="center"/>
          </w:tcPr>
          <w:p w14:paraId="437DE38D"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Los escritorios virtuales podrán ser accedidos desde plataformas Windows, Linux, Android y iOS.</w:t>
            </w:r>
          </w:p>
        </w:tc>
      </w:tr>
      <w:tr w:rsidR="001B654D" w:rsidRPr="00CD39D0" w14:paraId="283E6425" w14:textId="77777777" w:rsidTr="00CE6D78">
        <w:trPr>
          <w:cantSplit/>
          <w:trHeight w:val="372"/>
        </w:trPr>
        <w:tc>
          <w:tcPr>
            <w:tcW w:w="709" w:type="dxa"/>
            <w:tcBorders>
              <w:left w:val="single" w:sz="4" w:space="0" w:color="000000"/>
              <w:bottom w:val="single" w:sz="4" w:space="0" w:color="000000"/>
            </w:tcBorders>
            <w:shd w:val="clear" w:color="auto" w:fill="FFFFFF"/>
            <w:vAlign w:val="center"/>
          </w:tcPr>
          <w:p w14:paraId="4FA703FF"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t>1.10</w:t>
            </w:r>
          </w:p>
        </w:tc>
        <w:tc>
          <w:tcPr>
            <w:tcW w:w="7938" w:type="dxa"/>
            <w:tcBorders>
              <w:left w:val="single" w:sz="4" w:space="0" w:color="000000"/>
              <w:bottom w:val="single" w:sz="4" w:space="0" w:color="000000"/>
              <w:right w:val="single" w:sz="4" w:space="0" w:color="000000"/>
            </w:tcBorders>
            <w:shd w:val="clear" w:color="auto" w:fill="FFFFFF"/>
            <w:vAlign w:val="center"/>
          </w:tcPr>
          <w:p w14:paraId="55513A82"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Debe proveer un portal de acceso único para los usuarios.</w:t>
            </w:r>
          </w:p>
        </w:tc>
      </w:tr>
      <w:tr w:rsidR="001B654D" w:rsidRPr="00CD39D0" w14:paraId="1E4D4F2D" w14:textId="77777777" w:rsidTr="00CE6D78">
        <w:trPr>
          <w:cantSplit/>
          <w:trHeight w:val="406"/>
        </w:trPr>
        <w:tc>
          <w:tcPr>
            <w:tcW w:w="709" w:type="dxa"/>
            <w:tcBorders>
              <w:left w:val="single" w:sz="4" w:space="0" w:color="000000"/>
              <w:bottom w:val="single" w:sz="4" w:space="0" w:color="000000"/>
            </w:tcBorders>
            <w:shd w:val="clear" w:color="auto" w:fill="FFFFFF"/>
            <w:vAlign w:val="center"/>
          </w:tcPr>
          <w:p w14:paraId="7C94ADE3"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t>1.11</w:t>
            </w:r>
          </w:p>
        </w:tc>
        <w:tc>
          <w:tcPr>
            <w:tcW w:w="7938" w:type="dxa"/>
            <w:tcBorders>
              <w:left w:val="single" w:sz="4" w:space="0" w:color="000000"/>
              <w:bottom w:val="single" w:sz="4" w:space="0" w:color="000000"/>
              <w:right w:val="single" w:sz="4" w:space="0" w:color="000000"/>
            </w:tcBorders>
            <w:shd w:val="clear" w:color="auto" w:fill="FFFFFF"/>
            <w:vAlign w:val="center"/>
          </w:tcPr>
          <w:p w14:paraId="6EDFE47C"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 xml:space="preserve">Debe permitir el acceso seguro desde cualquier lugar, sin exponer la red corporativa. </w:t>
            </w:r>
          </w:p>
        </w:tc>
      </w:tr>
      <w:tr w:rsidR="001B654D" w:rsidRPr="00CD39D0" w14:paraId="1A33AD2E" w14:textId="77777777" w:rsidTr="00CE6D78">
        <w:trPr>
          <w:cantSplit/>
          <w:trHeight w:val="455"/>
        </w:trPr>
        <w:tc>
          <w:tcPr>
            <w:tcW w:w="709" w:type="dxa"/>
            <w:tcBorders>
              <w:left w:val="single" w:sz="4" w:space="0" w:color="000000"/>
              <w:bottom w:val="single" w:sz="4" w:space="0" w:color="000000"/>
            </w:tcBorders>
            <w:shd w:val="clear" w:color="auto" w:fill="FFFFFF"/>
            <w:vAlign w:val="center"/>
          </w:tcPr>
          <w:p w14:paraId="16E33B01"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t>1.12</w:t>
            </w:r>
          </w:p>
        </w:tc>
        <w:tc>
          <w:tcPr>
            <w:tcW w:w="7938" w:type="dxa"/>
            <w:tcBorders>
              <w:left w:val="single" w:sz="4" w:space="0" w:color="000000"/>
              <w:bottom w:val="single" w:sz="4" w:space="0" w:color="000000"/>
              <w:right w:val="single" w:sz="4" w:space="0" w:color="000000"/>
            </w:tcBorders>
            <w:shd w:val="clear" w:color="auto" w:fill="FFFFFF"/>
            <w:vAlign w:val="center"/>
          </w:tcPr>
          <w:p w14:paraId="265B5E0C"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La información de cada escritorio debe permanecer protegida en el centro de datos y puede ser controlada mediante políticas.</w:t>
            </w:r>
          </w:p>
        </w:tc>
      </w:tr>
      <w:tr w:rsidR="001B654D" w:rsidRPr="00CD39D0" w14:paraId="2D575CA7" w14:textId="77777777" w:rsidTr="00CE6D78">
        <w:trPr>
          <w:cantSplit/>
          <w:trHeight w:val="683"/>
        </w:trPr>
        <w:tc>
          <w:tcPr>
            <w:tcW w:w="709" w:type="dxa"/>
            <w:tcBorders>
              <w:left w:val="single" w:sz="4" w:space="0" w:color="000000"/>
              <w:bottom w:val="single" w:sz="4" w:space="0" w:color="000000"/>
            </w:tcBorders>
            <w:shd w:val="clear" w:color="auto" w:fill="FFFFFF"/>
            <w:vAlign w:val="center"/>
          </w:tcPr>
          <w:p w14:paraId="4B8787BD"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t>1.13</w:t>
            </w:r>
          </w:p>
        </w:tc>
        <w:tc>
          <w:tcPr>
            <w:tcW w:w="7938" w:type="dxa"/>
            <w:tcBorders>
              <w:left w:val="single" w:sz="4" w:space="0" w:color="000000"/>
              <w:bottom w:val="single" w:sz="4" w:space="0" w:color="000000"/>
              <w:right w:val="single" w:sz="4" w:space="0" w:color="000000"/>
            </w:tcBorders>
            <w:shd w:val="clear" w:color="auto" w:fill="FFFFFF"/>
            <w:vAlign w:val="center"/>
          </w:tcPr>
          <w:p w14:paraId="296F492F"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Debe tener la capacidad de acceso a la plataforma mediante el uso de un navegador que soporte HTML5, sin la necesidad de instalar un software cliente en el dispositivo de usuario final.</w:t>
            </w:r>
          </w:p>
        </w:tc>
      </w:tr>
      <w:tr w:rsidR="001B654D" w:rsidRPr="00CD39D0" w14:paraId="7FBBA947" w14:textId="77777777" w:rsidTr="00CE6D78">
        <w:trPr>
          <w:cantSplit/>
          <w:trHeight w:val="683"/>
        </w:trPr>
        <w:tc>
          <w:tcPr>
            <w:tcW w:w="709" w:type="dxa"/>
            <w:tcBorders>
              <w:left w:val="single" w:sz="4" w:space="0" w:color="000000"/>
              <w:bottom w:val="single" w:sz="4" w:space="0" w:color="000000"/>
            </w:tcBorders>
            <w:shd w:val="clear" w:color="auto" w:fill="FFFFFF"/>
            <w:vAlign w:val="center"/>
          </w:tcPr>
          <w:p w14:paraId="0B8A3E93"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t>1.14</w:t>
            </w:r>
          </w:p>
        </w:tc>
        <w:tc>
          <w:tcPr>
            <w:tcW w:w="7938" w:type="dxa"/>
            <w:tcBorders>
              <w:left w:val="single" w:sz="4" w:space="0" w:color="000000"/>
              <w:bottom w:val="single" w:sz="4" w:space="0" w:color="000000"/>
              <w:right w:val="single" w:sz="4" w:space="0" w:color="000000"/>
            </w:tcBorders>
            <w:shd w:val="clear" w:color="auto" w:fill="FFFFFF"/>
            <w:vAlign w:val="center"/>
          </w:tcPr>
          <w:p w14:paraId="518F40F4"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 xml:space="preserve">Debe incluir </w:t>
            </w:r>
            <w:proofErr w:type="spellStart"/>
            <w:r w:rsidRPr="00CD39D0">
              <w:rPr>
                <w:rFonts w:asciiTheme="minorHAnsi" w:hAnsiTheme="minorHAnsi" w:cs="Arial"/>
                <w:color w:val="000000"/>
                <w:szCs w:val="20"/>
                <w:lang w:eastAsia="es-EC"/>
              </w:rPr>
              <w:t>drVivers</w:t>
            </w:r>
            <w:proofErr w:type="spellEnd"/>
            <w:r w:rsidRPr="00CD39D0">
              <w:rPr>
                <w:rFonts w:asciiTheme="minorHAnsi" w:hAnsiTheme="minorHAnsi" w:cs="Arial"/>
                <w:color w:val="000000"/>
                <w:szCs w:val="20"/>
                <w:lang w:eastAsia="es-EC"/>
              </w:rPr>
              <w:t xml:space="preserve"> y servidor de impresión universal para la gestión de los servicios de impresión a través de conexiones locales y remotas, evitando la instalación de drivers o software de terceros en cada equipo virtual.</w:t>
            </w:r>
          </w:p>
        </w:tc>
      </w:tr>
      <w:tr w:rsidR="001B654D" w:rsidRPr="00CD39D0" w14:paraId="04A96481" w14:textId="77777777" w:rsidTr="00CE6D78">
        <w:trPr>
          <w:cantSplit/>
          <w:trHeight w:val="683"/>
        </w:trPr>
        <w:tc>
          <w:tcPr>
            <w:tcW w:w="709" w:type="dxa"/>
            <w:tcBorders>
              <w:left w:val="single" w:sz="4" w:space="0" w:color="000000"/>
              <w:bottom w:val="single" w:sz="4" w:space="0" w:color="000000"/>
            </w:tcBorders>
            <w:shd w:val="clear" w:color="auto" w:fill="FFFFFF"/>
            <w:vAlign w:val="center"/>
          </w:tcPr>
          <w:p w14:paraId="5D5A046C"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t>1.15</w:t>
            </w:r>
          </w:p>
        </w:tc>
        <w:tc>
          <w:tcPr>
            <w:tcW w:w="7938" w:type="dxa"/>
            <w:tcBorders>
              <w:left w:val="single" w:sz="4" w:space="0" w:color="000000"/>
              <w:bottom w:val="single" w:sz="4" w:space="0" w:color="000000"/>
              <w:right w:val="single" w:sz="4" w:space="0" w:color="000000"/>
            </w:tcBorders>
            <w:shd w:val="clear" w:color="auto" w:fill="FFFFFF"/>
            <w:vAlign w:val="center"/>
          </w:tcPr>
          <w:p w14:paraId="61689858"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Provee una gestión avanzada de impresión, permitiendo a las aplicaciones/escritorios imprimir sin ningún inconveniente en los dispositivos de impresión independientemente de modelo de impresora.</w:t>
            </w:r>
          </w:p>
        </w:tc>
      </w:tr>
      <w:tr w:rsidR="001B654D" w:rsidRPr="00CD39D0" w14:paraId="11874A87" w14:textId="77777777" w:rsidTr="00CE6D78">
        <w:trPr>
          <w:cantSplit/>
          <w:trHeight w:val="455"/>
        </w:trPr>
        <w:tc>
          <w:tcPr>
            <w:tcW w:w="709" w:type="dxa"/>
            <w:tcBorders>
              <w:left w:val="single" w:sz="4" w:space="0" w:color="000000"/>
              <w:bottom w:val="single" w:sz="4" w:space="0" w:color="000000"/>
            </w:tcBorders>
            <w:shd w:val="clear" w:color="auto" w:fill="FFFFFF"/>
            <w:vAlign w:val="center"/>
          </w:tcPr>
          <w:p w14:paraId="718157FE"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t>1.16</w:t>
            </w:r>
          </w:p>
        </w:tc>
        <w:tc>
          <w:tcPr>
            <w:tcW w:w="7938" w:type="dxa"/>
            <w:tcBorders>
              <w:left w:val="single" w:sz="4" w:space="0" w:color="000000"/>
              <w:bottom w:val="single" w:sz="4" w:space="0" w:color="000000"/>
              <w:right w:val="single" w:sz="4" w:space="0" w:color="000000"/>
            </w:tcBorders>
            <w:shd w:val="clear" w:color="auto" w:fill="FFFFFF"/>
            <w:vAlign w:val="center"/>
          </w:tcPr>
          <w:p w14:paraId="0A198EC8"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Debe tener la capacidad de establecer conexiones seguras, entre el dispositivo de acceso del usuario y la plataforma de virtualización de aplicaciones y escritorios.</w:t>
            </w:r>
          </w:p>
        </w:tc>
      </w:tr>
      <w:tr w:rsidR="001B654D" w:rsidRPr="00CD39D0" w14:paraId="64E52CF9" w14:textId="77777777" w:rsidTr="00CE6D78">
        <w:trPr>
          <w:cantSplit/>
          <w:trHeight w:val="683"/>
        </w:trPr>
        <w:tc>
          <w:tcPr>
            <w:tcW w:w="709" w:type="dxa"/>
            <w:tcBorders>
              <w:left w:val="single" w:sz="4" w:space="0" w:color="000000"/>
              <w:bottom w:val="single" w:sz="4" w:space="0" w:color="000000"/>
            </w:tcBorders>
            <w:shd w:val="clear" w:color="auto" w:fill="FFFFFF"/>
            <w:vAlign w:val="center"/>
          </w:tcPr>
          <w:p w14:paraId="0E42D58B"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t>1.17</w:t>
            </w:r>
          </w:p>
        </w:tc>
        <w:tc>
          <w:tcPr>
            <w:tcW w:w="7938" w:type="dxa"/>
            <w:tcBorders>
              <w:left w:val="single" w:sz="4" w:space="0" w:color="000000"/>
              <w:bottom w:val="single" w:sz="4" w:space="0" w:color="000000"/>
              <w:right w:val="single" w:sz="4" w:space="0" w:color="000000"/>
            </w:tcBorders>
            <w:shd w:val="clear" w:color="auto" w:fill="FFFFFF"/>
            <w:vAlign w:val="center"/>
          </w:tcPr>
          <w:p w14:paraId="3506E753"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La plataforma debe contar con un motor de políticas basadas en contexto, que pueden ser aplicadas según el caso de uso, como, por ejemplo: permitiendo o denegando la impresión, el copiado y pegado, el mapeo de unidades.</w:t>
            </w:r>
          </w:p>
        </w:tc>
      </w:tr>
      <w:tr w:rsidR="001B654D" w:rsidRPr="00CD39D0" w14:paraId="14822EDE" w14:textId="77777777" w:rsidTr="00CE6D78">
        <w:trPr>
          <w:cantSplit/>
          <w:trHeight w:val="455"/>
        </w:trPr>
        <w:tc>
          <w:tcPr>
            <w:tcW w:w="709" w:type="dxa"/>
            <w:tcBorders>
              <w:left w:val="single" w:sz="4" w:space="0" w:color="000000"/>
              <w:bottom w:val="single" w:sz="4" w:space="0" w:color="000000"/>
            </w:tcBorders>
            <w:shd w:val="clear" w:color="auto" w:fill="FFFFFF"/>
            <w:vAlign w:val="center"/>
          </w:tcPr>
          <w:p w14:paraId="46FB33C8"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t>1.18</w:t>
            </w:r>
          </w:p>
        </w:tc>
        <w:tc>
          <w:tcPr>
            <w:tcW w:w="7938" w:type="dxa"/>
            <w:tcBorders>
              <w:left w:val="single" w:sz="4" w:space="0" w:color="000000"/>
              <w:bottom w:val="single" w:sz="4" w:space="0" w:color="000000"/>
              <w:right w:val="single" w:sz="4" w:space="0" w:color="000000"/>
            </w:tcBorders>
            <w:shd w:val="clear" w:color="auto" w:fill="FFFFFF"/>
            <w:vAlign w:val="center"/>
          </w:tcPr>
          <w:p w14:paraId="2DFE6C01"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Debe contar con una consola que permita configurar y gestionar la infraestructura de entrega de aplicaciones y escritorios.</w:t>
            </w:r>
          </w:p>
        </w:tc>
      </w:tr>
      <w:tr w:rsidR="001B654D" w:rsidRPr="00CD39D0" w14:paraId="3F8D4486" w14:textId="77777777" w:rsidTr="00CE6D78">
        <w:trPr>
          <w:cantSplit/>
          <w:trHeight w:val="227"/>
        </w:trPr>
        <w:tc>
          <w:tcPr>
            <w:tcW w:w="709" w:type="dxa"/>
            <w:tcBorders>
              <w:left w:val="single" w:sz="4" w:space="0" w:color="000000"/>
              <w:bottom w:val="single" w:sz="4" w:space="0" w:color="000000"/>
            </w:tcBorders>
            <w:shd w:val="clear" w:color="auto" w:fill="FFFFFF"/>
            <w:vAlign w:val="center"/>
          </w:tcPr>
          <w:p w14:paraId="614CBF95"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t>1.19</w:t>
            </w:r>
          </w:p>
        </w:tc>
        <w:tc>
          <w:tcPr>
            <w:tcW w:w="7938" w:type="dxa"/>
            <w:tcBorders>
              <w:left w:val="single" w:sz="4" w:space="0" w:color="000000"/>
              <w:bottom w:val="single" w:sz="4" w:space="0" w:color="000000"/>
              <w:right w:val="single" w:sz="4" w:space="0" w:color="000000"/>
            </w:tcBorders>
            <w:shd w:val="clear" w:color="auto" w:fill="FFFFFF"/>
            <w:vAlign w:val="center"/>
          </w:tcPr>
          <w:p w14:paraId="585E952A"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 xml:space="preserve">Debe permitir el </w:t>
            </w:r>
            <w:proofErr w:type="spellStart"/>
            <w:proofErr w:type="gramStart"/>
            <w:r w:rsidRPr="00CD39D0">
              <w:rPr>
                <w:rFonts w:asciiTheme="minorHAnsi" w:hAnsiTheme="minorHAnsi" w:cs="Arial"/>
                <w:color w:val="000000"/>
                <w:szCs w:val="20"/>
                <w:lang w:eastAsia="es-EC"/>
              </w:rPr>
              <w:t>re-direccionamiento</w:t>
            </w:r>
            <w:proofErr w:type="spellEnd"/>
            <w:proofErr w:type="gramEnd"/>
            <w:r w:rsidRPr="00CD39D0">
              <w:rPr>
                <w:rFonts w:asciiTheme="minorHAnsi" w:hAnsiTheme="minorHAnsi" w:cs="Arial"/>
                <w:color w:val="000000"/>
                <w:szCs w:val="20"/>
                <w:lang w:eastAsia="es-EC"/>
              </w:rPr>
              <w:t xml:space="preserve"> de puertos locales tales como: USB, LPT, COM.</w:t>
            </w:r>
          </w:p>
        </w:tc>
      </w:tr>
      <w:tr w:rsidR="001B654D" w:rsidRPr="00CD39D0" w14:paraId="0E6254F2" w14:textId="77777777" w:rsidTr="00CE6D78">
        <w:trPr>
          <w:cantSplit/>
          <w:trHeight w:val="227"/>
        </w:trPr>
        <w:tc>
          <w:tcPr>
            <w:tcW w:w="709" w:type="dxa"/>
            <w:tcBorders>
              <w:top w:val="single" w:sz="4" w:space="0" w:color="000000"/>
              <w:left w:val="single" w:sz="4" w:space="0" w:color="000000"/>
              <w:bottom w:val="single" w:sz="4" w:space="0" w:color="000000"/>
            </w:tcBorders>
            <w:shd w:val="clear" w:color="auto" w:fill="FFFFFF"/>
            <w:vAlign w:val="center"/>
          </w:tcPr>
          <w:p w14:paraId="298AA179"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szCs w:val="20"/>
                <w:lang w:eastAsia="es-EC"/>
              </w:rPr>
              <w:t>1.20</w:t>
            </w:r>
          </w:p>
        </w:tc>
        <w:tc>
          <w:tcPr>
            <w:tcW w:w="7938" w:type="dxa"/>
            <w:tcBorders>
              <w:left w:val="single" w:sz="4" w:space="0" w:color="000000"/>
              <w:bottom w:val="single" w:sz="4" w:space="0" w:color="000000"/>
              <w:right w:val="single" w:sz="4" w:space="0" w:color="000000"/>
            </w:tcBorders>
            <w:shd w:val="clear" w:color="auto" w:fill="FFFFFF"/>
            <w:vAlign w:val="center"/>
          </w:tcPr>
          <w:p w14:paraId="46615BCC"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szCs w:val="20"/>
                <w:lang w:eastAsia="es-EC"/>
              </w:rPr>
              <w:t>Debe contar con una consola web que permita:</w:t>
            </w:r>
          </w:p>
          <w:p w14:paraId="200B8DD5" w14:textId="77777777" w:rsidR="001B654D" w:rsidRPr="00CD39D0" w:rsidRDefault="001B654D" w:rsidP="009A6F43">
            <w:pPr>
              <w:numPr>
                <w:ilvl w:val="0"/>
                <w:numId w:val="15"/>
              </w:numPr>
              <w:tabs>
                <w:tab w:val="clear" w:pos="0"/>
                <w:tab w:val="num" w:pos="-360"/>
              </w:tabs>
              <w:suppressAutoHyphens w:val="0"/>
              <w:spacing w:after="0" w:line="240" w:lineRule="auto"/>
              <w:ind w:left="360"/>
              <w:rPr>
                <w:rFonts w:asciiTheme="minorHAnsi" w:hAnsiTheme="minorHAnsi"/>
                <w:szCs w:val="20"/>
              </w:rPr>
            </w:pPr>
            <w:r w:rsidRPr="00CD39D0">
              <w:rPr>
                <w:rFonts w:asciiTheme="minorHAnsi" w:hAnsiTheme="minorHAnsi" w:cs="Arial"/>
                <w:szCs w:val="20"/>
                <w:lang w:eastAsia="es-EC"/>
              </w:rPr>
              <w:t>El monitoreo de la plataforma</w:t>
            </w:r>
          </w:p>
          <w:p w14:paraId="764CED5B" w14:textId="77777777" w:rsidR="001B654D" w:rsidRPr="00CD39D0" w:rsidRDefault="001B654D" w:rsidP="009A6F43">
            <w:pPr>
              <w:numPr>
                <w:ilvl w:val="0"/>
                <w:numId w:val="15"/>
              </w:numPr>
              <w:tabs>
                <w:tab w:val="clear" w:pos="0"/>
                <w:tab w:val="num" w:pos="-360"/>
              </w:tabs>
              <w:suppressAutoHyphens w:val="0"/>
              <w:spacing w:after="0" w:line="240" w:lineRule="auto"/>
              <w:ind w:left="360"/>
              <w:rPr>
                <w:rFonts w:asciiTheme="minorHAnsi" w:hAnsiTheme="minorHAnsi"/>
                <w:szCs w:val="20"/>
              </w:rPr>
            </w:pPr>
            <w:r w:rsidRPr="00CD39D0">
              <w:rPr>
                <w:rFonts w:asciiTheme="minorHAnsi" w:hAnsiTheme="minorHAnsi" w:cs="Arial"/>
                <w:szCs w:val="20"/>
                <w:lang w:eastAsia="es-EC"/>
              </w:rPr>
              <w:t xml:space="preserve">Realizar tareas de soporte a los usuarios finales </w:t>
            </w:r>
          </w:p>
          <w:p w14:paraId="003AB91E" w14:textId="77777777" w:rsidR="001B654D" w:rsidRPr="00CD39D0" w:rsidRDefault="001B654D" w:rsidP="009A6F43">
            <w:pPr>
              <w:numPr>
                <w:ilvl w:val="0"/>
                <w:numId w:val="15"/>
              </w:numPr>
              <w:tabs>
                <w:tab w:val="clear" w:pos="0"/>
                <w:tab w:val="num" w:pos="-360"/>
              </w:tabs>
              <w:suppressAutoHyphens w:val="0"/>
              <w:spacing w:after="0" w:line="240" w:lineRule="auto"/>
              <w:ind w:left="360"/>
              <w:rPr>
                <w:rFonts w:asciiTheme="minorHAnsi" w:hAnsiTheme="minorHAnsi"/>
                <w:szCs w:val="20"/>
              </w:rPr>
            </w:pPr>
            <w:r w:rsidRPr="00CD39D0">
              <w:rPr>
                <w:rFonts w:asciiTheme="minorHAnsi" w:hAnsiTheme="minorHAnsi" w:cs="Arial"/>
                <w:szCs w:val="20"/>
                <w:lang w:eastAsia="es-EC"/>
              </w:rPr>
              <w:t xml:space="preserve">Visualizar tendencias históricas de performance de la plataforma Análisis de red de la experiencia de usuarios </w:t>
            </w:r>
          </w:p>
          <w:p w14:paraId="67DC6D84" w14:textId="77777777" w:rsidR="001B654D" w:rsidRPr="00CD39D0" w:rsidRDefault="001B654D" w:rsidP="009A6F43">
            <w:pPr>
              <w:numPr>
                <w:ilvl w:val="0"/>
                <w:numId w:val="15"/>
              </w:numPr>
              <w:tabs>
                <w:tab w:val="clear" w:pos="0"/>
                <w:tab w:val="num" w:pos="-360"/>
              </w:tabs>
              <w:suppressAutoHyphens w:val="0"/>
              <w:spacing w:after="0" w:line="240" w:lineRule="auto"/>
              <w:ind w:left="360"/>
              <w:rPr>
                <w:rFonts w:asciiTheme="minorHAnsi" w:hAnsiTheme="minorHAnsi"/>
                <w:szCs w:val="20"/>
              </w:rPr>
            </w:pPr>
            <w:r w:rsidRPr="00CD39D0">
              <w:rPr>
                <w:rFonts w:asciiTheme="minorHAnsi" w:hAnsiTheme="minorHAnsi" w:cs="Arial"/>
                <w:szCs w:val="20"/>
                <w:lang w:eastAsia="es-EC"/>
              </w:rPr>
              <w:t>Generación de reportes y visualización de tendencias del uso de aplicaciones</w:t>
            </w:r>
          </w:p>
        </w:tc>
      </w:tr>
      <w:tr w:rsidR="001B654D" w:rsidRPr="00CD39D0" w14:paraId="0930BB7E" w14:textId="77777777" w:rsidTr="00CE6D78">
        <w:trPr>
          <w:cantSplit/>
          <w:trHeight w:val="911"/>
        </w:trPr>
        <w:tc>
          <w:tcPr>
            <w:tcW w:w="709" w:type="dxa"/>
            <w:tcBorders>
              <w:top w:val="single" w:sz="4" w:space="0" w:color="000000"/>
              <w:left w:val="single" w:sz="4" w:space="0" w:color="000000"/>
              <w:bottom w:val="single" w:sz="4" w:space="0" w:color="000000"/>
            </w:tcBorders>
            <w:shd w:val="clear" w:color="auto" w:fill="FFFFFF"/>
            <w:vAlign w:val="center"/>
          </w:tcPr>
          <w:p w14:paraId="6D6190AB"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t>1.21</w:t>
            </w:r>
          </w:p>
        </w:tc>
        <w:tc>
          <w:tcPr>
            <w:tcW w:w="7938" w:type="dxa"/>
            <w:tcBorders>
              <w:left w:val="single" w:sz="4" w:space="0" w:color="000000"/>
              <w:bottom w:val="single" w:sz="4" w:space="0" w:color="000000"/>
              <w:right w:val="single" w:sz="4" w:space="0" w:color="000000"/>
            </w:tcBorders>
            <w:shd w:val="clear" w:color="auto" w:fill="FFFFFF"/>
            <w:vAlign w:val="center"/>
          </w:tcPr>
          <w:p w14:paraId="52F7D845"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Debe tener la capacidad de restringir y/o permitir el acceso a discos duros, impresoras, dispositivos de almacenamiento externo dependiendo del perfil de usuario, ubicación física   y dispositivo externo para evitar fuga de información cuando un usuario se encuentre conectado a una aplicación remota del servidor.</w:t>
            </w:r>
          </w:p>
        </w:tc>
      </w:tr>
      <w:tr w:rsidR="001B654D" w:rsidRPr="00CD39D0" w14:paraId="513B7A6B" w14:textId="77777777" w:rsidTr="00CE6D78">
        <w:trPr>
          <w:cantSplit/>
          <w:trHeight w:val="455"/>
        </w:trPr>
        <w:tc>
          <w:tcPr>
            <w:tcW w:w="709" w:type="dxa"/>
            <w:tcBorders>
              <w:top w:val="single" w:sz="4" w:space="0" w:color="000000"/>
              <w:left w:val="single" w:sz="4" w:space="0" w:color="000000"/>
              <w:bottom w:val="single" w:sz="4" w:space="0" w:color="000000"/>
            </w:tcBorders>
            <w:shd w:val="clear" w:color="auto" w:fill="FFFFFF"/>
            <w:vAlign w:val="center"/>
          </w:tcPr>
          <w:p w14:paraId="2D957DE2"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t>1.22</w:t>
            </w:r>
          </w:p>
        </w:tc>
        <w:tc>
          <w:tcPr>
            <w:tcW w:w="7938" w:type="dxa"/>
            <w:tcBorders>
              <w:left w:val="single" w:sz="4" w:space="0" w:color="000000"/>
              <w:bottom w:val="single" w:sz="4" w:space="0" w:color="000000"/>
              <w:right w:val="single" w:sz="4" w:space="0" w:color="000000"/>
            </w:tcBorders>
            <w:shd w:val="clear" w:color="auto" w:fill="FFFFFF"/>
            <w:vAlign w:val="center"/>
          </w:tcPr>
          <w:p w14:paraId="5B0B07EA"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Debe tener la posibilidad que el usuario puede seleccionar sus escritorios, y la posibilidad de levantar al menos 2 escritorios al mismo tiempo</w:t>
            </w:r>
          </w:p>
        </w:tc>
      </w:tr>
      <w:tr w:rsidR="001B654D" w:rsidRPr="00CD39D0" w14:paraId="77722D5B" w14:textId="77777777" w:rsidTr="00CE6D78">
        <w:trPr>
          <w:cantSplit/>
          <w:trHeight w:val="683"/>
        </w:trPr>
        <w:tc>
          <w:tcPr>
            <w:tcW w:w="709" w:type="dxa"/>
            <w:tcBorders>
              <w:left w:val="single" w:sz="4" w:space="0" w:color="000000"/>
              <w:bottom w:val="single" w:sz="4" w:space="0" w:color="000000"/>
            </w:tcBorders>
            <w:shd w:val="clear" w:color="auto" w:fill="FFFFFF"/>
            <w:vAlign w:val="center"/>
          </w:tcPr>
          <w:p w14:paraId="71D42F9D"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t>1.23</w:t>
            </w:r>
          </w:p>
        </w:tc>
        <w:tc>
          <w:tcPr>
            <w:tcW w:w="7938" w:type="dxa"/>
            <w:tcBorders>
              <w:left w:val="single" w:sz="4" w:space="0" w:color="000000"/>
              <w:bottom w:val="single" w:sz="4" w:space="0" w:color="000000"/>
              <w:right w:val="single" w:sz="4" w:space="0" w:color="000000"/>
            </w:tcBorders>
            <w:shd w:val="clear" w:color="auto" w:fill="FFFFFF"/>
            <w:vAlign w:val="center"/>
          </w:tcPr>
          <w:p w14:paraId="74338495"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Debe soportar la entrega (</w:t>
            </w:r>
            <w:proofErr w:type="spellStart"/>
            <w:r w:rsidRPr="00CD39D0">
              <w:rPr>
                <w:rFonts w:asciiTheme="minorHAnsi" w:hAnsiTheme="minorHAnsi" w:cs="Arial"/>
                <w:color w:val="000000"/>
                <w:szCs w:val="20"/>
                <w:lang w:eastAsia="es-EC"/>
              </w:rPr>
              <w:t>Delivery</w:t>
            </w:r>
            <w:proofErr w:type="spellEnd"/>
            <w:r w:rsidRPr="00CD39D0">
              <w:rPr>
                <w:rFonts w:asciiTheme="minorHAnsi" w:hAnsiTheme="minorHAnsi" w:cs="Arial"/>
                <w:color w:val="000000"/>
                <w:szCs w:val="20"/>
                <w:lang w:eastAsia="es-EC"/>
              </w:rPr>
              <w:t xml:space="preserve">) de aplicaciones y escritorios, ejecutando las mismas en los servidores y solamente los clics, movimientos del </w:t>
            </w:r>
            <w:proofErr w:type="gramStart"/>
            <w:r w:rsidRPr="00CD39D0">
              <w:rPr>
                <w:rFonts w:asciiTheme="minorHAnsi" w:hAnsiTheme="minorHAnsi" w:cs="Arial"/>
                <w:color w:val="000000"/>
                <w:szCs w:val="20"/>
                <w:lang w:eastAsia="es-EC"/>
              </w:rPr>
              <w:t>mouse</w:t>
            </w:r>
            <w:proofErr w:type="gramEnd"/>
            <w:r w:rsidRPr="00CD39D0">
              <w:rPr>
                <w:rFonts w:asciiTheme="minorHAnsi" w:hAnsiTheme="minorHAnsi" w:cs="Arial"/>
                <w:color w:val="000000"/>
                <w:szCs w:val="20"/>
                <w:lang w:eastAsia="es-EC"/>
              </w:rPr>
              <w:t xml:space="preserve"> y los golpes de teclado son enviados entre el dispositivo del usuario y el servidor.</w:t>
            </w:r>
          </w:p>
        </w:tc>
      </w:tr>
      <w:tr w:rsidR="001B654D" w:rsidRPr="00CD39D0" w14:paraId="58F28E19" w14:textId="77777777" w:rsidTr="00CE6D78">
        <w:trPr>
          <w:cantSplit/>
          <w:trHeight w:val="911"/>
        </w:trPr>
        <w:tc>
          <w:tcPr>
            <w:tcW w:w="709" w:type="dxa"/>
            <w:tcBorders>
              <w:left w:val="single" w:sz="4" w:space="0" w:color="000000"/>
              <w:bottom w:val="single" w:sz="4" w:space="0" w:color="000000"/>
            </w:tcBorders>
            <w:shd w:val="clear" w:color="auto" w:fill="FFFFFF"/>
            <w:vAlign w:val="center"/>
          </w:tcPr>
          <w:p w14:paraId="7242E52E"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t>1.24</w:t>
            </w:r>
          </w:p>
        </w:tc>
        <w:tc>
          <w:tcPr>
            <w:tcW w:w="7938" w:type="dxa"/>
            <w:tcBorders>
              <w:left w:val="single" w:sz="4" w:space="0" w:color="000000"/>
              <w:bottom w:val="single" w:sz="4" w:space="0" w:color="000000"/>
              <w:right w:val="single" w:sz="4" w:space="0" w:color="000000"/>
            </w:tcBorders>
            <w:shd w:val="clear" w:color="auto" w:fill="FFFFFF"/>
            <w:vAlign w:val="center"/>
          </w:tcPr>
          <w:p w14:paraId="0B5F0FEC"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 xml:space="preserve">Debe tener la capacidad del acceso del usuario a la solución de acceso remoto y despliegue de aplicaciones a través del protocolo HTTPS, usando certificados digitales, asegurando la comunicación desde el punto de acceso a la red corporativa a través de un enlace </w:t>
            </w:r>
            <w:proofErr w:type="spellStart"/>
            <w:r w:rsidRPr="00CD39D0">
              <w:rPr>
                <w:rFonts w:asciiTheme="minorHAnsi" w:hAnsiTheme="minorHAnsi" w:cs="Arial"/>
                <w:color w:val="000000"/>
                <w:szCs w:val="20"/>
                <w:lang w:eastAsia="es-EC"/>
              </w:rPr>
              <w:t>MicroVPN</w:t>
            </w:r>
            <w:proofErr w:type="spellEnd"/>
            <w:r w:rsidRPr="00CD39D0">
              <w:rPr>
                <w:rFonts w:asciiTheme="minorHAnsi" w:hAnsiTheme="minorHAnsi" w:cs="Arial"/>
                <w:color w:val="000000"/>
                <w:szCs w:val="20"/>
                <w:lang w:eastAsia="es-EC"/>
              </w:rPr>
              <w:t>.</w:t>
            </w:r>
          </w:p>
        </w:tc>
      </w:tr>
      <w:tr w:rsidR="001B654D" w:rsidRPr="00CD39D0" w14:paraId="3E0F5B7F" w14:textId="77777777" w:rsidTr="00CE6D78">
        <w:trPr>
          <w:cantSplit/>
          <w:trHeight w:val="455"/>
        </w:trPr>
        <w:tc>
          <w:tcPr>
            <w:tcW w:w="709" w:type="dxa"/>
            <w:tcBorders>
              <w:left w:val="single" w:sz="4" w:space="0" w:color="000000"/>
              <w:bottom w:val="single" w:sz="4" w:space="0" w:color="000000"/>
            </w:tcBorders>
            <w:shd w:val="clear" w:color="auto" w:fill="FFFFFF"/>
            <w:vAlign w:val="center"/>
          </w:tcPr>
          <w:p w14:paraId="6C424C37"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lastRenderedPageBreak/>
              <w:t>1.25</w:t>
            </w:r>
          </w:p>
        </w:tc>
        <w:tc>
          <w:tcPr>
            <w:tcW w:w="7938" w:type="dxa"/>
            <w:tcBorders>
              <w:left w:val="single" w:sz="4" w:space="0" w:color="000000"/>
              <w:bottom w:val="single" w:sz="4" w:space="0" w:color="000000"/>
              <w:right w:val="single" w:sz="4" w:space="0" w:color="000000"/>
            </w:tcBorders>
            <w:shd w:val="clear" w:color="auto" w:fill="FFFFFF"/>
            <w:vAlign w:val="center"/>
          </w:tcPr>
          <w:p w14:paraId="4672D2D7"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La solución deberá ser capaz de instalarse sobre un modelo de balanceo de carga y contingencia.</w:t>
            </w:r>
          </w:p>
        </w:tc>
      </w:tr>
      <w:tr w:rsidR="001B654D" w:rsidRPr="00CD39D0" w14:paraId="18FB3630" w14:textId="77777777" w:rsidTr="00CE6D78">
        <w:trPr>
          <w:cantSplit/>
          <w:trHeight w:val="683"/>
        </w:trPr>
        <w:tc>
          <w:tcPr>
            <w:tcW w:w="709" w:type="dxa"/>
            <w:tcBorders>
              <w:left w:val="single" w:sz="4" w:space="0" w:color="000000"/>
              <w:bottom w:val="single" w:sz="4" w:space="0" w:color="000000"/>
            </w:tcBorders>
            <w:shd w:val="clear" w:color="auto" w:fill="FFFFFF"/>
            <w:vAlign w:val="center"/>
          </w:tcPr>
          <w:p w14:paraId="6E35E55C"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szCs w:val="20"/>
              </w:rPr>
              <w:t>1.26</w:t>
            </w:r>
          </w:p>
        </w:tc>
        <w:tc>
          <w:tcPr>
            <w:tcW w:w="7938" w:type="dxa"/>
            <w:tcBorders>
              <w:left w:val="single" w:sz="4" w:space="0" w:color="000000"/>
              <w:bottom w:val="single" w:sz="4" w:space="0" w:color="000000"/>
              <w:right w:val="single" w:sz="4" w:space="0" w:color="000000"/>
            </w:tcBorders>
            <w:shd w:val="clear" w:color="auto" w:fill="FFFFFF"/>
            <w:vAlign w:val="center"/>
          </w:tcPr>
          <w:p w14:paraId="24ACEC8A"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Capacidad de poder grabar las sesiones de los usuarios al momento de usar las aplicaciones o escritorios virtuales activos, de tal forma que permita realizar auditorías por temas de antifraude.</w:t>
            </w:r>
          </w:p>
        </w:tc>
      </w:tr>
      <w:tr w:rsidR="001B654D" w:rsidRPr="00CD39D0" w14:paraId="7391723A" w14:textId="77777777" w:rsidTr="00CE6D78">
        <w:trPr>
          <w:cantSplit/>
          <w:trHeight w:val="455"/>
        </w:trPr>
        <w:tc>
          <w:tcPr>
            <w:tcW w:w="709" w:type="dxa"/>
            <w:tcBorders>
              <w:left w:val="single" w:sz="4" w:space="0" w:color="000000"/>
              <w:bottom w:val="single" w:sz="4" w:space="0" w:color="000000"/>
            </w:tcBorders>
            <w:shd w:val="clear" w:color="auto" w:fill="FFFFFF"/>
            <w:vAlign w:val="center"/>
          </w:tcPr>
          <w:p w14:paraId="785A90EC"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t>1.27</w:t>
            </w:r>
          </w:p>
        </w:tc>
        <w:tc>
          <w:tcPr>
            <w:tcW w:w="7938" w:type="dxa"/>
            <w:tcBorders>
              <w:left w:val="single" w:sz="4" w:space="0" w:color="000000"/>
              <w:bottom w:val="single" w:sz="4" w:space="0" w:color="000000"/>
              <w:right w:val="single" w:sz="4" w:space="0" w:color="000000"/>
            </w:tcBorders>
            <w:shd w:val="clear" w:color="auto" w:fill="FFFFFF"/>
            <w:vAlign w:val="center"/>
          </w:tcPr>
          <w:p w14:paraId="4576A47F"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Lleva un control de los cambios realizados a la configuración de la solución, para resolver posibles incidentes que pueda presentar la solución</w:t>
            </w:r>
          </w:p>
        </w:tc>
      </w:tr>
      <w:tr w:rsidR="001B654D" w:rsidRPr="00CD39D0" w14:paraId="0C562F59" w14:textId="77777777" w:rsidTr="00CE6D78">
        <w:trPr>
          <w:cantSplit/>
          <w:trHeight w:val="455"/>
        </w:trPr>
        <w:tc>
          <w:tcPr>
            <w:tcW w:w="709" w:type="dxa"/>
            <w:tcBorders>
              <w:left w:val="single" w:sz="4" w:space="0" w:color="000000"/>
              <w:bottom w:val="single" w:sz="4" w:space="0" w:color="000000"/>
            </w:tcBorders>
            <w:shd w:val="clear" w:color="auto" w:fill="FFFFFF"/>
            <w:vAlign w:val="center"/>
          </w:tcPr>
          <w:p w14:paraId="2DD80FF6"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t>1.28</w:t>
            </w:r>
          </w:p>
        </w:tc>
        <w:tc>
          <w:tcPr>
            <w:tcW w:w="7938" w:type="dxa"/>
            <w:tcBorders>
              <w:left w:val="single" w:sz="4" w:space="0" w:color="000000"/>
              <w:bottom w:val="single" w:sz="4" w:space="0" w:color="000000"/>
              <w:right w:val="single" w:sz="4" w:space="0" w:color="000000"/>
            </w:tcBorders>
            <w:shd w:val="clear" w:color="auto" w:fill="FFFFFF"/>
            <w:vAlign w:val="center"/>
          </w:tcPr>
          <w:p w14:paraId="54E911A1"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Controlar el acceso a dispositivos periféricos como drives, impresoras, sonido, puertos seriales, puertos paralelos.</w:t>
            </w:r>
          </w:p>
        </w:tc>
      </w:tr>
      <w:tr w:rsidR="001B654D" w:rsidRPr="00CD39D0" w14:paraId="1DB725F0" w14:textId="77777777" w:rsidTr="00CE6D78">
        <w:trPr>
          <w:cantSplit/>
          <w:trHeight w:val="347"/>
        </w:trPr>
        <w:tc>
          <w:tcPr>
            <w:tcW w:w="709" w:type="dxa"/>
            <w:tcBorders>
              <w:left w:val="single" w:sz="4" w:space="0" w:color="000000"/>
              <w:bottom w:val="single" w:sz="4" w:space="0" w:color="000000"/>
            </w:tcBorders>
            <w:shd w:val="clear" w:color="auto" w:fill="FFFFFF"/>
            <w:vAlign w:val="center"/>
          </w:tcPr>
          <w:p w14:paraId="61632559"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t>1.29</w:t>
            </w:r>
          </w:p>
        </w:tc>
        <w:tc>
          <w:tcPr>
            <w:tcW w:w="7938" w:type="dxa"/>
            <w:tcBorders>
              <w:left w:val="single" w:sz="4" w:space="0" w:color="000000"/>
              <w:bottom w:val="single" w:sz="4" w:space="0" w:color="000000"/>
              <w:right w:val="single" w:sz="4" w:space="0" w:color="000000"/>
            </w:tcBorders>
            <w:shd w:val="clear" w:color="auto" w:fill="FFFFFF"/>
            <w:vAlign w:val="center"/>
          </w:tcPr>
          <w:p w14:paraId="339CB421"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Optimizar el rendimiento controlando la latencia y el ancho de banda.</w:t>
            </w:r>
          </w:p>
        </w:tc>
      </w:tr>
      <w:tr w:rsidR="001B654D" w:rsidRPr="00CD39D0" w14:paraId="30816FFA" w14:textId="77777777" w:rsidTr="00CE6D78">
        <w:trPr>
          <w:cantSplit/>
          <w:trHeight w:val="1363"/>
        </w:trPr>
        <w:tc>
          <w:tcPr>
            <w:tcW w:w="709" w:type="dxa"/>
            <w:tcBorders>
              <w:left w:val="single" w:sz="4" w:space="0" w:color="000000"/>
              <w:bottom w:val="single" w:sz="4" w:space="0" w:color="000000"/>
            </w:tcBorders>
            <w:shd w:val="clear" w:color="auto" w:fill="FFFFFF"/>
            <w:vAlign w:val="center"/>
          </w:tcPr>
          <w:p w14:paraId="16373AC3"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t>1.30</w:t>
            </w:r>
          </w:p>
        </w:tc>
        <w:tc>
          <w:tcPr>
            <w:tcW w:w="7938" w:type="dxa"/>
            <w:tcBorders>
              <w:left w:val="single" w:sz="4" w:space="0" w:color="000000"/>
              <w:bottom w:val="single" w:sz="4" w:space="0" w:color="000000"/>
              <w:right w:val="single" w:sz="4" w:space="0" w:color="000000"/>
            </w:tcBorders>
            <w:shd w:val="clear" w:color="auto" w:fill="FFFFFF"/>
            <w:vAlign w:val="center"/>
          </w:tcPr>
          <w:p w14:paraId="5FD604C2"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 xml:space="preserve">Manejar en forma granular la funcionalidad del </w:t>
            </w:r>
            <w:proofErr w:type="spellStart"/>
            <w:r w:rsidRPr="00CD39D0">
              <w:rPr>
                <w:rFonts w:asciiTheme="minorHAnsi" w:hAnsiTheme="minorHAnsi" w:cs="Arial"/>
                <w:color w:val="000000"/>
                <w:szCs w:val="20"/>
                <w:lang w:eastAsia="es-EC"/>
              </w:rPr>
              <w:t>clipboard</w:t>
            </w:r>
            <w:proofErr w:type="spellEnd"/>
            <w:r w:rsidRPr="00CD39D0">
              <w:rPr>
                <w:rFonts w:asciiTheme="minorHAnsi" w:hAnsiTheme="minorHAnsi" w:cs="Arial"/>
                <w:color w:val="000000"/>
                <w:szCs w:val="20"/>
                <w:lang w:eastAsia="es-EC"/>
              </w:rPr>
              <w:t xml:space="preserve">, no basta el control direccional de la copia, debe permitir de manera selectiva los formatos de datos que pueden compartirse mediante </w:t>
            </w:r>
            <w:proofErr w:type="spellStart"/>
            <w:r w:rsidRPr="00CD39D0">
              <w:rPr>
                <w:rFonts w:asciiTheme="minorHAnsi" w:hAnsiTheme="minorHAnsi" w:cs="Arial"/>
                <w:color w:val="000000"/>
                <w:szCs w:val="20"/>
                <w:lang w:eastAsia="es-EC"/>
              </w:rPr>
              <w:t>clipboard</w:t>
            </w:r>
            <w:proofErr w:type="spellEnd"/>
            <w:r w:rsidRPr="00CD39D0">
              <w:rPr>
                <w:rFonts w:asciiTheme="minorHAnsi" w:hAnsiTheme="minorHAnsi" w:cs="Arial"/>
                <w:color w:val="000000"/>
                <w:szCs w:val="20"/>
                <w:lang w:eastAsia="es-EC"/>
              </w:rPr>
              <w:t>. Ejemplo: Si tienes un usuario que accede remotamente a una aplicación y por temas de seguridad se debe restringir que no copie y pegue imágenes con extensión *.</w:t>
            </w:r>
            <w:proofErr w:type="spellStart"/>
            <w:r w:rsidRPr="00CD39D0">
              <w:rPr>
                <w:rFonts w:asciiTheme="minorHAnsi" w:hAnsiTheme="minorHAnsi" w:cs="Arial"/>
                <w:color w:val="000000"/>
                <w:szCs w:val="20"/>
                <w:lang w:eastAsia="es-EC"/>
              </w:rPr>
              <w:t>bmp</w:t>
            </w:r>
            <w:proofErr w:type="spellEnd"/>
            <w:r w:rsidRPr="00CD39D0">
              <w:rPr>
                <w:rFonts w:asciiTheme="minorHAnsi" w:hAnsiTheme="minorHAnsi" w:cs="Arial"/>
                <w:color w:val="000000"/>
                <w:szCs w:val="20"/>
                <w:lang w:eastAsia="es-EC"/>
              </w:rPr>
              <w:t xml:space="preserve">, *.gif, etc. se puede realizar esta restricción granular, sin restringir que pueda hacer </w:t>
            </w:r>
            <w:proofErr w:type="spellStart"/>
            <w:r w:rsidRPr="00CD39D0">
              <w:rPr>
                <w:rFonts w:asciiTheme="minorHAnsi" w:hAnsiTheme="minorHAnsi" w:cs="Arial"/>
                <w:color w:val="000000"/>
                <w:szCs w:val="20"/>
                <w:lang w:eastAsia="es-EC"/>
              </w:rPr>
              <w:t>copy</w:t>
            </w:r>
            <w:proofErr w:type="spellEnd"/>
            <w:r w:rsidRPr="00CD39D0">
              <w:rPr>
                <w:rFonts w:asciiTheme="minorHAnsi" w:hAnsiTheme="minorHAnsi" w:cs="Arial"/>
                <w:color w:val="000000"/>
                <w:szCs w:val="20"/>
                <w:lang w:eastAsia="es-EC"/>
              </w:rPr>
              <w:t xml:space="preserve">/paste de una frase (conjunto de caracteres). O si simplemente se requiere que no ejecute </w:t>
            </w:r>
            <w:proofErr w:type="spellStart"/>
            <w:r w:rsidRPr="00CD39D0">
              <w:rPr>
                <w:rFonts w:asciiTheme="minorHAnsi" w:hAnsiTheme="minorHAnsi" w:cs="Arial"/>
                <w:color w:val="000000"/>
                <w:szCs w:val="20"/>
                <w:lang w:eastAsia="es-EC"/>
              </w:rPr>
              <w:t>copy</w:t>
            </w:r>
            <w:proofErr w:type="spellEnd"/>
            <w:r w:rsidRPr="00CD39D0">
              <w:rPr>
                <w:rFonts w:asciiTheme="minorHAnsi" w:hAnsiTheme="minorHAnsi" w:cs="Arial"/>
                <w:color w:val="000000"/>
                <w:szCs w:val="20"/>
                <w:lang w:eastAsia="es-EC"/>
              </w:rPr>
              <w:t>/paste de nada, se puede bloquear completamente todo.</w:t>
            </w:r>
          </w:p>
        </w:tc>
      </w:tr>
      <w:tr w:rsidR="001B654D" w:rsidRPr="00CD39D0" w14:paraId="3C03DFB6" w14:textId="77777777" w:rsidTr="00CE6D78">
        <w:trPr>
          <w:cantSplit/>
          <w:trHeight w:val="553"/>
        </w:trPr>
        <w:tc>
          <w:tcPr>
            <w:tcW w:w="709" w:type="dxa"/>
            <w:tcBorders>
              <w:left w:val="single" w:sz="4" w:space="0" w:color="000000"/>
              <w:bottom w:val="single" w:sz="4" w:space="0" w:color="000000"/>
            </w:tcBorders>
            <w:shd w:val="clear" w:color="auto" w:fill="FFFFFF"/>
            <w:vAlign w:val="center"/>
          </w:tcPr>
          <w:p w14:paraId="70B19A11"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t>1.31</w:t>
            </w:r>
          </w:p>
        </w:tc>
        <w:tc>
          <w:tcPr>
            <w:tcW w:w="7938" w:type="dxa"/>
            <w:tcBorders>
              <w:left w:val="single" w:sz="4" w:space="0" w:color="000000"/>
              <w:bottom w:val="single" w:sz="4" w:space="0" w:color="000000"/>
              <w:right w:val="single" w:sz="4" w:space="0" w:color="000000"/>
            </w:tcBorders>
            <w:shd w:val="clear" w:color="auto" w:fill="FFFFFF"/>
            <w:vAlign w:val="center"/>
          </w:tcPr>
          <w:p w14:paraId="68706C9E"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La solución debe permitir la aplicación de políticas de control de los escritorios y usuarios tales como: políticas de control de puertos, borrado seguro, control de acceso basado en escenarios, consumos de anchos de banda en impresión y de aplicaciones multimedia.</w:t>
            </w:r>
          </w:p>
        </w:tc>
      </w:tr>
      <w:tr w:rsidR="001B654D" w:rsidRPr="00CD39D0" w14:paraId="1F55C0EC" w14:textId="77777777" w:rsidTr="00CE6D78">
        <w:trPr>
          <w:cantSplit/>
          <w:trHeight w:val="455"/>
        </w:trPr>
        <w:tc>
          <w:tcPr>
            <w:tcW w:w="709" w:type="dxa"/>
            <w:tcBorders>
              <w:left w:val="single" w:sz="4" w:space="0" w:color="000000"/>
              <w:bottom w:val="single" w:sz="4" w:space="0" w:color="000000"/>
            </w:tcBorders>
            <w:shd w:val="clear" w:color="auto" w:fill="FFFFFF"/>
            <w:vAlign w:val="center"/>
          </w:tcPr>
          <w:p w14:paraId="7BAA1BAF"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t>1.32</w:t>
            </w:r>
          </w:p>
        </w:tc>
        <w:tc>
          <w:tcPr>
            <w:tcW w:w="7938" w:type="dxa"/>
            <w:tcBorders>
              <w:left w:val="single" w:sz="4" w:space="0" w:color="000000"/>
              <w:bottom w:val="single" w:sz="4" w:space="0" w:color="000000"/>
              <w:right w:val="single" w:sz="4" w:space="0" w:color="000000"/>
            </w:tcBorders>
            <w:shd w:val="clear" w:color="auto" w:fill="FFFFFF"/>
            <w:vAlign w:val="center"/>
          </w:tcPr>
          <w:p w14:paraId="47F50F38"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 xml:space="preserve">La solución debe ser capaz de lograr la trazabilidad desde el usuario - </w:t>
            </w:r>
            <w:proofErr w:type="spellStart"/>
            <w:r w:rsidRPr="00CD39D0">
              <w:rPr>
                <w:rFonts w:asciiTheme="minorHAnsi" w:hAnsiTheme="minorHAnsi" w:cs="Arial"/>
                <w:color w:val="000000"/>
                <w:szCs w:val="20"/>
                <w:lang w:eastAsia="es-EC"/>
              </w:rPr>
              <w:t>end</w:t>
            </w:r>
            <w:proofErr w:type="spellEnd"/>
            <w:r w:rsidRPr="00CD39D0">
              <w:rPr>
                <w:rFonts w:asciiTheme="minorHAnsi" w:hAnsiTheme="minorHAnsi" w:cs="Arial"/>
                <w:color w:val="000000"/>
                <w:szCs w:val="20"/>
                <w:lang w:eastAsia="es-EC"/>
              </w:rPr>
              <w:t xml:space="preserve"> </w:t>
            </w:r>
            <w:proofErr w:type="spellStart"/>
            <w:r w:rsidRPr="00CD39D0">
              <w:rPr>
                <w:rFonts w:asciiTheme="minorHAnsi" w:hAnsiTheme="minorHAnsi" w:cs="Arial"/>
                <w:color w:val="000000"/>
                <w:szCs w:val="20"/>
                <w:lang w:eastAsia="es-EC"/>
              </w:rPr>
              <w:t>point</w:t>
            </w:r>
            <w:proofErr w:type="spellEnd"/>
            <w:r w:rsidRPr="00CD39D0">
              <w:rPr>
                <w:rFonts w:asciiTheme="minorHAnsi" w:hAnsiTheme="minorHAnsi" w:cs="Arial"/>
                <w:color w:val="000000"/>
                <w:szCs w:val="20"/>
                <w:lang w:eastAsia="es-EC"/>
              </w:rPr>
              <w:t xml:space="preserve"> - agencia y/</w:t>
            </w:r>
            <w:proofErr w:type="spellStart"/>
            <w:r w:rsidRPr="00CD39D0">
              <w:rPr>
                <w:rFonts w:asciiTheme="minorHAnsi" w:hAnsiTheme="minorHAnsi" w:cs="Arial"/>
                <w:color w:val="000000"/>
                <w:szCs w:val="20"/>
                <w:lang w:eastAsia="es-EC"/>
              </w:rPr>
              <w:t>o</w:t>
            </w:r>
            <w:proofErr w:type="spellEnd"/>
            <w:r w:rsidRPr="00CD39D0">
              <w:rPr>
                <w:rFonts w:asciiTheme="minorHAnsi" w:hAnsiTheme="minorHAnsi" w:cs="Arial"/>
                <w:color w:val="000000"/>
                <w:szCs w:val="20"/>
                <w:lang w:eastAsia="es-EC"/>
              </w:rPr>
              <w:t xml:space="preserve"> oficina – recurso consumido que puede ser un escritorio o aplicación.</w:t>
            </w:r>
          </w:p>
        </w:tc>
      </w:tr>
      <w:tr w:rsidR="001B654D" w:rsidRPr="00CD39D0" w14:paraId="579D3419" w14:textId="77777777" w:rsidTr="00CE6D78">
        <w:trPr>
          <w:cantSplit/>
          <w:trHeight w:val="683"/>
        </w:trPr>
        <w:tc>
          <w:tcPr>
            <w:tcW w:w="709" w:type="dxa"/>
            <w:tcBorders>
              <w:left w:val="single" w:sz="4" w:space="0" w:color="000000"/>
              <w:bottom w:val="single" w:sz="4" w:space="0" w:color="000000"/>
            </w:tcBorders>
            <w:shd w:val="clear" w:color="auto" w:fill="FFFFFF"/>
            <w:vAlign w:val="center"/>
          </w:tcPr>
          <w:p w14:paraId="37D6CE97"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t>1.33</w:t>
            </w:r>
          </w:p>
        </w:tc>
        <w:tc>
          <w:tcPr>
            <w:tcW w:w="7938" w:type="dxa"/>
            <w:tcBorders>
              <w:left w:val="single" w:sz="4" w:space="0" w:color="000000"/>
              <w:bottom w:val="single" w:sz="4" w:space="0" w:color="000000"/>
              <w:right w:val="single" w:sz="4" w:space="0" w:color="000000"/>
            </w:tcBorders>
            <w:shd w:val="clear" w:color="auto" w:fill="FFFFFF"/>
            <w:vAlign w:val="center"/>
          </w:tcPr>
          <w:p w14:paraId="46C03AD1"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La solución debe ser capaz de poder asegurar la pantalla de acceso remoto usando un marcador de sello de agua en el escritorio, de tal forma que ante el evento que deseen tomar foto a la pantalla, la marca de agua se haga evidente.</w:t>
            </w:r>
          </w:p>
        </w:tc>
      </w:tr>
      <w:tr w:rsidR="001B654D" w:rsidRPr="00CD39D0" w14:paraId="53982645" w14:textId="77777777" w:rsidTr="00CE6D78">
        <w:trPr>
          <w:cantSplit/>
          <w:trHeight w:val="1152"/>
        </w:trPr>
        <w:tc>
          <w:tcPr>
            <w:tcW w:w="709" w:type="dxa"/>
            <w:tcBorders>
              <w:left w:val="single" w:sz="4" w:space="0" w:color="000000"/>
              <w:bottom w:val="single" w:sz="4" w:space="0" w:color="000000"/>
            </w:tcBorders>
            <w:shd w:val="clear" w:color="auto" w:fill="FFFFFF"/>
            <w:vAlign w:val="center"/>
          </w:tcPr>
          <w:p w14:paraId="44E48A8F"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t>1.34</w:t>
            </w:r>
          </w:p>
        </w:tc>
        <w:tc>
          <w:tcPr>
            <w:tcW w:w="7938" w:type="dxa"/>
            <w:tcBorders>
              <w:left w:val="single" w:sz="4" w:space="0" w:color="000000"/>
              <w:bottom w:val="single" w:sz="4" w:space="0" w:color="000000"/>
              <w:right w:val="single" w:sz="4" w:space="0" w:color="000000"/>
            </w:tcBorders>
            <w:shd w:val="clear" w:color="auto" w:fill="FFFFFF"/>
            <w:vAlign w:val="center"/>
          </w:tcPr>
          <w:p w14:paraId="0EA463DF"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 xml:space="preserve">La solución permitirá integrar sobre el escritorio remoto el mapeo de unidades de red, pero que se encuentren direccionadas a repositorios en </w:t>
            </w:r>
            <w:proofErr w:type="spellStart"/>
            <w:r w:rsidRPr="00CD39D0">
              <w:rPr>
                <w:rFonts w:asciiTheme="minorHAnsi" w:hAnsiTheme="minorHAnsi" w:cs="Arial"/>
                <w:color w:val="000000"/>
                <w:szCs w:val="20"/>
                <w:lang w:eastAsia="es-EC"/>
              </w:rPr>
              <w:t>cloud</w:t>
            </w:r>
            <w:proofErr w:type="spellEnd"/>
            <w:r w:rsidRPr="00CD39D0">
              <w:rPr>
                <w:rFonts w:asciiTheme="minorHAnsi" w:hAnsiTheme="minorHAnsi" w:cs="Arial"/>
                <w:color w:val="000000"/>
                <w:szCs w:val="20"/>
                <w:lang w:eastAsia="es-EC"/>
              </w:rPr>
              <w:t xml:space="preserve"> (OneDrive, </w:t>
            </w:r>
            <w:proofErr w:type="spellStart"/>
            <w:r w:rsidRPr="00CD39D0">
              <w:rPr>
                <w:rFonts w:asciiTheme="minorHAnsi" w:hAnsiTheme="minorHAnsi" w:cs="Arial"/>
                <w:color w:val="000000"/>
                <w:szCs w:val="20"/>
                <w:lang w:eastAsia="es-EC"/>
              </w:rPr>
              <w:t>Sharefile</w:t>
            </w:r>
            <w:proofErr w:type="spellEnd"/>
            <w:r w:rsidRPr="00CD39D0">
              <w:rPr>
                <w:rFonts w:asciiTheme="minorHAnsi" w:hAnsiTheme="minorHAnsi" w:cs="Arial"/>
                <w:color w:val="000000"/>
                <w:szCs w:val="20"/>
                <w:lang w:eastAsia="es-EC"/>
              </w:rPr>
              <w:t>, Box) soluciones de colaboración y sincronización de archivos, con el fin de satisfacer las necesidades de movilidad y colaboración de los usuarios y los requerimientos de seguridad de la compañía.</w:t>
            </w:r>
          </w:p>
        </w:tc>
      </w:tr>
    </w:tbl>
    <w:p w14:paraId="0F01111E" w14:textId="77777777" w:rsidR="001B654D" w:rsidRPr="00CD39D0" w:rsidRDefault="001B654D" w:rsidP="001B654D">
      <w:pPr>
        <w:spacing w:after="0" w:line="240" w:lineRule="auto"/>
        <w:rPr>
          <w:rFonts w:asciiTheme="minorHAnsi" w:hAnsiTheme="minorHAnsi" w:cs="Calibri"/>
          <w:szCs w:val="20"/>
        </w:rPr>
      </w:pPr>
    </w:p>
    <w:tbl>
      <w:tblPr>
        <w:tblW w:w="8647" w:type="dxa"/>
        <w:tblInd w:w="-5" w:type="dxa"/>
        <w:tblLayout w:type="fixed"/>
        <w:tblCellMar>
          <w:left w:w="70" w:type="dxa"/>
          <w:right w:w="70" w:type="dxa"/>
        </w:tblCellMar>
        <w:tblLook w:val="0000" w:firstRow="0" w:lastRow="0" w:firstColumn="0" w:lastColumn="0" w:noHBand="0" w:noVBand="0"/>
      </w:tblPr>
      <w:tblGrid>
        <w:gridCol w:w="709"/>
        <w:gridCol w:w="7938"/>
      </w:tblGrid>
      <w:tr w:rsidR="001B654D" w:rsidRPr="00CD39D0" w14:paraId="02FF9768" w14:textId="77777777" w:rsidTr="00FA282C">
        <w:trPr>
          <w:cantSplit/>
          <w:trHeight w:val="232"/>
        </w:trPr>
        <w:tc>
          <w:tcPr>
            <w:tcW w:w="8647" w:type="dxa"/>
            <w:gridSpan w:val="2"/>
            <w:tcBorders>
              <w:top w:val="single" w:sz="4" w:space="0" w:color="000000"/>
              <w:left w:val="single" w:sz="4" w:space="0" w:color="000000"/>
              <w:right w:val="single" w:sz="4" w:space="0" w:color="000000"/>
            </w:tcBorders>
            <w:shd w:val="clear" w:color="auto" w:fill="2F5496" w:themeFill="accent1" w:themeFillShade="BF"/>
            <w:vAlign w:val="center"/>
          </w:tcPr>
          <w:p w14:paraId="36FA5C87" w14:textId="77777777" w:rsidR="001B654D" w:rsidRPr="00CD39D0" w:rsidRDefault="001B654D" w:rsidP="00FA282C">
            <w:pPr>
              <w:spacing w:after="0" w:line="240" w:lineRule="auto"/>
              <w:jc w:val="center"/>
              <w:rPr>
                <w:rFonts w:asciiTheme="minorHAnsi" w:eastAsia="Times New Roman" w:hAnsiTheme="minorHAnsi" w:cs="Calibri"/>
                <w:b/>
                <w:bCs/>
                <w:color w:val="FFFFFF"/>
                <w:szCs w:val="20"/>
                <w:lang w:eastAsia="es-EC"/>
              </w:rPr>
            </w:pPr>
            <w:r w:rsidRPr="00CD39D0">
              <w:rPr>
                <w:rFonts w:asciiTheme="minorHAnsi" w:eastAsia="Times New Roman" w:hAnsiTheme="minorHAnsi" w:cs="Calibri"/>
                <w:b/>
                <w:bCs/>
                <w:color w:val="FFFFFF"/>
                <w:szCs w:val="20"/>
                <w:lang w:eastAsia="es-EC"/>
              </w:rPr>
              <w:t>ITEM 11 –</w:t>
            </w:r>
            <w:r w:rsidRPr="00CD39D0">
              <w:rPr>
                <w:rFonts w:asciiTheme="minorHAnsi" w:hAnsiTheme="minorHAnsi"/>
                <w:szCs w:val="20"/>
              </w:rPr>
              <w:t xml:space="preserve"> </w:t>
            </w:r>
            <w:r w:rsidRPr="00CD39D0">
              <w:rPr>
                <w:rFonts w:asciiTheme="minorHAnsi" w:eastAsia="Times New Roman" w:hAnsiTheme="minorHAnsi" w:cs="Calibri"/>
                <w:b/>
                <w:bCs/>
                <w:color w:val="FFFFFF"/>
                <w:szCs w:val="20"/>
                <w:lang w:eastAsia="es-EC"/>
              </w:rPr>
              <w:t>SOFTWARE PARA LA INFRAESTRUCTURA</w:t>
            </w:r>
          </w:p>
          <w:p w14:paraId="3DBC7C76" w14:textId="77777777" w:rsidR="001B654D" w:rsidRPr="00CD39D0" w:rsidRDefault="001B654D" w:rsidP="00FA282C">
            <w:pPr>
              <w:spacing w:after="0" w:line="240" w:lineRule="auto"/>
              <w:jc w:val="center"/>
              <w:rPr>
                <w:rFonts w:asciiTheme="minorHAnsi" w:hAnsiTheme="minorHAnsi" w:cs="Arial"/>
                <w:b/>
                <w:bCs/>
                <w:szCs w:val="20"/>
                <w:lang w:eastAsia="es-EC"/>
              </w:rPr>
            </w:pPr>
            <w:r w:rsidRPr="00CD39D0">
              <w:rPr>
                <w:rFonts w:asciiTheme="minorHAnsi" w:eastAsia="Times New Roman" w:hAnsiTheme="minorHAnsi" w:cs="Calibri"/>
                <w:b/>
                <w:bCs/>
                <w:color w:val="FFFFFF"/>
                <w:szCs w:val="20"/>
                <w:lang w:eastAsia="es-EC"/>
              </w:rPr>
              <w:t xml:space="preserve"> - CONTROLADOR ENTREGA DE APP Y ESCRITORIOS</w:t>
            </w:r>
          </w:p>
        </w:tc>
      </w:tr>
      <w:tr w:rsidR="001B654D" w:rsidRPr="00CD39D0" w14:paraId="1542E971" w14:textId="77777777" w:rsidTr="00C06625">
        <w:trPr>
          <w:cantSplit/>
          <w:trHeight w:val="367"/>
        </w:trPr>
        <w:tc>
          <w:tcPr>
            <w:tcW w:w="709" w:type="dxa"/>
            <w:tcBorders>
              <w:top w:val="single" w:sz="4" w:space="0" w:color="000000"/>
              <w:left w:val="single" w:sz="4" w:space="0" w:color="000000"/>
              <w:right w:val="single" w:sz="4" w:space="0" w:color="000000"/>
            </w:tcBorders>
            <w:shd w:val="clear" w:color="auto" w:fill="AEAAAA" w:themeFill="background2" w:themeFillShade="BF"/>
            <w:vAlign w:val="center"/>
          </w:tcPr>
          <w:p w14:paraId="226030C6" w14:textId="77777777" w:rsidR="001B654D" w:rsidRPr="00CD39D0" w:rsidRDefault="001B654D" w:rsidP="00FA282C">
            <w:pPr>
              <w:spacing w:after="0" w:line="240" w:lineRule="auto"/>
              <w:jc w:val="left"/>
              <w:rPr>
                <w:rFonts w:asciiTheme="minorHAnsi" w:eastAsia="Times New Roman" w:hAnsiTheme="minorHAnsi" w:cs="Calibri"/>
                <w:b/>
                <w:bCs/>
                <w:szCs w:val="20"/>
                <w:lang w:eastAsia="es-EC"/>
              </w:rPr>
            </w:pPr>
            <w:r w:rsidRPr="00CD39D0">
              <w:rPr>
                <w:rFonts w:asciiTheme="minorHAnsi" w:eastAsia="Times New Roman" w:hAnsiTheme="minorHAnsi" w:cs="Calibri"/>
                <w:b/>
                <w:bCs/>
                <w:szCs w:val="20"/>
                <w:lang w:eastAsia="es-EC"/>
              </w:rPr>
              <w:t>CANTIDAD</w:t>
            </w:r>
          </w:p>
        </w:tc>
        <w:tc>
          <w:tcPr>
            <w:tcW w:w="7938" w:type="dxa"/>
            <w:tcBorders>
              <w:top w:val="single" w:sz="4" w:space="0" w:color="000000"/>
              <w:left w:val="single" w:sz="4" w:space="0" w:color="000000"/>
              <w:right w:val="single" w:sz="4" w:space="0" w:color="000000"/>
            </w:tcBorders>
            <w:shd w:val="clear" w:color="auto" w:fill="AEAAAA" w:themeFill="background2" w:themeFillShade="BF"/>
            <w:vAlign w:val="center"/>
          </w:tcPr>
          <w:p w14:paraId="5F3BD40D" w14:textId="77777777" w:rsidR="001B654D" w:rsidRPr="00C06625" w:rsidRDefault="001B654D" w:rsidP="00FA282C">
            <w:pPr>
              <w:spacing w:after="0" w:line="240" w:lineRule="auto"/>
              <w:jc w:val="left"/>
              <w:rPr>
                <w:rFonts w:asciiTheme="minorHAnsi" w:eastAsia="Times New Roman" w:hAnsiTheme="minorHAnsi" w:cs="Calibri"/>
                <w:bCs/>
                <w:color w:val="000000" w:themeColor="text1"/>
                <w:szCs w:val="20"/>
                <w:lang w:eastAsia="es-E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6625">
              <w:rPr>
                <w:rFonts w:asciiTheme="minorHAnsi" w:eastAsia="Times New Roman" w:hAnsiTheme="minorHAnsi" w:cs="Calibri"/>
                <w:bCs/>
                <w:color w:val="000000" w:themeColor="text1"/>
                <w:szCs w:val="20"/>
                <w:lang w:eastAsia="es-E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LICENCIA PARA 240 USUARIOS</w:t>
            </w:r>
          </w:p>
        </w:tc>
      </w:tr>
      <w:tr w:rsidR="001B654D" w:rsidRPr="00CD39D0" w14:paraId="6113D1BB" w14:textId="77777777" w:rsidTr="00CE6D78">
        <w:trPr>
          <w:cantSplit/>
          <w:trHeight w:val="802"/>
        </w:trPr>
        <w:tc>
          <w:tcPr>
            <w:tcW w:w="709" w:type="dxa"/>
            <w:tcBorders>
              <w:left w:val="single" w:sz="4" w:space="0" w:color="000000"/>
              <w:bottom w:val="single" w:sz="4" w:space="0" w:color="000000"/>
            </w:tcBorders>
            <w:shd w:val="clear" w:color="auto" w:fill="FFFFFF"/>
            <w:vAlign w:val="center"/>
          </w:tcPr>
          <w:p w14:paraId="43024B0C"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t>1.01</w:t>
            </w:r>
          </w:p>
        </w:tc>
        <w:tc>
          <w:tcPr>
            <w:tcW w:w="7938" w:type="dxa"/>
            <w:tcBorders>
              <w:left w:val="single" w:sz="4" w:space="0" w:color="000000"/>
              <w:bottom w:val="single" w:sz="4" w:space="0" w:color="000000"/>
              <w:right w:val="single" w:sz="4" w:space="0" w:color="000000"/>
            </w:tcBorders>
            <w:shd w:val="clear" w:color="auto" w:fill="FFFFFF"/>
            <w:vAlign w:val="center"/>
          </w:tcPr>
          <w:p w14:paraId="4A05F1A3"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La solución de virtualización de escritorios y aplicaciones requiere la instalación, configuración y puesta en producción de la Solución Controlador de Entrega de Aplicaciones que permita la publicación, el balanceo y la optimización de los recursos para la entrega de escritorios y aplicaciones virtuales.</w:t>
            </w:r>
          </w:p>
        </w:tc>
      </w:tr>
      <w:tr w:rsidR="001B654D" w:rsidRPr="00CD39D0" w14:paraId="42879997" w14:textId="77777777" w:rsidTr="00CE6D78">
        <w:trPr>
          <w:cantSplit/>
          <w:trHeight w:val="455"/>
        </w:trPr>
        <w:tc>
          <w:tcPr>
            <w:tcW w:w="709" w:type="dxa"/>
            <w:tcBorders>
              <w:left w:val="single" w:sz="4" w:space="0" w:color="000000"/>
              <w:bottom w:val="single" w:sz="4" w:space="0" w:color="000000"/>
            </w:tcBorders>
            <w:shd w:val="clear" w:color="auto" w:fill="FFFFFF"/>
            <w:vAlign w:val="center"/>
          </w:tcPr>
          <w:p w14:paraId="5061D2C4"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t>1.02</w:t>
            </w:r>
          </w:p>
        </w:tc>
        <w:tc>
          <w:tcPr>
            <w:tcW w:w="7938" w:type="dxa"/>
            <w:tcBorders>
              <w:left w:val="single" w:sz="4" w:space="0" w:color="000000"/>
              <w:bottom w:val="single" w:sz="4" w:space="0" w:color="000000"/>
              <w:right w:val="single" w:sz="4" w:space="0" w:color="000000"/>
            </w:tcBorders>
            <w:shd w:val="clear" w:color="auto" w:fill="FFFFFF"/>
            <w:vAlign w:val="center"/>
          </w:tcPr>
          <w:p w14:paraId="53DF8F41"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La solución de Entrega de aplicaciones (ADC) deberá ser tipo virtual y/o físico.</w:t>
            </w:r>
          </w:p>
        </w:tc>
      </w:tr>
      <w:tr w:rsidR="001B654D" w:rsidRPr="00CD39D0" w14:paraId="2ED0D8D3" w14:textId="77777777" w:rsidTr="00CE6D78">
        <w:trPr>
          <w:cantSplit/>
          <w:trHeight w:val="911"/>
        </w:trPr>
        <w:tc>
          <w:tcPr>
            <w:tcW w:w="709" w:type="dxa"/>
            <w:tcBorders>
              <w:left w:val="single" w:sz="4" w:space="0" w:color="000000"/>
              <w:bottom w:val="single" w:sz="4" w:space="0" w:color="000000"/>
            </w:tcBorders>
            <w:shd w:val="clear" w:color="auto" w:fill="FFFFFF"/>
            <w:vAlign w:val="center"/>
          </w:tcPr>
          <w:p w14:paraId="671BFBB0"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t>1.03</w:t>
            </w:r>
          </w:p>
        </w:tc>
        <w:tc>
          <w:tcPr>
            <w:tcW w:w="7938" w:type="dxa"/>
            <w:tcBorders>
              <w:left w:val="single" w:sz="4" w:space="0" w:color="000000"/>
              <w:bottom w:val="single" w:sz="4" w:space="0" w:color="000000"/>
              <w:right w:val="single" w:sz="4" w:space="0" w:color="000000"/>
            </w:tcBorders>
            <w:shd w:val="clear" w:color="auto" w:fill="FFFFFF"/>
            <w:vAlign w:val="center"/>
          </w:tcPr>
          <w:p w14:paraId="379373DE"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Los usuarios que se conecten de manera interna (red LAN) deberán acceder a la plataforma de virtualización a través de un portal web publicado por la Solución Controlador de Entrega de Aplicaciones, el cual deberá usar un canal seguro (HTTPS) mediante certificados digitales SSL y también mediante empleo de VPN-SSL.</w:t>
            </w:r>
          </w:p>
        </w:tc>
      </w:tr>
      <w:tr w:rsidR="001B654D" w:rsidRPr="00CD39D0" w14:paraId="48316CC6" w14:textId="77777777" w:rsidTr="00CE6D78">
        <w:trPr>
          <w:cantSplit/>
          <w:trHeight w:val="455"/>
        </w:trPr>
        <w:tc>
          <w:tcPr>
            <w:tcW w:w="709" w:type="dxa"/>
            <w:tcBorders>
              <w:left w:val="single" w:sz="4" w:space="0" w:color="000000"/>
              <w:bottom w:val="single" w:sz="4" w:space="0" w:color="000000"/>
            </w:tcBorders>
            <w:shd w:val="clear" w:color="auto" w:fill="FFFFFF"/>
            <w:vAlign w:val="center"/>
          </w:tcPr>
          <w:p w14:paraId="1D1AF3F1"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t>1.04</w:t>
            </w:r>
          </w:p>
        </w:tc>
        <w:tc>
          <w:tcPr>
            <w:tcW w:w="7938" w:type="dxa"/>
            <w:tcBorders>
              <w:left w:val="single" w:sz="4" w:space="0" w:color="000000"/>
              <w:bottom w:val="single" w:sz="4" w:space="0" w:color="000000"/>
              <w:right w:val="single" w:sz="4" w:space="0" w:color="000000"/>
            </w:tcBorders>
            <w:shd w:val="clear" w:color="auto" w:fill="FFFFFF"/>
            <w:vAlign w:val="center"/>
          </w:tcPr>
          <w:p w14:paraId="2E0D1D7F"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Licenciado para funcionalidad de balanceo de aplicaciones y servidores locales.</w:t>
            </w:r>
          </w:p>
        </w:tc>
      </w:tr>
      <w:tr w:rsidR="001B654D" w:rsidRPr="00CD39D0" w14:paraId="0DED275A" w14:textId="77777777" w:rsidTr="00CE6D78">
        <w:trPr>
          <w:cantSplit/>
          <w:trHeight w:val="434"/>
        </w:trPr>
        <w:tc>
          <w:tcPr>
            <w:tcW w:w="709" w:type="dxa"/>
            <w:tcBorders>
              <w:left w:val="single" w:sz="4" w:space="0" w:color="000000"/>
              <w:bottom w:val="single" w:sz="4" w:space="0" w:color="000000"/>
            </w:tcBorders>
            <w:shd w:val="clear" w:color="auto" w:fill="FFFFFF"/>
            <w:vAlign w:val="center"/>
          </w:tcPr>
          <w:p w14:paraId="2B26C764"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t>1.05</w:t>
            </w:r>
          </w:p>
        </w:tc>
        <w:tc>
          <w:tcPr>
            <w:tcW w:w="7938" w:type="dxa"/>
            <w:tcBorders>
              <w:left w:val="single" w:sz="4" w:space="0" w:color="000000"/>
              <w:bottom w:val="single" w:sz="4" w:space="0" w:color="000000"/>
              <w:right w:val="single" w:sz="4" w:space="0" w:color="000000"/>
            </w:tcBorders>
            <w:shd w:val="clear" w:color="auto" w:fill="FFFFFF"/>
            <w:vAlign w:val="center"/>
          </w:tcPr>
          <w:p w14:paraId="09BC0A8B"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 xml:space="preserve">Permitir el acceso SSL VPN para los usuarios con acceso a aplicaciones virtualizados. </w:t>
            </w:r>
          </w:p>
        </w:tc>
      </w:tr>
      <w:tr w:rsidR="001B654D" w:rsidRPr="00CD39D0" w14:paraId="35659E5E" w14:textId="77777777" w:rsidTr="00CE6D78">
        <w:trPr>
          <w:cantSplit/>
          <w:trHeight w:val="227"/>
        </w:trPr>
        <w:tc>
          <w:tcPr>
            <w:tcW w:w="709" w:type="dxa"/>
            <w:tcBorders>
              <w:left w:val="single" w:sz="4" w:space="0" w:color="000000"/>
              <w:bottom w:val="single" w:sz="4" w:space="0" w:color="000000"/>
            </w:tcBorders>
            <w:shd w:val="clear" w:color="auto" w:fill="FFFFFF"/>
            <w:vAlign w:val="center"/>
          </w:tcPr>
          <w:p w14:paraId="5E0B6BA7"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t>1.06</w:t>
            </w:r>
          </w:p>
        </w:tc>
        <w:tc>
          <w:tcPr>
            <w:tcW w:w="7938" w:type="dxa"/>
            <w:tcBorders>
              <w:left w:val="single" w:sz="4" w:space="0" w:color="000000"/>
              <w:bottom w:val="single" w:sz="4" w:space="0" w:color="000000"/>
              <w:right w:val="single" w:sz="4" w:space="0" w:color="000000"/>
            </w:tcBorders>
            <w:shd w:val="clear" w:color="auto" w:fill="FFFFFF"/>
            <w:vAlign w:val="center"/>
          </w:tcPr>
          <w:p w14:paraId="772DDC34"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La solución deberá incluir las licencias requeridas para conectar todas las sesiones de los usuarios vía SSL VPN.</w:t>
            </w:r>
          </w:p>
        </w:tc>
      </w:tr>
      <w:tr w:rsidR="001B654D" w:rsidRPr="00CD39D0" w14:paraId="0EE3960D" w14:textId="77777777" w:rsidTr="00CE6D78">
        <w:trPr>
          <w:cantSplit/>
          <w:trHeight w:val="455"/>
        </w:trPr>
        <w:tc>
          <w:tcPr>
            <w:tcW w:w="709" w:type="dxa"/>
            <w:tcBorders>
              <w:left w:val="single" w:sz="4" w:space="0" w:color="000000"/>
              <w:bottom w:val="single" w:sz="4" w:space="0" w:color="000000"/>
            </w:tcBorders>
            <w:shd w:val="clear" w:color="auto" w:fill="FFFFFF"/>
            <w:vAlign w:val="center"/>
          </w:tcPr>
          <w:p w14:paraId="16795025"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t>1.07</w:t>
            </w:r>
          </w:p>
        </w:tc>
        <w:tc>
          <w:tcPr>
            <w:tcW w:w="7938" w:type="dxa"/>
            <w:tcBorders>
              <w:left w:val="single" w:sz="4" w:space="0" w:color="000000"/>
              <w:bottom w:val="single" w:sz="4" w:space="0" w:color="000000"/>
              <w:right w:val="single" w:sz="4" w:space="0" w:color="000000"/>
            </w:tcBorders>
            <w:shd w:val="clear" w:color="auto" w:fill="FFFFFF"/>
            <w:vAlign w:val="center"/>
          </w:tcPr>
          <w:p w14:paraId="470466AB"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La solución propuesta deberá proveer la autenticación para los usuarios remotos, permitiendo la integración con bases de usuarios centralizadas a través de protocolos como RADIUS y LDAP (propietario o remoto), con capacidad de agrupamiento por unidades que permita su diferenciación por área.</w:t>
            </w:r>
          </w:p>
        </w:tc>
      </w:tr>
      <w:tr w:rsidR="001B654D" w:rsidRPr="00CD39D0" w14:paraId="66A3F986" w14:textId="77777777" w:rsidTr="00CE6D78">
        <w:trPr>
          <w:cantSplit/>
          <w:trHeight w:val="911"/>
        </w:trPr>
        <w:tc>
          <w:tcPr>
            <w:tcW w:w="709" w:type="dxa"/>
            <w:tcBorders>
              <w:left w:val="single" w:sz="4" w:space="0" w:color="000000"/>
              <w:bottom w:val="single" w:sz="4" w:space="0" w:color="000000"/>
            </w:tcBorders>
            <w:shd w:val="clear" w:color="auto" w:fill="FFFFFF"/>
            <w:vAlign w:val="center"/>
          </w:tcPr>
          <w:p w14:paraId="4C0021BA"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lastRenderedPageBreak/>
              <w:t>1.08</w:t>
            </w:r>
          </w:p>
        </w:tc>
        <w:tc>
          <w:tcPr>
            <w:tcW w:w="7938" w:type="dxa"/>
            <w:tcBorders>
              <w:left w:val="single" w:sz="4" w:space="0" w:color="000000"/>
              <w:bottom w:val="single" w:sz="4" w:space="0" w:color="000000"/>
              <w:right w:val="single" w:sz="4" w:space="0" w:color="000000"/>
            </w:tcBorders>
            <w:shd w:val="clear" w:color="auto" w:fill="FFFFFF"/>
            <w:vAlign w:val="center"/>
          </w:tcPr>
          <w:p w14:paraId="3C1AAE78"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Para incrementar la seguridad de acceso externo, los equipos deberán contar con la capacidad de habilitar nativamente un segundo factor de autenticación para los usuarios externos finales (</w:t>
            </w:r>
            <w:proofErr w:type="spellStart"/>
            <w:r w:rsidRPr="00CD39D0">
              <w:rPr>
                <w:rFonts w:asciiTheme="minorHAnsi" w:hAnsiTheme="minorHAnsi" w:cs="Arial"/>
                <w:color w:val="000000"/>
                <w:szCs w:val="20"/>
                <w:lang w:eastAsia="es-EC"/>
              </w:rPr>
              <w:t>One</w:t>
            </w:r>
            <w:proofErr w:type="spellEnd"/>
            <w:r w:rsidRPr="00CD39D0">
              <w:rPr>
                <w:rFonts w:asciiTheme="minorHAnsi" w:hAnsiTheme="minorHAnsi" w:cs="Arial"/>
                <w:color w:val="000000"/>
                <w:szCs w:val="20"/>
                <w:lang w:eastAsia="es-EC"/>
              </w:rPr>
              <w:t xml:space="preserve"> Time </w:t>
            </w:r>
            <w:proofErr w:type="spellStart"/>
            <w:r w:rsidRPr="00CD39D0">
              <w:rPr>
                <w:rFonts w:asciiTheme="minorHAnsi" w:hAnsiTheme="minorHAnsi" w:cs="Arial"/>
                <w:color w:val="000000"/>
                <w:szCs w:val="20"/>
                <w:lang w:eastAsia="es-EC"/>
              </w:rPr>
              <w:t>Password</w:t>
            </w:r>
            <w:proofErr w:type="spellEnd"/>
            <w:r w:rsidRPr="00CD39D0">
              <w:rPr>
                <w:rFonts w:asciiTheme="minorHAnsi" w:hAnsiTheme="minorHAnsi" w:cs="Arial"/>
                <w:color w:val="000000"/>
                <w:szCs w:val="20"/>
                <w:lang w:eastAsia="es-EC"/>
              </w:rPr>
              <w:t>) sin necesidad de integrar un software tercero.</w:t>
            </w:r>
          </w:p>
        </w:tc>
      </w:tr>
      <w:tr w:rsidR="001B654D" w:rsidRPr="00CD39D0" w14:paraId="0C8E4C4F" w14:textId="77777777" w:rsidTr="00CE6D78">
        <w:trPr>
          <w:cantSplit/>
          <w:trHeight w:val="911"/>
        </w:trPr>
        <w:tc>
          <w:tcPr>
            <w:tcW w:w="709" w:type="dxa"/>
            <w:tcBorders>
              <w:left w:val="single" w:sz="4" w:space="0" w:color="000000"/>
              <w:bottom w:val="single" w:sz="4" w:space="0" w:color="000000"/>
            </w:tcBorders>
            <w:shd w:val="clear" w:color="auto" w:fill="FFFFFF"/>
            <w:vAlign w:val="center"/>
          </w:tcPr>
          <w:p w14:paraId="3BA871E8"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t>1.9</w:t>
            </w:r>
          </w:p>
        </w:tc>
        <w:tc>
          <w:tcPr>
            <w:tcW w:w="7938" w:type="dxa"/>
            <w:tcBorders>
              <w:left w:val="single" w:sz="4" w:space="0" w:color="000000"/>
              <w:bottom w:val="single" w:sz="4" w:space="0" w:color="000000"/>
              <w:right w:val="single" w:sz="4" w:space="0" w:color="000000"/>
            </w:tcBorders>
            <w:shd w:val="clear" w:color="auto" w:fill="FFFFFF"/>
            <w:vAlign w:val="center"/>
          </w:tcPr>
          <w:p w14:paraId="48269E28"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Los equipos deberán permitir el monitoreo de la sesión de los usuarios remotos que acceden a los escritorios y aplicaciones virtuales, en variables como RTT (</w:t>
            </w:r>
            <w:proofErr w:type="gramStart"/>
            <w:r w:rsidRPr="00CD39D0">
              <w:rPr>
                <w:rFonts w:asciiTheme="minorHAnsi" w:hAnsiTheme="minorHAnsi" w:cs="Arial"/>
                <w:color w:val="000000"/>
                <w:szCs w:val="20"/>
                <w:lang w:eastAsia="es-EC"/>
              </w:rPr>
              <w:t>round</w:t>
            </w:r>
            <w:proofErr w:type="gramEnd"/>
            <w:r w:rsidRPr="00CD39D0">
              <w:rPr>
                <w:rFonts w:asciiTheme="minorHAnsi" w:hAnsiTheme="minorHAnsi" w:cs="Arial"/>
                <w:color w:val="000000"/>
                <w:szCs w:val="20"/>
                <w:lang w:eastAsia="es-EC"/>
              </w:rPr>
              <w:t xml:space="preserve"> time </w:t>
            </w:r>
            <w:proofErr w:type="spellStart"/>
            <w:r w:rsidRPr="00CD39D0">
              <w:rPr>
                <w:rFonts w:asciiTheme="minorHAnsi" w:hAnsiTheme="minorHAnsi" w:cs="Arial"/>
                <w:color w:val="000000"/>
                <w:szCs w:val="20"/>
                <w:lang w:eastAsia="es-EC"/>
              </w:rPr>
              <w:t>trip</w:t>
            </w:r>
            <w:proofErr w:type="spellEnd"/>
            <w:r w:rsidRPr="00CD39D0">
              <w:rPr>
                <w:rFonts w:asciiTheme="minorHAnsi" w:hAnsiTheme="minorHAnsi" w:cs="Arial"/>
                <w:color w:val="000000"/>
                <w:szCs w:val="20"/>
                <w:lang w:eastAsia="es-EC"/>
              </w:rPr>
              <w:t>), latencia, consumo de ancho de banda.</w:t>
            </w:r>
          </w:p>
        </w:tc>
      </w:tr>
      <w:tr w:rsidR="001B654D" w:rsidRPr="00CD39D0" w14:paraId="776DF12B" w14:textId="77777777" w:rsidTr="00CE6D78">
        <w:trPr>
          <w:cantSplit/>
          <w:trHeight w:val="683"/>
        </w:trPr>
        <w:tc>
          <w:tcPr>
            <w:tcW w:w="709" w:type="dxa"/>
            <w:tcBorders>
              <w:left w:val="single" w:sz="4" w:space="0" w:color="000000"/>
              <w:bottom w:val="single" w:sz="4" w:space="0" w:color="000000"/>
            </w:tcBorders>
            <w:shd w:val="clear" w:color="auto" w:fill="FFFFFF"/>
            <w:vAlign w:val="center"/>
          </w:tcPr>
          <w:p w14:paraId="4A123C21" w14:textId="77777777" w:rsidR="001B654D" w:rsidRPr="00CD39D0" w:rsidRDefault="001B654D" w:rsidP="00FA282C">
            <w:pPr>
              <w:suppressAutoHyphens w:val="0"/>
              <w:spacing w:after="0" w:line="240" w:lineRule="auto"/>
              <w:jc w:val="center"/>
              <w:rPr>
                <w:rFonts w:asciiTheme="minorHAnsi" w:hAnsiTheme="minorHAnsi"/>
                <w:szCs w:val="20"/>
              </w:rPr>
            </w:pPr>
            <w:r w:rsidRPr="00CD39D0">
              <w:rPr>
                <w:rFonts w:asciiTheme="minorHAnsi" w:hAnsiTheme="minorHAnsi" w:cs="Arial"/>
                <w:color w:val="000000"/>
                <w:szCs w:val="20"/>
                <w:lang w:eastAsia="es-EC"/>
              </w:rPr>
              <w:t>1.10</w:t>
            </w:r>
          </w:p>
        </w:tc>
        <w:tc>
          <w:tcPr>
            <w:tcW w:w="7938" w:type="dxa"/>
            <w:tcBorders>
              <w:left w:val="single" w:sz="4" w:space="0" w:color="000000"/>
              <w:bottom w:val="single" w:sz="4" w:space="0" w:color="000000"/>
              <w:right w:val="single" w:sz="4" w:space="0" w:color="000000"/>
            </w:tcBorders>
            <w:shd w:val="clear" w:color="auto" w:fill="FFFFFF"/>
            <w:vAlign w:val="center"/>
          </w:tcPr>
          <w:p w14:paraId="38999821" w14:textId="77777777" w:rsidR="001B654D" w:rsidRPr="00CD39D0" w:rsidRDefault="001B654D" w:rsidP="00FA282C">
            <w:pPr>
              <w:suppressAutoHyphens w:val="0"/>
              <w:spacing w:after="0" w:line="240" w:lineRule="auto"/>
              <w:rPr>
                <w:rFonts w:asciiTheme="minorHAnsi" w:hAnsiTheme="minorHAnsi"/>
                <w:szCs w:val="20"/>
              </w:rPr>
            </w:pPr>
            <w:r w:rsidRPr="00CD39D0">
              <w:rPr>
                <w:rFonts w:asciiTheme="minorHAnsi" w:hAnsiTheme="minorHAnsi" w:cs="Arial"/>
                <w:color w:val="000000"/>
                <w:szCs w:val="20"/>
                <w:lang w:eastAsia="es-EC"/>
              </w:rPr>
              <w:t>La solución permitirá integrarse de forma nativa con una tecnología que proporcione una vista en contexto de la red para entregar visibilidad en profundidad del funcionamiento del protocolo de entrega de escritorios y aplicaciones virtuales, asegurando que los administradores tengan toda la información para solucionar problemas y mejorar la experiencia de los usuarios en la infraestructura.</w:t>
            </w:r>
          </w:p>
        </w:tc>
      </w:tr>
    </w:tbl>
    <w:p w14:paraId="4FC9EDE4" w14:textId="77777777" w:rsidR="001B654D" w:rsidRPr="00CD39D0" w:rsidRDefault="001B654D" w:rsidP="001B654D">
      <w:pPr>
        <w:spacing w:after="0" w:line="240" w:lineRule="auto"/>
        <w:rPr>
          <w:rFonts w:asciiTheme="minorHAnsi" w:hAnsiTheme="minorHAnsi" w:cs="Calibri"/>
          <w:szCs w:val="20"/>
        </w:rPr>
      </w:pPr>
    </w:p>
    <w:p w14:paraId="1DA887FC" w14:textId="28D32143" w:rsidR="00C93CCB" w:rsidRDefault="00C93CCB">
      <w:pPr>
        <w:spacing w:before="120" w:after="120" w:line="240" w:lineRule="auto"/>
        <w:jc w:val="left"/>
      </w:pPr>
      <w:r>
        <w:rPr>
          <w:rFonts w:ascii="Calibri" w:eastAsia="Times New Roman" w:hAnsi="Calibri" w:cs="Times New Roman"/>
          <w:color w:val="1F497D"/>
          <w:sz w:val="22"/>
          <w:lang w:val="es-EC"/>
        </w:rPr>
        <w:t> </w:t>
      </w:r>
      <w:r>
        <w:rPr>
          <w:rFonts w:ascii="Calibri" w:hAnsi="Calibri" w:cs="Calibri"/>
          <w:b/>
        </w:rPr>
        <w:t>GARANTÍA TÉCNICA DE FÁBRICA</w:t>
      </w:r>
    </w:p>
    <w:p w14:paraId="65758DC9" w14:textId="77777777" w:rsidR="00C93CCB" w:rsidRPr="005A5147" w:rsidRDefault="00C93CCB" w:rsidP="009A6F43">
      <w:pPr>
        <w:pStyle w:val="ListParagraph1"/>
        <w:numPr>
          <w:ilvl w:val="0"/>
          <w:numId w:val="2"/>
        </w:numPr>
        <w:spacing w:after="120"/>
        <w:ind w:left="357" w:hanging="357"/>
      </w:pPr>
      <w:r w:rsidRPr="005A5147">
        <w:rPr>
          <w:rFonts w:ascii="Calibri" w:eastAsia="Times New Roman" w:hAnsi="Calibri" w:cs="Alef"/>
          <w:color w:val="000000"/>
          <w:szCs w:val="20"/>
          <w:lang w:val="es-EC" w:eastAsia="es-EC"/>
        </w:rPr>
        <w:t>La vigencia de la garantía técnica, que tendrá vigencia de al menos 3 años</w:t>
      </w:r>
      <w:r w:rsidRPr="00C9515D">
        <w:rPr>
          <w:rFonts w:ascii="Calibri" w:eastAsia="Times New Roman" w:hAnsi="Calibri" w:cs="Alef"/>
          <w:color w:val="000000"/>
          <w:szCs w:val="20"/>
          <w:lang w:val="es-EC" w:eastAsia="es-EC"/>
        </w:rPr>
        <w:t>, inicia a partir de la firma del acta de entrega recepción de los bienes receptados en cada una de las bodegas de la Dirección Nacional y de las diferentes Direcciones Zonales a nivel nacional.</w:t>
      </w:r>
      <w:r w:rsidRPr="006A71AB">
        <w:rPr>
          <w:rFonts w:ascii="Calibri" w:eastAsia="Times New Roman" w:hAnsi="Calibri" w:cs="Alef"/>
          <w:color w:val="000000"/>
          <w:szCs w:val="20"/>
          <w:lang w:val="es-EC" w:eastAsia="es-EC"/>
        </w:rPr>
        <w:t xml:space="preserve">  Esto será</w:t>
      </w:r>
      <w:r w:rsidRPr="005A5147">
        <w:rPr>
          <w:rFonts w:ascii="Calibri" w:eastAsia="Times New Roman" w:hAnsi="Calibri" w:cs="Alef"/>
          <w:color w:val="000000"/>
          <w:szCs w:val="20"/>
          <w:lang w:val="es-EC" w:eastAsia="es-EC"/>
        </w:rPr>
        <w:t xml:space="preserve"> </w:t>
      </w:r>
      <w:r w:rsidRPr="005A5147">
        <w:rPr>
          <w:rFonts w:ascii="Calibri" w:hAnsi="Calibri" w:cs="Calibri"/>
          <w:szCs w:val="20"/>
        </w:rPr>
        <w:t>verificable mediante los números de orden en el portal web del fabricante, donde debe constar la marca, modelo y número de serie de los bienes que se encuentran cubiertos.</w:t>
      </w:r>
    </w:p>
    <w:p w14:paraId="69CD3D8C" w14:textId="77777777" w:rsidR="00C93CCB" w:rsidRDefault="00C93CCB" w:rsidP="009A6F43">
      <w:pPr>
        <w:pStyle w:val="ListParagraph1"/>
        <w:numPr>
          <w:ilvl w:val="0"/>
          <w:numId w:val="2"/>
        </w:numPr>
        <w:spacing w:after="120"/>
        <w:ind w:left="357" w:hanging="357"/>
      </w:pPr>
      <w:r>
        <w:rPr>
          <w:rFonts w:ascii="Calibri" w:eastAsia="Times New Roman" w:hAnsi="Calibri" w:cs="Alef"/>
          <w:color w:val="000000"/>
          <w:szCs w:val="20"/>
          <w:lang w:val="es-EC" w:eastAsia="es-EC"/>
        </w:rPr>
        <w:t>Podrá ser renovada por al menos 2 años adicionales en el caso que la institución lo requiera siempre que los bienes cumplan técnicamente con la necesidad. Este costo no está incluido en este contrato.</w:t>
      </w:r>
    </w:p>
    <w:p w14:paraId="01BF026C" w14:textId="77777777" w:rsidR="00C93CCB" w:rsidRDefault="00C93CCB" w:rsidP="009A6F43">
      <w:pPr>
        <w:pStyle w:val="ListParagraph1"/>
        <w:numPr>
          <w:ilvl w:val="0"/>
          <w:numId w:val="2"/>
        </w:numPr>
        <w:spacing w:after="120"/>
        <w:ind w:left="357" w:hanging="357"/>
      </w:pPr>
      <w:r>
        <w:rPr>
          <w:rFonts w:ascii="Calibri" w:hAnsi="Calibri" w:cs="Calibri"/>
        </w:rPr>
        <w:t xml:space="preserve">La garantía del hardware será en partes, piezas, mano de obra y atención en sitio con horario de atención 9x5 (horario laborable: de 08h00 a 17h00 de lunes a viernes), reemplazo de partes dañadas o con fallas sin cargo alguno o incluso el equipo completo, hasta obtener la operación normal del equipo.  </w:t>
      </w:r>
    </w:p>
    <w:p w14:paraId="17CCA58E" w14:textId="77777777" w:rsidR="00C93CCB" w:rsidRDefault="00C93CCB" w:rsidP="009A6F43">
      <w:pPr>
        <w:pStyle w:val="ListParagraph1"/>
        <w:numPr>
          <w:ilvl w:val="0"/>
          <w:numId w:val="2"/>
        </w:numPr>
        <w:spacing w:after="120"/>
        <w:ind w:left="357" w:hanging="357"/>
      </w:pPr>
      <w:r>
        <w:rPr>
          <w:rFonts w:ascii="Calibri" w:hAnsi="Calibri" w:cs="Calibri"/>
        </w:rPr>
        <w:t>La garantía técnica incluirá la reposición inmediata y definitiva ante defectos de fabricación, deficiencias en los trabajos de mantenimiento, ausencia de repuestos, accesorios, piezas y partes del bien entre otros que obstaculicen su normal funcionamiento y continuidad de la prestación de servicios, deberá tener respaldo por el fabricante de la infraestructura de hardware ofertada y sin costo alguno para el Comprador.</w:t>
      </w:r>
    </w:p>
    <w:p w14:paraId="20F7F488" w14:textId="77777777" w:rsidR="00C93CCB" w:rsidRDefault="00C93CCB" w:rsidP="009A6F43">
      <w:pPr>
        <w:pStyle w:val="ListParagraph1"/>
        <w:numPr>
          <w:ilvl w:val="0"/>
          <w:numId w:val="2"/>
        </w:numPr>
        <w:spacing w:after="120"/>
        <w:ind w:left="357" w:hanging="357"/>
      </w:pPr>
      <w:r>
        <w:rPr>
          <w:rFonts w:ascii="Calibri" w:hAnsi="Calibri" w:cs="Calibri"/>
        </w:rPr>
        <w:t>Se deberá garantizar la disponibilidad de repuestos, accesorios, partes y piezas de los equipos durante el tiempo de vigencia de la garantía técnica.</w:t>
      </w:r>
    </w:p>
    <w:p w14:paraId="636CDBDF" w14:textId="554FB3AD" w:rsidR="00C93CCB" w:rsidRDefault="00C93CCB" w:rsidP="009A6F43">
      <w:pPr>
        <w:pStyle w:val="ListParagraph1"/>
        <w:numPr>
          <w:ilvl w:val="0"/>
          <w:numId w:val="2"/>
        </w:numPr>
        <w:spacing w:after="120"/>
        <w:ind w:left="357" w:hanging="357"/>
      </w:pPr>
      <w:r>
        <w:rPr>
          <w:rFonts w:ascii="Calibri" w:hAnsi="Calibri" w:cs="Calibri"/>
        </w:rPr>
        <w:t xml:space="preserve">Si durante </w:t>
      </w:r>
      <w:r w:rsidR="00842582">
        <w:rPr>
          <w:rFonts w:ascii="Calibri" w:hAnsi="Calibri" w:cs="Calibri"/>
        </w:rPr>
        <w:t xml:space="preserve">tres </w:t>
      </w:r>
      <w:r>
        <w:rPr>
          <w:rFonts w:ascii="Calibri" w:hAnsi="Calibri" w:cs="Calibri"/>
        </w:rPr>
        <w:t>(3) veces en un año el equipo sufriera desperfectos en elementos principales, este bien será reemplazado por uno nuevo, de iguales o mayores características o especificaciones técnicas (el período de vigencia de la garantía técnica del bien que haya sido cambiado será por el tiempo restante de la vigencia del contrato).</w:t>
      </w:r>
    </w:p>
    <w:p w14:paraId="623BEB60" w14:textId="77777777" w:rsidR="00C93CCB" w:rsidRDefault="00C93CCB" w:rsidP="009A6F43">
      <w:pPr>
        <w:pStyle w:val="ListParagraph1"/>
        <w:numPr>
          <w:ilvl w:val="0"/>
          <w:numId w:val="2"/>
        </w:numPr>
        <w:spacing w:after="120"/>
        <w:ind w:left="357" w:hanging="357"/>
      </w:pPr>
      <w:r>
        <w:rPr>
          <w:rFonts w:ascii="Calibri" w:hAnsi="Calibri" w:cs="Calibri"/>
        </w:rPr>
        <w:t>El proveedor adjudicado deberá contar con técnicos para la atención de los equipos adquiridos.</w:t>
      </w:r>
    </w:p>
    <w:p w14:paraId="2FC1BB43" w14:textId="77777777" w:rsidR="00C93CCB" w:rsidRDefault="00C93CCB" w:rsidP="009A6F43">
      <w:pPr>
        <w:pStyle w:val="ListParagraph1"/>
        <w:numPr>
          <w:ilvl w:val="0"/>
          <w:numId w:val="2"/>
        </w:numPr>
        <w:spacing w:after="120"/>
        <w:ind w:left="357" w:hanging="357"/>
      </w:pPr>
      <w:r>
        <w:rPr>
          <w:rFonts w:ascii="Calibri" w:hAnsi="Calibri" w:cs="Calibri"/>
        </w:rPr>
        <w:t>La garantía técnica se aplicará en base a casos / eventos, los cuales serán registrados por el proveedor para su resolución con la correspondiente prioridad de atención basada en la severidad del problema.</w:t>
      </w:r>
    </w:p>
    <w:p w14:paraId="3639B6B5" w14:textId="77777777" w:rsidR="00C93CCB" w:rsidRDefault="00C93CCB" w:rsidP="009A6F43">
      <w:pPr>
        <w:pStyle w:val="ListParagraph1"/>
        <w:numPr>
          <w:ilvl w:val="0"/>
          <w:numId w:val="2"/>
        </w:numPr>
        <w:spacing w:after="120"/>
        <w:ind w:left="357" w:hanging="357"/>
      </w:pPr>
      <w:r w:rsidRPr="005A5147">
        <w:rPr>
          <w:rFonts w:ascii="Calibri" w:hAnsi="Calibri" w:cs="Calibri"/>
        </w:rPr>
        <w:t>El proveedor adjudicado deberá poner a disposición del Administrador del contrato designado por el Servicio de Rentas Internas: el procedimiento y mecanismos de apertura, categorización, seguimiento y escalamiento de casos, el cual deberá entregarse en un plazo máximo de 5 días</w:t>
      </w:r>
      <w:r>
        <w:rPr>
          <w:rFonts w:ascii="Calibri" w:hAnsi="Calibri" w:cs="Calibri"/>
        </w:rPr>
        <w:t xml:space="preserve"> laborables posterior a la firma del acta entrega recepción de los bienes. </w:t>
      </w:r>
    </w:p>
    <w:p w14:paraId="5F230E86" w14:textId="77777777" w:rsidR="00C93CCB" w:rsidRDefault="00C93CCB" w:rsidP="009A6F43">
      <w:pPr>
        <w:pStyle w:val="ListParagraph1"/>
        <w:numPr>
          <w:ilvl w:val="0"/>
          <w:numId w:val="2"/>
        </w:numPr>
        <w:spacing w:after="120"/>
        <w:ind w:left="357" w:hanging="357"/>
      </w:pPr>
      <w:r>
        <w:rPr>
          <w:rFonts w:ascii="Calibri" w:hAnsi="Calibri" w:cs="Calibri"/>
        </w:rPr>
        <w:t>El Administrador del contrato o los recursos técnicos designados por cada una de las Direcciones Zonales a nivel nacional, podrán reportar un problema o abrir un caso con el proveedor adjudicado</w:t>
      </w:r>
      <w:r>
        <w:rPr>
          <w:rFonts w:ascii="Calibri" w:hAnsi="Calibri" w:cs="Calibri"/>
          <w:b/>
          <w:u w:val="single"/>
        </w:rPr>
        <w:t>.</w:t>
      </w:r>
    </w:p>
    <w:p w14:paraId="5EF1238A" w14:textId="77777777" w:rsidR="00C93CCB" w:rsidRDefault="00C93CCB" w:rsidP="009A6F43">
      <w:pPr>
        <w:pStyle w:val="ListParagraph1"/>
        <w:numPr>
          <w:ilvl w:val="0"/>
          <w:numId w:val="2"/>
        </w:numPr>
        <w:spacing w:after="0"/>
        <w:ind w:left="357" w:hanging="357"/>
      </w:pPr>
      <w:r>
        <w:rPr>
          <w:rFonts w:ascii="Calibri" w:hAnsi="Calibri" w:cs="Calibri"/>
        </w:rPr>
        <w:t>El proveedor adjudicado deberá entregar un informe de cada caso reportado, el cual como mínimo debe contener:</w:t>
      </w:r>
    </w:p>
    <w:p w14:paraId="63ED3E72" w14:textId="77777777" w:rsidR="00FF0835" w:rsidRPr="00FF0835" w:rsidRDefault="00C93CCB" w:rsidP="009A6F43">
      <w:pPr>
        <w:pStyle w:val="ListParagraph1"/>
        <w:numPr>
          <w:ilvl w:val="0"/>
          <w:numId w:val="23"/>
        </w:numPr>
        <w:spacing w:after="0"/>
      </w:pPr>
      <w:r w:rsidRPr="00FF0835">
        <w:rPr>
          <w:rFonts w:ascii="Calibri" w:hAnsi="Calibri" w:cs="Calibri"/>
        </w:rPr>
        <w:t xml:space="preserve">Descripción reporte SRI. </w:t>
      </w:r>
    </w:p>
    <w:p w14:paraId="1F818909" w14:textId="77777777" w:rsidR="00C93CCB" w:rsidRDefault="00C93CCB" w:rsidP="009A6F43">
      <w:pPr>
        <w:pStyle w:val="ListParagraph1"/>
        <w:numPr>
          <w:ilvl w:val="0"/>
          <w:numId w:val="23"/>
        </w:numPr>
        <w:spacing w:after="0"/>
      </w:pPr>
      <w:r w:rsidRPr="00FF0835">
        <w:rPr>
          <w:rFonts w:ascii="Calibri" w:hAnsi="Calibri" w:cs="Calibri"/>
        </w:rPr>
        <w:t xml:space="preserve">Identificación del problema. </w:t>
      </w:r>
    </w:p>
    <w:p w14:paraId="4772EE25" w14:textId="77777777" w:rsidR="00C93CCB" w:rsidRDefault="00C93CCB" w:rsidP="009A6F43">
      <w:pPr>
        <w:pStyle w:val="ListParagraph1"/>
        <w:numPr>
          <w:ilvl w:val="0"/>
          <w:numId w:val="23"/>
        </w:numPr>
        <w:spacing w:after="0"/>
      </w:pPr>
      <w:r>
        <w:rPr>
          <w:rFonts w:ascii="Calibri" w:hAnsi="Calibri" w:cs="Calibri"/>
        </w:rPr>
        <w:t xml:space="preserve">Acciones tomadas. </w:t>
      </w:r>
    </w:p>
    <w:p w14:paraId="1F26CD0C" w14:textId="77777777" w:rsidR="00C93CCB" w:rsidRDefault="00C93CCB" w:rsidP="009A6F43">
      <w:pPr>
        <w:pStyle w:val="ListParagraph1"/>
        <w:numPr>
          <w:ilvl w:val="0"/>
          <w:numId w:val="23"/>
        </w:numPr>
        <w:spacing w:after="0"/>
      </w:pPr>
      <w:r>
        <w:rPr>
          <w:rFonts w:ascii="Calibri" w:hAnsi="Calibri" w:cs="Calibri"/>
        </w:rPr>
        <w:t>Recomendaciones.</w:t>
      </w:r>
    </w:p>
    <w:p w14:paraId="2E950367" w14:textId="77777777" w:rsidR="00C93CCB" w:rsidRDefault="00C93CCB" w:rsidP="009A6F43">
      <w:pPr>
        <w:pStyle w:val="ListParagraph1"/>
        <w:numPr>
          <w:ilvl w:val="0"/>
          <w:numId w:val="23"/>
        </w:numPr>
        <w:spacing w:after="0"/>
      </w:pPr>
      <w:r>
        <w:rPr>
          <w:rFonts w:ascii="Calibri" w:hAnsi="Calibri" w:cs="Calibri"/>
        </w:rPr>
        <w:t>Fecha y hora Inicio.</w:t>
      </w:r>
    </w:p>
    <w:p w14:paraId="25B0492E" w14:textId="77777777" w:rsidR="00C93CCB" w:rsidRDefault="00C93CCB" w:rsidP="009A6F43">
      <w:pPr>
        <w:pStyle w:val="ListParagraph1"/>
        <w:numPr>
          <w:ilvl w:val="0"/>
          <w:numId w:val="23"/>
        </w:numPr>
        <w:spacing w:after="0"/>
      </w:pPr>
      <w:r>
        <w:rPr>
          <w:rFonts w:ascii="Calibri" w:hAnsi="Calibri" w:cs="Calibri"/>
        </w:rPr>
        <w:t>Fecha y hora Fin.</w:t>
      </w:r>
    </w:p>
    <w:p w14:paraId="76F43D7A" w14:textId="77777777" w:rsidR="00C93CCB" w:rsidRDefault="00C93CCB" w:rsidP="009A6F43">
      <w:pPr>
        <w:pStyle w:val="ListParagraph1"/>
        <w:numPr>
          <w:ilvl w:val="0"/>
          <w:numId w:val="23"/>
        </w:numPr>
        <w:spacing w:after="0"/>
      </w:pPr>
      <w:r>
        <w:rPr>
          <w:rFonts w:ascii="Calibri" w:hAnsi="Calibri" w:cs="Calibri"/>
        </w:rPr>
        <w:lastRenderedPageBreak/>
        <w:t>Comunicaciones indicadas por el fabricante para la solución del caso.</w:t>
      </w:r>
    </w:p>
    <w:p w14:paraId="12E7745F" w14:textId="77777777" w:rsidR="00C93CCB" w:rsidRDefault="00C93CCB" w:rsidP="009A6F43">
      <w:pPr>
        <w:pStyle w:val="ListParagraph1"/>
        <w:numPr>
          <w:ilvl w:val="0"/>
          <w:numId w:val="23"/>
        </w:numPr>
        <w:spacing w:after="0"/>
      </w:pPr>
      <w:r>
        <w:rPr>
          <w:rFonts w:ascii="Calibri" w:hAnsi="Calibri" w:cs="Calibri"/>
        </w:rPr>
        <w:t>Posibles detecciones de problemas que deben estudiarse y / o resolverse con un cambio de hardware.</w:t>
      </w:r>
    </w:p>
    <w:p w14:paraId="54682E83" w14:textId="77777777" w:rsidR="00C93CCB" w:rsidRDefault="00C93CCB" w:rsidP="009A6F43">
      <w:pPr>
        <w:pStyle w:val="ListParagraph1"/>
        <w:numPr>
          <w:ilvl w:val="0"/>
          <w:numId w:val="3"/>
        </w:numPr>
        <w:spacing w:after="120"/>
        <w:ind w:left="357" w:hanging="357"/>
      </w:pPr>
      <w:r>
        <w:rPr>
          <w:rFonts w:ascii="Calibri" w:hAnsi="Calibri" w:cs="Calibri"/>
        </w:rPr>
        <w:t>El informe se lo entregará una vez completada la atención dentro de las siguientes 8 horas laborables, concluyendo con este informe el caso reportado. Al finalizar cada trimestre, dentro de los siguientes 8 días laborables, el proveedor</w:t>
      </w:r>
      <w:r w:rsidR="00FF0835">
        <w:rPr>
          <w:rFonts w:ascii="Calibri" w:hAnsi="Calibri" w:cs="Calibri"/>
        </w:rPr>
        <w:t xml:space="preserve"> adjudicado deberá entregar un r</w:t>
      </w:r>
      <w:r>
        <w:rPr>
          <w:rFonts w:ascii="Calibri" w:hAnsi="Calibri" w:cs="Calibri"/>
        </w:rPr>
        <w:t>eporte consolidado de casos atendidos a nivel nacional. El primer trimestre empieza en la fecha de firma del acta entrega recepción de los bienes.</w:t>
      </w:r>
    </w:p>
    <w:p w14:paraId="3BCD34CD" w14:textId="77777777" w:rsidR="00C93CCB" w:rsidRDefault="00C93CCB" w:rsidP="009A6F43">
      <w:pPr>
        <w:pStyle w:val="ListParagraph1"/>
        <w:numPr>
          <w:ilvl w:val="0"/>
          <w:numId w:val="3"/>
        </w:numPr>
        <w:spacing w:after="120" w:line="240" w:lineRule="auto"/>
      </w:pPr>
      <w:r>
        <w:rPr>
          <w:rFonts w:ascii="Calibri" w:eastAsia="Times New Roman" w:hAnsi="Calibri" w:cs="Arial"/>
          <w:color w:val="000000"/>
          <w:szCs w:val="20"/>
          <w:lang w:eastAsia="es-EC"/>
        </w:rPr>
        <w:t>El tiempo máximo de respuesta a los casos, definido como el tiempo desde que el Servicio de Rentas Internas reporta un problema hasta que el técnico asignado inicia con la atención presencial, dependerá de la severidad establecida al caso y el nivel de soporte.</w:t>
      </w:r>
    </w:p>
    <w:p w14:paraId="4A6F74D0" w14:textId="77777777" w:rsidR="00C93CCB" w:rsidRDefault="00C93CCB" w:rsidP="009A6F43">
      <w:pPr>
        <w:pStyle w:val="ListParagraph1"/>
        <w:numPr>
          <w:ilvl w:val="0"/>
          <w:numId w:val="3"/>
        </w:numPr>
        <w:spacing w:after="0" w:line="240" w:lineRule="auto"/>
      </w:pPr>
      <w:r>
        <w:rPr>
          <w:rFonts w:ascii="Calibri" w:hAnsi="Calibri" w:cs="Calibri"/>
        </w:rPr>
        <w:t>El tiempo máximo de cambio de partes, empieza a contar desde que el proveedor emite el diagnóstico hasta que la parte con problemas sea restaurada o reemplazada por el técnico asignado y se restablezca el normal funcionamiento del componente. Este tiempo se lo podrá extender siempre y cuando exista una justificación por escrito emitida al Administrador del contrato designado por el Servicio de Rentas Internas y aceptada por el mismo.</w:t>
      </w:r>
    </w:p>
    <w:p w14:paraId="30E12F52" w14:textId="77777777" w:rsidR="00C93CCB" w:rsidRDefault="00C93CCB">
      <w:pPr>
        <w:spacing w:after="0"/>
        <w:jc w:val="left"/>
      </w:pPr>
    </w:p>
    <w:p w14:paraId="49E13BDF" w14:textId="77777777" w:rsidR="00C93CCB" w:rsidRDefault="00C93CCB" w:rsidP="003076D2">
      <w:pPr>
        <w:spacing w:after="0" w:line="240" w:lineRule="auto"/>
      </w:pPr>
      <w:r>
        <w:rPr>
          <w:rStyle w:val="Fuentedeprrafopredeter1"/>
          <w:rFonts w:ascii="Calibri" w:hAnsi="Calibri" w:cs="Arial"/>
          <w:b/>
          <w:szCs w:val="20"/>
        </w:rPr>
        <w:t>Mantenimiento correctivo</w:t>
      </w:r>
    </w:p>
    <w:p w14:paraId="5C3826F7" w14:textId="77777777" w:rsidR="003076D2" w:rsidRDefault="003076D2" w:rsidP="00565BF1">
      <w:pPr>
        <w:pStyle w:val="Textoindependiente21"/>
        <w:spacing w:after="0" w:line="240" w:lineRule="auto"/>
        <w:rPr>
          <w:rFonts w:ascii="Calibri" w:hAnsi="Calibri" w:cs="Calibri"/>
          <w:color w:val="000000"/>
        </w:rPr>
      </w:pPr>
    </w:p>
    <w:p w14:paraId="60C2C71B" w14:textId="37E1604C" w:rsidR="00C93CCB" w:rsidRDefault="00C93CCB" w:rsidP="00565BF1">
      <w:pPr>
        <w:pStyle w:val="Textoindependiente21"/>
        <w:spacing w:after="0" w:line="240" w:lineRule="auto"/>
        <w:rPr>
          <w:rFonts w:ascii="Calibri" w:hAnsi="Calibri" w:cs="Calibri"/>
          <w:color w:val="000000"/>
        </w:rPr>
      </w:pPr>
      <w:r>
        <w:rPr>
          <w:rFonts w:ascii="Calibri" w:hAnsi="Calibri" w:cs="Calibri"/>
          <w:color w:val="000000"/>
        </w:rPr>
        <w:t>El mantenimiento correctivo se trabajará en base a casos, los cuales serán registrados con el proveedor para su resolución con la correspondiente prioridad de atención basada en la severidad del problema. El administrador del contrato indicará al proveedor la lista del personal que podrá reportar un problema y solicitar el servicio.</w:t>
      </w:r>
    </w:p>
    <w:p w14:paraId="43BD20DA" w14:textId="77777777" w:rsidR="00565BF1" w:rsidRDefault="00565BF1" w:rsidP="00565BF1">
      <w:pPr>
        <w:pStyle w:val="Textoindependiente21"/>
        <w:spacing w:after="0" w:line="240" w:lineRule="auto"/>
      </w:pPr>
    </w:p>
    <w:p w14:paraId="2B5D42A2" w14:textId="77777777" w:rsidR="00C93CCB" w:rsidRDefault="00C93CCB" w:rsidP="003076D2">
      <w:pPr>
        <w:spacing w:after="0" w:line="240" w:lineRule="auto"/>
      </w:pPr>
      <w:r>
        <w:rPr>
          <w:rStyle w:val="Fuentedeprrafopredeter1"/>
          <w:rFonts w:ascii="Calibri" w:hAnsi="Calibri" w:cs="Calibri"/>
          <w:b/>
          <w:szCs w:val="20"/>
        </w:rPr>
        <w:t>Severidad</w:t>
      </w:r>
    </w:p>
    <w:p w14:paraId="33DA40DB" w14:textId="5A12B7D1" w:rsidR="003076D2" w:rsidRDefault="003076D2">
      <w:pPr>
        <w:pStyle w:val="Textoindependiente21"/>
        <w:spacing w:line="240" w:lineRule="auto"/>
        <w:rPr>
          <w:rFonts w:ascii="Calibri" w:hAnsi="Calibri" w:cs="Calibri"/>
          <w:color w:val="000000"/>
        </w:rPr>
      </w:pPr>
    </w:p>
    <w:p w14:paraId="1B22C0C4" w14:textId="2CF8CA35" w:rsidR="00015752" w:rsidRDefault="00015752">
      <w:pPr>
        <w:pStyle w:val="Textoindependiente21"/>
        <w:spacing w:line="240" w:lineRule="auto"/>
        <w:rPr>
          <w:rFonts w:ascii="Calibri" w:hAnsi="Calibri" w:cs="Calibri"/>
          <w:color w:val="000000"/>
        </w:rPr>
      </w:pPr>
      <w:r>
        <w:rPr>
          <w:rFonts w:ascii="Calibri" w:hAnsi="Calibri" w:cs="Calibri"/>
          <w:color w:val="000000"/>
        </w:rPr>
        <w:t>Para la infraestructura de computadores</w:t>
      </w:r>
    </w:p>
    <w:p w14:paraId="33D202F0" w14:textId="4D1182F8" w:rsidR="00C93CCB" w:rsidRDefault="00C93CCB">
      <w:pPr>
        <w:pStyle w:val="Textoindependiente21"/>
        <w:spacing w:line="240" w:lineRule="auto"/>
      </w:pPr>
      <w:r>
        <w:rPr>
          <w:rFonts w:ascii="Calibri" w:hAnsi="Calibri" w:cs="Calibri"/>
          <w:color w:val="000000"/>
        </w:rPr>
        <w:t>La severidad del caso registrado será establecida entre el SRI y el proveedor, categorizando el problema con niveles de prioridad con el siguiente criterio:</w:t>
      </w:r>
    </w:p>
    <w:p w14:paraId="1AC792F9" w14:textId="77777777" w:rsidR="00C93CCB" w:rsidRDefault="00C93CCB" w:rsidP="009A6F43">
      <w:pPr>
        <w:pStyle w:val="Textoindependiente21"/>
        <w:numPr>
          <w:ilvl w:val="0"/>
          <w:numId w:val="22"/>
        </w:numPr>
        <w:suppressAutoHyphens w:val="0"/>
        <w:overflowPunct w:val="0"/>
        <w:spacing w:after="0" w:line="240" w:lineRule="auto"/>
      </w:pPr>
      <w:r>
        <w:rPr>
          <w:rFonts w:ascii="Calibri" w:hAnsi="Calibri" w:cs="Calibri"/>
          <w:color w:val="000000"/>
        </w:rPr>
        <w:t>Severidad uno</w:t>
      </w:r>
    </w:p>
    <w:p w14:paraId="755E0F81" w14:textId="77777777" w:rsidR="00C93CCB" w:rsidRDefault="00C93CCB" w:rsidP="009A6F43">
      <w:pPr>
        <w:pStyle w:val="Textoindependiente21"/>
        <w:numPr>
          <w:ilvl w:val="1"/>
          <w:numId w:val="22"/>
        </w:numPr>
        <w:suppressAutoHyphens w:val="0"/>
        <w:overflowPunct w:val="0"/>
        <w:spacing w:after="0" w:line="240" w:lineRule="auto"/>
      </w:pPr>
      <w:r>
        <w:rPr>
          <w:rFonts w:ascii="Calibri" w:hAnsi="Calibri" w:cs="Calibri"/>
          <w:color w:val="000000"/>
        </w:rPr>
        <w:t>Pérdida de funcionalidad crítica del equipo.</w:t>
      </w:r>
    </w:p>
    <w:p w14:paraId="3485B8C8" w14:textId="77777777" w:rsidR="00C93CCB" w:rsidRDefault="00C93CCB" w:rsidP="009A6F43">
      <w:pPr>
        <w:pStyle w:val="Textoindependiente21"/>
        <w:numPr>
          <w:ilvl w:val="1"/>
          <w:numId w:val="22"/>
        </w:numPr>
        <w:suppressAutoHyphens w:val="0"/>
        <w:overflowPunct w:val="0"/>
        <w:spacing w:after="0" w:line="240" w:lineRule="auto"/>
      </w:pPr>
      <w:r>
        <w:rPr>
          <w:rFonts w:ascii="Calibri" w:hAnsi="Calibri" w:cs="Calibri"/>
          <w:color w:val="000000"/>
        </w:rPr>
        <w:t xml:space="preserve">Colgadas de sistema </w:t>
      </w:r>
    </w:p>
    <w:p w14:paraId="090EA04F" w14:textId="77777777" w:rsidR="00C93CCB" w:rsidRDefault="00C93CCB" w:rsidP="009A6F43">
      <w:pPr>
        <w:pStyle w:val="Textoindependiente21"/>
        <w:numPr>
          <w:ilvl w:val="1"/>
          <w:numId w:val="22"/>
        </w:numPr>
        <w:suppressAutoHyphens w:val="0"/>
        <w:overflowPunct w:val="0"/>
        <w:spacing w:after="0" w:line="240" w:lineRule="auto"/>
      </w:pPr>
      <w:r>
        <w:rPr>
          <w:rFonts w:ascii="Calibri" w:hAnsi="Calibri" w:cs="Calibri"/>
          <w:color w:val="000000"/>
        </w:rPr>
        <w:t>Degradación del rendimiento del equipo.</w:t>
      </w:r>
    </w:p>
    <w:p w14:paraId="1128AD66" w14:textId="77777777" w:rsidR="00C93CCB" w:rsidRDefault="00C93CCB" w:rsidP="009A6F43">
      <w:pPr>
        <w:pStyle w:val="Textoindependiente21"/>
        <w:numPr>
          <w:ilvl w:val="1"/>
          <w:numId w:val="22"/>
        </w:numPr>
        <w:suppressAutoHyphens w:val="0"/>
        <w:overflowPunct w:val="0"/>
        <w:spacing w:after="0" w:line="240" w:lineRule="auto"/>
      </w:pPr>
      <w:r>
        <w:rPr>
          <w:rFonts w:ascii="Calibri" w:hAnsi="Calibri" w:cs="Calibri"/>
          <w:color w:val="000000"/>
        </w:rPr>
        <w:t xml:space="preserve">Caídas del sistema </w:t>
      </w:r>
    </w:p>
    <w:p w14:paraId="6090EC75" w14:textId="77777777" w:rsidR="00C93CCB" w:rsidRDefault="00C93CCB" w:rsidP="009A6F43">
      <w:pPr>
        <w:pStyle w:val="Textoindependiente21"/>
        <w:numPr>
          <w:ilvl w:val="1"/>
          <w:numId w:val="22"/>
        </w:numPr>
        <w:suppressAutoHyphens w:val="0"/>
        <w:overflowPunct w:val="0"/>
        <w:spacing w:after="0" w:line="240" w:lineRule="auto"/>
      </w:pPr>
      <w:r>
        <w:rPr>
          <w:rFonts w:ascii="Calibri" w:hAnsi="Calibri" w:cs="Calibri"/>
          <w:color w:val="000000"/>
        </w:rPr>
        <w:t>Alarmas del propio equipo que evidencien una posible falla grave del mismo.</w:t>
      </w:r>
    </w:p>
    <w:p w14:paraId="32CC2C81" w14:textId="77777777" w:rsidR="00C93CCB" w:rsidRDefault="00C93CCB" w:rsidP="009A6F43">
      <w:pPr>
        <w:pStyle w:val="Textoindependiente21"/>
        <w:numPr>
          <w:ilvl w:val="1"/>
          <w:numId w:val="22"/>
        </w:numPr>
        <w:suppressAutoHyphens w:val="0"/>
        <w:overflowPunct w:val="0"/>
        <w:spacing w:after="0" w:line="240" w:lineRule="auto"/>
      </w:pPr>
      <w:r>
        <w:rPr>
          <w:rFonts w:ascii="Calibri" w:hAnsi="Calibri" w:cs="Calibri"/>
          <w:bCs/>
        </w:rPr>
        <w:t>Pérdida de conexión del equipo</w:t>
      </w:r>
    </w:p>
    <w:p w14:paraId="5DD42F32" w14:textId="77777777" w:rsidR="00C93CCB" w:rsidRDefault="00C93CCB" w:rsidP="00CE6D78">
      <w:pPr>
        <w:pStyle w:val="Textoindependiente21"/>
        <w:numPr>
          <w:ilvl w:val="0"/>
          <w:numId w:val="22"/>
        </w:numPr>
        <w:suppressAutoHyphens w:val="0"/>
        <w:overflowPunct w:val="0"/>
        <w:spacing w:before="120" w:after="0" w:line="240" w:lineRule="auto"/>
      </w:pPr>
      <w:r>
        <w:rPr>
          <w:rFonts w:ascii="Calibri" w:hAnsi="Calibri" w:cs="Calibri"/>
          <w:color w:val="000000"/>
        </w:rPr>
        <w:t>Severidad dos</w:t>
      </w:r>
    </w:p>
    <w:p w14:paraId="3023854E" w14:textId="77777777" w:rsidR="00C93CCB" w:rsidRDefault="00C93CCB" w:rsidP="009A6F43">
      <w:pPr>
        <w:pStyle w:val="Textoindependiente21"/>
        <w:numPr>
          <w:ilvl w:val="1"/>
          <w:numId w:val="22"/>
        </w:numPr>
        <w:suppressAutoHyphens w:val="0"/>
        <w:overflowPunct w:val="0"/>
        <w:spacing w:after="0" w:line="240" w:lineRule="auto"/>
      </w:pPr>
      <w:r>
        <w:rPr>
          <w:rFonts w:ascii="Calibri" w:hAnsi="Calibri" w:cs="Calibri"/>
          <w:color w:val="000000"/>
        </w:rPr>
        <w:t>Pérdida parcial de funcionalidad del equipo.</w:t>
      </w:r>
      <w:r w:rsidR="00EA48B3">
        <w:rPr>
          <w:rFonts w:ascii="Calibri" w:hAnsi="Calibri" w:cs="Calibri"/>
          <w:color w:val="000000"/>
        </w:rPr>
        <w:t xml:space="preserve"> </w:t>
      </w:r>
      <w:r>
        <w:rPr>
          <w:rFonts w:ascii="Calibri" w:hAnsi="Calibri" w:cs="Calibri"/>
          <w:color w:val="000000"/>
        </w:rPr>
        <w:t>La operación continúa en modo restringido.</w:t>
      </w:r>
    </w:p>
    <w:p w14:paraId="5DBDC9A4" w14:textId="26D8F7AB" w:rsidR="00C93CCB" w:rsidRDefault="00C93CCB" w:rsidP="009A6F43">
      <w:pPr>
        <w:pStyle w:val="Textoindependiente21"/>
        <w:numPr>
          <w:ilvl w:val="1"/>
          <w:numId w:val="22"/>
        </w:numPr>
        <w:suppressAutoHyphens w:val="0"/>
        <w:overflowPunct w:val="0"/>
        <w:spacing w:after="0" w:line="240" w:lineRule="auto"/>
      </w:pPr>
      <w:r>
        <w:rPr>
          <w:rFonts w:ascii="Calibri" w:hAnsi="Calibri" w:cs="Calibri"/>
          <w:color w:val="000000"/>
        </w:rPr>
        <w:t>Se puede aplicar soluciones temporales que reactiven el servicio brindado</w:t>
      </w:r>
      <w:r w:rsidR="005C4F24">
        <w:rPr>
          <w:rFonts w:ascii="Calibri" w:hAnsi="Calibri" w:cs="Calibri"/>
          <w:color w:val="000000"/>
        </w:rPr>
        <w:t xml:space="preserve"> </w:t>
      </w:r>
      <w:r>
        <w:rPr>
          <w:rFonts w:ascii="Calibri" w:hAnsi="Calibri" w:cs="Calibri"/>
          <w:color w:val="000000"/>
        </w:rPr>
        <w:t>por la infraestructura, siempre que el SRI esté de acuerdo en la solución propuesta por el proveedor.</w:t>
      </w:r>
    </w:p>
    <w:p w14:paraId="54ED7D48" w14:textId="77777777" w:rsidR="00C93CCB" w:rsidRDefault="00C93CCB" w:rsidP="00CE6D78">
      <w:pPr>
        <w:pStyle w:val="Textoindependiente21"/>
        <w:numPr>
          <w:ilvl w:val="0"/>
          <w:numId w:val="22"/>
        </w:numPr>
        <w:suppressAutoHyphens w:val="0"/>
        <w:overflowPunct w:val="0"/>
        <w:spacing w:before="120" w:after="0" w:line="240" w:lineRule="auto"/>
      </w:pPr>
      <w:r>
        <w:rPr>
          <w:rFonts w:ascii="Calibri" w:hAnsi="Calibri" w:cs="Calibri"/>
          <w:color w:val="000000"/>
        </w:rPr>
        <w:t>Severidad tres</w:t>
      </w:r>
    </w:p>
    <w:p w14:paraId="35EC11CB" w14:textId="77777777" w:rsidR="00C93CCB" w:rsidRDefault="00C93CCB" w:rsidP="009A6F43">
      <w:pPr>
        <w:pStyle w:val="Textoindependiente21"/>
        <w:numPr>
          <w:ilvl w:val="1"/>
          <w:numId w:val="22"/>
        </w:numPr>
        <w:suppressAutoHyphens w:val="0"/>
        <w:overflowPunct w:val="0"/>
        <w:spacing w:after="0" w:line="240" w:lineRule="auto"/>
      </w:pPr>
      <w:r>
        <w:rPr>
          <w:rFonts w:ascii="Calibri" w:hAnsi="Calibri" w:cs="Calibri"/>
          <w:color w:val="000000"/>
        </w:rPr>
        <w:t xml:space="preserve">No hay pérdida de funcionalidad del equipo, no hay impedimentos en el sistema, se solicita una actualización o soporte en algún tipo de configuración </w:t>
      </w:r>
    </w:p>
    <w:p w14:paraId="3AE74842" w14:textId="77777777" w:rsidR="001B654D" w:rsidRDefault="001B654D" w:rsidP="001B654D">
      <w:pPr>
        <w:pStyle w:val="Textoindependiente21"/>
        <w:spacing w:after="0" w:line="240" w:lineRule="auto"/>
        <w:rPr>
          <w:rFonts w:ascii="Calibri" w:hAnsi="Calibri" w:cs="Calibri"/>
          <w:color w:val="000000"/>
        </w:rPr>
      </w:pPr>
    </w:p>
    <w:p w14:paraId="309E7D18" w14:textId="32A339A5" w:rsidR="00C93CCB" w:rsidRDefault="00C93CCB">
      <w:pPr>
        <w:pStyle w:val="Textoindependiente21"/>
        <w:spacing w:line="240" w:lineRule="auto"/>
      </w:pPr>
      <w:r>
        <w:rPr>
          <w:rFonts w:ascii="Calibri" w:hAnsi="Calibri" w:cs="Calibri"/>
          <w:color w:val="000000"/>
        </w:rPr>
        <w:t>En caso de que no exista acuerdo el SRI definirá la prioridad.</w:t>
      </w:r>
    </w:p>
    <w:p w14:paraId="30A96D22" w14:textId="77777777" w:rsidR="00565BF1" w:rsidRDefault="00C93CCB" w:rsidP="001B654D">
      <w:pPr>
        <w:spacing w:after="0"/>
        <w:rPr>
          <w:rFonts w:ascii="Calibri" w:hAnsi="Calibri" w:cs="Calibri"/>
          <w:color w:val="000000"/>
        </w:rPr>
      </w:pPr>
      <w:r>
        <w:rPr>
          <w:rFonts w:ascii="Calibri" w:hAnsi="Calibri" w:cs="Calibri"/>
          <w:color w:val="000000"/>
        </w:rPr>
        <w:t xml:space="preserve">El tiempo máximo de respuesta a los casos, definido como el tiempo desde que el SRI reporta un problema hasta que el técnico del proveedor llega a las instalaciones del SRI. Si por la naturaleza de problema no se necesita que un técnico asista, el SRI aceptará soporte remoto. </w:t>
      </w:r>
    </w:p>
    <w:p w14:paraId="684027F6" w14:textId="77777777" w:rsidR="00565BF1" w:rsidRDefault="00565BF1" w:rsidP="001B654D">
      <w:pPr>
        <w:spacing w:after="0"/>
        <w:rPr>
          <w:rFonts w:ascii="Calibri" w:hAnsi="Calibri" w:cs="Calibri"/>
          <w:color w:val="000000"/>
        </w:rPr>
      </w:pPr>
    </w:p>
    <w:p w14:paraId="4B31C18F" w14:textId="3B7FB374" w:rsidR="00C93CCB" w:rsidRDefault="00C93CCB" w:rsidP="001B654D">
      <w:pPr>
        <w:spacing w:after="0"/>
        <w:rPr>
          <w:rFonts w:ascii="Calibri" w:hAnsi="Calibri" w:cs="Calibri"/>
          <w:color w:val="000000"/>
        </w:rPr>
      </w:pPr>
      <w:r>
        <w:rPr>
          <w:rFonts w:ascii="Calibri" w:hAnsi="Calibri" w:cs="Calibri"/>
          <w:color w:val="000000"/>
        </w:rPr>
        <w:t xml:space="preserve">La severidad establecida a los casos será según </w:t>
      </w:r>
      <w:r w:rsidR="005A5147">
        <w:rPr>
          <w:rFonts w:ascii="Calibri" w:hAnsi="Calibri" w:cs="Calibri"/>
          <w:color w:val="000000"/>
        </w:rPr>
        <w:t xml:space="preserve">la </w:t>
      </w:r>
      <w:r w:rsidR="005A5147" w:rsidRPr="00085FB5">
        <w:rPr>
          <w:rFonts w:ascii="Calibri" w:hAnsi="Calibri" w:cs="Calibri"/>
          <w:color w:val="000000"/>
        </w:rPr>
        <w:t>tabla</w:t>
      </w:r>
      <w:r w:rsidR="00000FD8" w:rsidRPr="00085FB5">
        <w:rPr>
          <w:rFonts w:ascii="Calibri" w:hAnsi="Calibri" w:cs="Calibri"/>
          <w:color w:val="000000"/>
        </w:rPr>
        <w:t xml:space="preserve"> </w:t>
      </w:r>
      <w:r w:rsidR="009C2117" w:rsidRPr="00085FB5">
        <w:rPr>
          <w:rFonts w:ascii="Calibri" w:hAnsi="Calibri" w:cs="Calibri"/>
          <w:color w:val="000000"/>
        </w:rPr>
        <w:t xml:space="preserve">Nro. </w:t>
      </w:r>
      <w:r w:rsidR="005C4F24" w:rsidRPr="00085FB5">
        <w:rPr>
          <w:rFonts w:ascii="Calibri" w:hAnsi="Calibri" w:cs="Calibri"/>
          <w:color w:val="000000"/>
        </w:rPr>
        <w:t>1</w:t>
      </w:r>
      <w:r w:rsidRPr="00085FB5">
        <w:rPr>
          <w:rFonts w:ascii="Calibri" w:hAnsi="Calibri" w:cs="Calibri"/>
          <w:color w:val="000000"/>
        </w:rPr>
        <w:t>:</w:t>
      </w:r>
    </w:p>
    <w:p w14:paraId="2D143F9C" w14:textId="77777777" w:rsidR="00565BF1" w:rsidRDefault="00565BF1" w:rsidP="001B654D">
      <w:pPr>
        <w:spacing w:after="0"/>
        <w:rPr>
          <w:rFonts w:ascii="Calibri" w:hAnsi="Calibri" w:cs="Calibri"/>
          <w:color w:val="000000"/>
        </w:rPr>
      </w:pPr>
    </w:p>
    <w:p w14:paraId="115A82B3" w14:textId="77777777" w:rsidR="003076D2" w:rsidRDefault="003076D2" w:rsidP="00EA48B3">
      <w:pPr>
        <w:spacing w:after="0"/>
        <w:jc w:val="center"/>
        <w:rPr>
          <w:rFonts w:ascii="Calibri" w:hAnsi="Calibri" w:cs="Calibri"/>
          <w:b/>
          <w:i/>
        </w:rPr>
      </w:pPr>
    </w:p>
    <w:p w14:paraId="1F37AF07" w14:textId="77777777" w:rsidR="003076D2" w:rsidRDefault="003076D2" w:rsidP="00EA48B3">
      <w:pPr>
        <w:spacing w:after="0"/>
        <w:jc w:val="center"/>
        <w:rPr>
          <w:rFonts w:ascii="Calibri" w:hAnsi="Calibri" w:cs="Calibri"/>
          <w:b/>
          <w:i/>
        </w:rPr>
      </w:pPr>
    </w:p>
    <w:p w14:paraId="38127F83" w14:textId="77777777" w:rsidR="003076D2" w:rsidRDefault="003076D2" w:rsidP="00EA48B3">
      <w:pPr>
        <w:spacing w:after="0"/>
        <w:jc w:val="center"/>
        <w:rPr>
          <w:rFonts w:ascii="Calibri" w:hAnsi="Calibri" w:cs="Calibri"/>
          <w:b/>
          <w:i/>
        </w:rPr>
      </w:pPr>
    </w:p>
    <w:p w14:paraId="4EDB5B7F" w14:textId="05A97A0E" w:rsidR="00EA48B3" w:rsidRDefault="00EA48B3" w:rsidP="00EA48B3">
      <w:pPr>
        <w:spacing w:after="0"/>
        <w:jc w:val="center"/>
      </w:pPr>
      <w:r w:rsidRPr="00085FB5">
        <w:rPr>
          <w:rFonts w:ascii="Calibri" w:hAnsi="Calibri" w:cs="Calibri"/>
          <w:b/>
          <w:i/>
        </w:rPr>
        <w:t>Tabla Nro</w:t>
      </w:r>
      <w:r w:rsidR="005C4F24" w:rsidRPr="00085FB5">
        <w:rPr>
          <w:rFonts w:ascii="Calibri" w:hAnsi="Calibri" w:cs="Calibri"/>
          <w:b/>
          <w:i/>
        </w:rPr>
        <w:t>1</w:t>
      </w:r>
    </w:p>
    <w:tbl>
      <w:tblPr>
        <w:tblpPr w:leftFromText="141" w:rightFromText="141" w:vertAnchor="text" w:horzAnchor="margin" w:tblpXSpec="right" w:tblpY="129"/>
        <w:tblW w:w="0" w:type="auto"/>
        <w:tblLayout w:type="fixed"/>
        <w:tblCellMar>
          <w:top w:w="15" w:type="dxa"/>
          <w:left w:w="15" w:type="dxa"/>
          <w:bottom w:w="15" w:type="dxa"/>
          <w:right w:w="15" w:type="dxa"/>
        </w:tblCellMar>
        <w:tblLook w:val="0000" w:firstRow="0" w:lastRow="0" w:firstColumn="0" w:lastColumn="0" w:noHBand="0" w:noVBand="0"/>
      </w:tblPr>
      <w:tblGrid>
        <w:gridCol w:w="772"/>
        <w:gridCol w:w="1918"/>
        <w:gridCol w:w="1541"/>
        <w:gridCol w:w="1860"/>
        <w:gridCol w:w="2268"/>
      </w:tblGrid>
      <w:tr w:rsidR="00000FD8" w14:paraId="5808ECF8" w14:textId="77777777" w:rsidTr="005C4F24">
        <w:trPr>
          <w:trHeight w:val="819"/>
        </w:trPr>
        <w:tc>
          <w:tcPr>
            <w:tcW w:w="772" w:type="dxa"/>
            <w:tcBorders>
              <w:top w:val="single" w:sz="4" w:space="0" w:color="000000"/>
              <w:left w:val="single" w:sz="4" w:space="0" w:color="000000"/>
              <w:bottom w:val="single" w:sz="4" w:space="0" w:color="000000"/>
            </w:tcBorders>
            <w:shd w:val="clear" w:color="auto" w:fill="FFFFFF"/>
            <w:vAlign w:val="center"/>
          </w:tcPr>
          <w:p w14:paraId="5051FB17" w14:textId="77777777" w:rsidR="00000FD8" w:rsidRPr="001B654D" w:rsidRDefault="00000FD8" w:rsidP="00000FD8">
            <w:pPr>
              <w:spacing w:after="0" w:line="240" w:lineRule="auto"/>
              <w:jc w:val="center"/>
              <w:rPr>
                <w:b/>
              </w:rPr>
            </w:pPr>
            <w:r w:rsidRPr="001B654D">
              <w:rPr>
                <w:rFonts w:ascii="Calibri" w:eastAsia="Times New Roman" w:hAnsi="Calibri" w:cs="Times New Roman"/>
                <w:b/>
                <w:bCs/>
                <w:color w:val="000000"/>
                <w:sz w:val="18"/>
                <w:szCs w:val="18"/>
                <w:lang w:eastAsia="es-EC"/>
              </w:rPr>
              <w:t>Severidad</w:t>
            </w:r>
          </w:p>
        </w:tc>
        <w:tc>
          <w:tcPr>
            <w:tcW w:w="1918" w:type="dxa"/>
            <w:tcBorders>
              <w:top w:val="single" w:sz="4" w:space="0" w:color="000000"/>
              <w:left w:val="single" w:sz="4" w:space="0" w:color="000000"/>
              <w:bottom w:val="single" w:sz="4" w:space="0" w:color="000000"/>
            </w:tcBorders>
            <w:shd w:val="clear" w:color="auto" w:fill="FFFFFF"/>
            <w:vAlign w:val="center"/>
          </w:tcPr>
          <w:p w14:paraId="741A8708" w14:textId="77777777" w:rsidR="00000FD8" w:rsidRDefault="00000FD8" w:rsidP="00000FD8">
            <w:pPr>
              <w:spacing w:after="0" w:line="240" w:lineRule="auto"/>
              <w:jc w:val="center"/>
            </w:pPr>
            <w:r>
              <w:rPr>
                <w:rFonts w:ascii="Calibri" w:eastAsia="Times New Roman" w:hAnsi="Calibri" w:cs="Times New Roman"/>
                <w:b/>
                <w:bCs/>
                <w:color w:val="000000"/>
                <w:sz w:val="18"/>
                <w:szCs w:val="18"/>
                <w:lang w:eastAsia="es-EC"/>
              </w:rPr>
              <w:t>Tiempo máximo de respuesta (horas laborables)</w:t>
            </w:r>
          </w:p>
        </w:tc>
        <w:tc>
          <w:tcPr>
            <w:tcW w:w="1541" w:type="dxa"/>
            <w:tcBorders>
              <w:top w:val="single" w:sz="4" w:space="0" w:color="000000"/>
              <w:left w:val="single" w:sz="4" w:space="0" w:color="000000"/>
              <w:bottom w:val="single" w:sz="4" w:space="0" w:color="000000"/>
            </w:tcBorders>
            <w:shd w:val="clear" w:color="auto" w:fill="FFFFFF"/>
            <w:vAlign w:val="center"/>
          </w:tcPr>
          <w:p w14:paraId="38BB2A67" w14:textId="77777777" w:rsidR="00000FD8" w:rsidRDefault="00000FD8" w:rsidP="00000FD8">
            <w:pPr>
              <w:spacing w:after="0" w:line="240" w:lineRule="auto"/>
              <w:jc w:val="center"/>
            </w:pPr>
            <w:r>
              <w:rPr>
                <w:rFonts w:ascii="Calibri" w:eastAsia="Times New Roman" w:hAnsi="Calibri" w:cs="Times New Roman"/>
                <w:b/>
                <w:bCs/>
                <w:color w:val="000000"/>
                <w:sz w:val="18"/>
                <w:szCs w:val="18"/>
                <w:lang w:eastAsia="es-EC"/>
              </w:rPr>
              <w:t>Tiempo máximo de diagnóstico *</w:t>
            </w:r>
            <w:r>
              <w:rPr>
                <w:rFonts w:ascii="Calibri" w:eastAsia="Times New Roman" w:hAnsi="Calibri" w:cs="Times New Roman"/>
                <w:b/>
                <w:bCs/>
                <w:color w:val="000000"/>
                <w:sz w:val="18"/>
                <w:szCs w:val="18"/>
                <w:lang w:eastAsia="es-EC"/>
              </w:rPr>
              <w:br/>
              <w:t>(horas laborables)</w:t>
            </w:r>
          </w:p>
        </w:tc>
        <w:tc>
          <w:tcPr>
            <w:tcW w:w="1860" w:type="dxa"/>
            <w:tcBorders>
              <w:top w:val="single" w:sz="4" w:space="0" w:color="000000"/>
              <w:left w:val="single" w:sz="4" w:space="0" w:color="000000"/>
              <w:bottom w:val="single" w:sz="4" w:space="0" w:color="000000"/>
            </w:tcBorders>
            <w:shd w:val="clear" w:color="auto" w:fill="FFFFFF"/>
            <w:vAlign w:val="center"/>
          </w:tcPr>
          <w:p w14:paraId="7F568BDA" w14:textId="77777777" w:rsidR="00000FD8" w:rsidRDefault="00000FD8" w:rsidP="00000FD8">
            <w:pPr>
              <w:spacing w:after="0" w:line="240" w:lineRule="auto"/>
              <w:jc w:val="center"/>
            </w:pPr>
            <w:r>
              <w:rPr>
                <w:rFonts w:ascii="Calibri" w:eastAsia="Times New Roman" w:hAnsi="Calibri" w:cs="Times New Roman"/>
                <w:b/>
                <w:bCs/>
                <w:color w:val="000000"/>
                <w:sz w:val="18"/>
                <w:szCs w:val="18"/>
                <w:lang w:eastAsia="es-EC"/>
              </w:rPr>
              <w:t>Tiempo máximo de cambio de equipo / partes</w:t>
            </w:r>
            <w:r>
              <w:rPr>
                <w:rFonts w:ascii="Calibri" w:eastAsia="Times New Roman" w:hAnsi="Calibri" w:cs="Times New Roman"/>
                <w:b/>
                <w:bCs/>
                <w:color w:val="000000"/>
                <w:sz w:val="18"/>
                <w:szCs w:val="18"/>
                <w:lang w:eastAsia="es-EC"/>
              </w:rPr>
              <w:br/>
              <w:t>(horas laborables)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0339D" w14:textId="77777777" w:rsidR="00000FD8" w:rsidRDefault="00000FD8" w:rsidP="00000FD8">
            <w:pPr>
              <w:spacing w:after="0" w:line="240" w:lineRule="auto"/>
              <w:jc w:val="center"/>
            </w:pPr>
            <w:r>
              <w:rPr>
                <w:rFonts w:ascii="Calibri" w:eastAsia="Times New Roman" w:hAnsi="Calibri" w:cs="Times New Roman"/>
                <w:b/>
                <w:bCs/>
                <w:color w:val="000000"/>
                <w:sz w:val="18"/>
                <w:szCs w:val="18"/>
                <w:lang w:eastAsia="es-EC"/>
              </w:rPr>
              <w:t>Direcciones</w:t>
            </w:r>
          </w:p>
        </w:tc>
      </w:tr>
      <w:tr w:rsidR="00000FD8" w14:paraId="29FAC317" w14:textId="77777777" w:rsidTr="005C4F24">
        <w:trPr>
          <w:cantSplit/>
          <w:trHeight w:val="261"/>
        </w:trPr>
        <w:tc>
          <w:tcPr>
            <w:tcW w:w="772" w:type="dxa"/>
            <w:vMerge w:val="restart"/>
            <w:tcBorders>
              <w:top w:val="single" w:sz="4" w:space="0" w:color="000000"/>
              <w:left w:val="single" w:sz="4" w:space="0" w:color="000000"/>
              <w:bottom w:val="single" w:sz="4" w:space="0" w:color="000000"/>
            </w:tcBorders>
            <w:shd w:val="clear" w:color="auto" w:fill="FFFFFF"/>
            <w:vAlign w:val="center"/>
          </w:tcPr>
          <w:p w14:paraId="6977C540" w14:textId="77777777" w:rsidR="00000FD8" w:rsidRDefault="00000FD8" w:rsidP="00000FD8">
            <w:pPr>
              <w:spacing w:after="0" w:line="240" w:lineRule="auto"/>
              <w:jc w:val="center"/>
            </w:pPr>
            <w:r>
              <w:rPr>
                <w:rFonts w:ascii="Calibri" w:eastAsia="Times New Roman" w:hAnsi="Calibri" w:cs="Times New Roman"/>
                <w:b/>
                <w:bCs/>
                <w:color w:val="000000"/>
                <w:sz w:val="18"/>
                <w:szCs w:val="18"/>
                <w:lang w:eastAsia="es-EC"/>
              </w:rPr>
              <w:t>Uno</w:t>
            </w:r>
          </w:p>
        </w:tc>
        <w:tc>
          <w:tcPr>
            <w:tcW w:w="1918" w:type="dxa"/>
            <w:tcBorders>
              <w:top w:val="single" w:sz="4" w:space="0" w:color="000000"/>
              <w:left w:val="single" w:sz="4" w:space="0" w:color="000000"/>
              <w:bottom w:val="single" w:sz="4" w:space="0" w:color="000000"/>
            </w:tcBorders>
            <w:shd w:val="clear" w:color="auto" w:fill="FFFFFF"/>
            <w:vAlign w:val="bottom"/>
          </w:tcPr>
          <w:p w14:paraId="32D71C51" w14:textId="77777777" w:rsidR="00000FD8" w:rsidRDefault="00000FD8" w:rsidP="00000FD8">
            <w:pPr>
              <w:spacing w:after="0" w:line="240" w:lineRule="auto"/>
              <w:jc w:val="center"/>
            </w:pPr>
            <w:r>
              <w:rPr>
                <w:rFonts w:ascii="Calibri" w:eastAsia="Times New Roman" w:hAnsi="Calibri" w:cs="Times New Roman"/>
                <w:color w:val="000000"/>
                <w:sz w:val="18"/>
                <w:szCs w:val="18"/>
                <w:lang w:eastAsia="es-EC"/>
              </w:rPr>
              <w:t>2 horas</w:t>
            </w:r>
          </w:p>
        </w:tc>
        <w:tc>
          <w:tcPr>
            <w:tcW w:w="1541" w:type="dxa"/>
            <w:tcBorders>
              <w:top w:val="single" w:sz="4" w:space="0" w:color="000000"/>
              <w:left w:val="single" w:sz="4" w:space="0" w:color="000000"/>
              <w:bottom w:val="single" w:sz="4" w:space="0" w:color="000000"/>
            </w:tcBorders>
            <w:shd w:val="clear" w:color="auto" w:fill="FFFFFF"/>
            <w:vAlign w:val="bottom"/>
          </w:tcPr>
          <w:p w14:paraId="016610C4" w14:textId="77777777" w:rsidR="00000FD8" w:rsidRDefault="00000FD8" w:rsidP="00000FD8">
            <w:pPr>
              <w:spacing w:after="0" w:line="240" w:lineRule="auto"/>
              <w:jc w:val="center"/>
            </w:pPr>
            <w:r>
              <w:rPr>
                <w:rFonts w:ascii="Calibri" w:eastAsia="Times New Roman" w:hAnsi="Calibri" w:cs="Times New Roman"/>
                <w:color w:val="000000"/>
                <w:sz w:val="18"/>
                <w:szCs w:val="18"/>
                <w:lang w:eastAsia="es-EC"/>
              </w:rPr>
              <w:t>2 horas</w:t>
            </w:r>
          </w:p>
        </w:tc>
        <w:tc>
          <w:tcPr>
            <w:tcW w:w="1860" w:type="dxa"/>
            <w:tcBorders>
              <w:top w:val="single" w:sz="4" w:space="0" w:color="000000"/>
              <w:left w:val="single" w:sz="4" w:space="0" w:color="000000"/>
              <w:bottom w:val="single" w:sz="4" w:space="0" w:color="000000"/>
            </w:tcBorders>
            <w:shd w:val="clear" w:color="auto" w:fill="FFFFFF"/>
            <w:vAlign w:val="bottom"/>
          </w:tcPr>
          <w:p w14:paraId="439DF1AA" w14:textId="77777777" w:rsidR="00000FD8" w:rsidRDefault="00000FD8" w:rsidP="00000FD8">
            <w:pPr>
              <w:spacing w:after="0" w:line="240" w:lineRule="auto"/>
              <w:jc w:val="center"/>
            </w:pPr>
            <w:r>
              <w:rPr>
                <w:rFonts w:ascii="Calibri" w:eastAsia="Times New Roman" w:hAnsi="Calibri" w:cs="Times New Roman"/>
                <w:color w:val="000000"/>
                <w:sz w:val="18"/>
                <w:szCs w:val="18"/>
                <w:lang w:eastAsia="es-EC"/>
              </w:rPr>
              <w:t>2 horas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D4CE505" w14:textId="77777777" w:rsidR="00000FD8" w:rsidRDefault="00000FD8" w:rsidP="00000FD8">
            <w:pPr>
              <w:spacing w:after="0" w:line="240" w:lineRule="auto"/>
              <w:jc w:val="center"/>
            </w:pPr>
            <w:r>
              <w:rPr>
                <w:rFonts w:ascii="Calibri" w:eastAsia="Times New Roman" w:hAnsi="Calibri" w:cs="Times New Roman"/>
                <w:color w:val="000000"/>
                <w:sz w:val="18"/>
                <w:szCs w:val="18"/>
                <w:lang w:eastAsia="es-EC"/>
              </w:rPr>
              <w:t>Nacional, Zonal 9 y Zonal 8</w:t>
            </w:r>
          </w:p>
        </w:tc>
      </w:tr>
      <w:tr w:rsidR="00000FD8" w14:paraId="1257ECF2" w14:textId="77777777" w:rsidTr="005C4F24">
        <w:trPr>
          <w:cantSplit/>
          <w:trHeight w:val="261"/>
        </w:trPr>
        <w:tc>
          <w:tcPr>
            <w:tcW w:w="772" w:type="dxa"/>
            <w:vMerge/>
            <w:tcBorders>
              <w:top w:val="single" w:sz="4" w:space="0" w:color="000000"/>
              <w:left w:val="single" w:sz="4" w:space="0" w:color="000000"/>
              <w:bottom w:val="single" w:sz="4" w:space="0" w:color="000000"/>
            </w:tcBorders>
            <w:shd w:val="clear" w:color="auto" w:fill="FFFFFF"/>
            <w:vAlign w:val="center"/>
          </w:tcPr>
          <w:p w14:paraId="141B0DC5" w14:textId="77777777" w:rsidR="00000FD8" w:rsidRDefault="00000FD8" w:rsidP="00000FD8">
            <w:pPr>
              <w:snapToGrid w:val="0"/>
              <w:spacing w:after="0" w:line="240" w:lineRule="auto"/>
              <w:rPr>
                <w:rFonts w:ascii="Calibri" w:eastAsia="Times New Roman" w:hAnsi="Calibri" w:cs="Times New Roman"/>
                <w:sz w:val="18"/>
                <w:szCs w:val="18"/>
                <w:lang w:eastAsia="es-EC"/>
              </w:rPr>
            </w:pPr>
          </w:p>
        </w:tc>
        <w:tc>
          <w:tcPr>
            <w:tcW w:w="1918" w:type="dxa"/>
            <w:tcBorders>
              <w:top w:val="single" w:sz="4" w:space="0" w:color="000000"/>
              <w:left w:val="single" w:sz="4" w:space="0" w:color="000000"/>
              <w:bottom w:val="single" w:sz="4" w:space="0" w:color="000000"/>
            </w:tcBorders>
            <w:shd w:val="clear" w:color="auto" w:fill="FFFFFF"/>
            <w:vAlign w:val="bottom"/>
          </w:tcPr>
          <w:p w14:paraId="6CEBEBD2" w14:textId="77777777" w:rsidR="00000FD8" w:rsidRDefault="00000FD8" w:rsidP="00000FD8">
            <w:pPr>
              <w:spacing w:after="0" w:line="240" w:lineRule="auto"/>
              <w:jc w:val="center"/>
            </w:pPr>
            <w:r>
              <w:rPr>
                <w:rFonts w:ascii="Calibri" w:eastAsia="Times New Roman" w:hAnsi="Calibri" w:cs="Times New Roman"/>
                <w:color w:val="000000"/>
                <w:sz w:val="18"/>
                <w:szCs w:val="18"/>
                <w:lang w:eastAsia="es-EC"/>
              </w:rPr>
              <w:t>2 horas</w:t>
            </w:r>
          </w:p>
        </w:tc>
        <w:tc>
          <w:tcPr>
            <w:tcW w:w="1541" w:type="dxa"/>
            <w:tcBorders>
              <w:top w:val="single" w:sz="4" w:space="0" w:color="000000"/>
              <w:left w:val="single" w:sz="4" w:space="0" w:color="000000"/>
              <w:bottom w:val="single" w:sz="4" w:space="0" w:color="000000"/>
            </w:tcBorders>
            <w:shd w:val="clear" w:color="auto" w:fill="FFFFFF"/>
            <w:vAlign w:val="bottom"/>
          </w:tcPr>
          <w:p w14:paraId="31C2CC67" w14:textId="77777777" w:rsidR="00000FD8" w:rsidRDefault="00000FD8" w:rsidP="00000FD8">
            <w:pPr>
              <w:spacing w:after="0" w:line="240" w:lineRule="auto"/>
              <w:jc w:val="center"/>
            </w:pPr>
            <w:r>
              <w:rPr>
                <w:rFonts w:ascii="Calibri" w:eastAsia="Times New Roman" w:hAnsi="Calibri" w:cs="Times New Roman"/>
                <w:color w:val="000000"/>
                <w:sz w:val="18"/>
                <w:szCs w:val="18"/>
                <w:lang w:eastAsia="es-EC"/>
              </w:rPr>
              <w:t>4 horas</w:t>
            </w:r>
          </w:p>
        </w:tc>
        <w:tc>
          <w:tcPr>
            <w:tcW w:w="1860" w:type="dxa"/>
            <w:tcBorders>
              <w:top w:val="single" w:sz="4" w:space="0" w:color="000000"/>
              <w:left w:val="single" w:sz="4" w:space="0" w:color="000000"/>
              <w:bottom w:val="single" w:sz="4" w:space="0" w:color="000000"/>
            </w:tcBorders>
            <w:shd w:val="clear" w:color="auto" w:fill="FFFFFF"/>
            <w:vAlign w:val="bottom"/>
          </w:tcPr>
          <w:p w14:paraId="192861AA" w14:textId="77777777" w:rsidR="00000FD8" w:rsidRDefault="00000FD8" w:rsidP="00000FD8">
            <w:pPr>
              <w:spacing w:after="0" w:line="240" w:lineRule="auto"/>
              <w:jc w:val="center"/>
            </w:pPr>
            <w:r>
              <w:rPr>
                <w:rFonts w:ascii="Calibri" w:eastAsia="Times New Roman" w:hAnsi="Calibri" w:cs="Times New Roman"/>
                <w:color w:val="000000"/>
                <w:sz w:val="18"/>
                <w:szCs w:val="18"/>
                <w:lang w:eastAsia="es-EC"/>
              </w:rPr>
              <w:t>4 horas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D376CDB" w14:textId="77777777" w:rsidR="00000FD8" w:rsidRDefault="00000FD8" w:rsidP="00000FD8">
            <w:pPr>
              <w:spacing w:after="0" w:line="240" w:lineRule="auto"/>
              <w:jc w:val="center"/>
            </w:pPr>
            <w:r>
              <w:rPr>
                <w:rFonts w:ascii="Calibri" w:eastAsia="Times New Roman" w:hAnsi="Calibri" w:cs="Times New Roman"/>
                <w:color w:val="000000"/>
                <w:sz w:val="18"/>
                <w:szCs w:val="18"/>
                <w:lang w:eastAsia="es-EC"/>
              </w:rPr>
              <w:t>Resto de Direcciones</w:t>
            </w:r>
          </w:p>
        </w:tc>
      </w:tr>
      <w:tr w:rsidR="00000FD8" w14:paraId="76690CA2" w14:textId="77777777" w:rsidTr="005C4F24">
        <w:trPr>
          <w:cantSplit/>
          <w:trHeight w:val="261"/>
        </w:trPr>
        <w:tc>
          <w:tcPr>
            <w:tcW w:w="772" w:type="dxa"/>
            <w:vMerge w:val="restart"/>
            <w:tcBorders>
              <w:top w:val="single" w:sz="4" w:space="0" w:color="000000"/>
              <w:left w:val="single" w:sz="4" w:space="0" w:color="000000"/>
              <w:bottom w:val="single" w:sz="4" w:space="0" w:color="000000"/>
            </w:tcBorders>
            <w:shd w:val="clear" w:color="auto" w:fill="FFFFFF"/>
            <w:vAlign w:val="center"/>
          </w:tcPr>
          <w:p w14:paraId="5229BC28" w14:textId="77777777" w:rsidR="00000FD8" w:rsidRDefault="00000FD8" w:rsidP="00000FD8">
            <w:pPr>
              <w:spacing w:after="0" w:line="240" w:lineRule="auto"/>
              <w:jc w:val="center"/>
            </w:pPr>
            <w:r>
              <w:rPr>
                <w:rFonts w:ascii="Calibri" w:eastAsia="Times New Roman" w:hAnsi="Calibri" w:cs="Times New Roman"/>
                <w:b/>
                <w:bCs/>
                <w:color w:val="000000"/>
                <w:sz w:val="18"/>
                <w:szCs w:val="18"/>
                <w:lang w:eastAsia="es-EC"/>
              </w:rPr>
              <w:t>Dos</w:t>
            </w:r>
          </w:p>
        </w:tc>
        <w:tc>
          <w:tcPr>
            <w:tcW w:w="1918" w:type="dxa"/>
            <w:tcBorders>
              <w:top w:val="single" w:sz="4" w:space="0" w:color="000000"/>
              <w:left w:val="single" w:sz="4" w:space="0" w:color="000000"/>
              <w:bottom w:val="single" w:sz="4" w:space="0" w:color="000000"/>
            </w:tcBorders>
            <w:shd w:val="clear" w:color="auto" w:fill="FFFFFF"/>
            <w:vAlign w:val="bottom"/>
          </w:tcPr>
          <w:p w14:paraId="262425DF" w14:textId="77777777" w:rsidR="00000FD8" w:rsidRDefault="00000FD8" w:rsidP="00000FD8">
            <w:pPr>
              <w:spacing w:after="0" w:line="240" w:lineRule="auto"/>
              <w:jc w:val="center"/>
            </w:pPr>
            <w:r>
              <w:rPr>
                <w:rFonts w:ascii="Calibri" w:eastAsia="Times New Roman" w:hAnsi="Calibri" w:cs="Times New Roman"/>
                <w:color w:val="000000"/>
                <w:sz w:val="18"/>
                <w:szCs w:val="18"/>
                <w:lang w:eastAsia="es-EC"/>
              </w:rPr>
              <w:t>4 horas</w:t>
            </w:r>
          </w:p>
        </w:tc>
        <w:tc>
          <w:tcPr>
            <w:tcW w:w="1541" w:type="dxa"/>
            <w:tcBorders>
              <w:top w:val="single" w:sz="4" w:space="0" w:color="000000"/>
              <w:left w:val="single" w:sz="4" w:space="0" w:color="000000"/>
              <w:bottom w:val="single" w:sz="4" w:space="0" w:color="000000"/>
            </w:tcBorders>
            <w:shd w:val="clear" w:color="auto" w:fill="FFFFFF"/>
            <w:vAlign w:val="bottom"/>
          </w:tcPr>
          <w:p w14:paraId="53CD9F99" w14:textId="77777777" w:rsidR="00000FD8" w:rsidRDefault="00000FD8" w:rsidP="00000FD8">
            <w:pPr>
              <w:spacing w:after="0" w:line="240" w:lineRule="auto"/>
              <w:jc w:val="center"/>
            </w:pPr>
            <w:r>
              <w:rPr>
                <w:rFonts w:ascii="Calibri" w:eastAsia="Times New Roman" w:hAnsi="Calibri" w:cs="Times New Roman"/>
                <w:color w:val="000000"/>
                <w:sz w:val="18"/>
                <w:szCs w:val="18"/>
                <w:lang w:eastAsia="es-EC"/>
              </w:rPr>
              <w:t>4 horas</w:t>
            </w:r>
          </w:p>
        </w:tc>
        <w:tc>
          <w:tcPr>
            <w:tcW w:w="1860" w:type="dxa"/>
            <w:tcBorders>
              <w:top w:val="single" w:sz="4" w:space="0" w:color="000000"/>
              <w:left w:val="single" w:sz="4" w:space="0" w:color="000000"/>
              <w:bottom w:val="single" w:sz="4" w:space="0" w:color="000000"/>
            </w:tcBorders>
            <w:shd w:val="clear" w:color="auto" w:fill="FFFFFF"/>
            <w:vAlign w:val="bottom"/>
          </w:tcPr>
          <w:p w14:paraId="12708448" w14:textId="77777777" w:rsidR="00000FD8" w:rsidRDefault="00000FD8" w:rsidP="00000FD8">
            <w:pPr>
              <w:spacing w:after="0" w:line="240" w:lineRule="auto"/>
              <w:jc w:val="center"/>
            </w:pPr>
            <w:r>
              <w:rPr>
                <w:rFonts w:ascii="Calibri" w:eastAsia="Times New Roman" w:hAnsi="Calibri" w:cs="Times New Roman"/>
                <w:color w:val="000000"/>
                <w:sz w:val="18"/>
                <w:szCs w:val="18"/>
                <w:lang w:eastAsia="es-EC"/>
              </w:rPr>
              <w:t>4 horas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18F6D84" w14:textId="77777777" w:rsidR="00000FD8" w:rsidRDefault="00000FD8" w:rsidP="00000FD8">
            <w:pPr>
              <w:spacing w:after="0" w:line="240" w:lineRule="auto"/>
              <w:jc w:val="center"/>
            </w:pPr>
            <w:r>
              <w:rPr>
                <w:rFonts w:ascii="Calibri" w:eastAsia="Times New Roman" w:hAnsi="Calibri" w:cs="Times New Roman"/>
                <w:color w:val="000000"/>
                <w:sz w:val="18"/>
                <w:szCs w:val="18"/>
                <w:lang w:eastAsia="es-EC"/>
              </w:rPr>
              <w:t>Nacional, Zonal 9 y Zonal 8</w:t>
            </w:r>
          </w:p>
        </w:tc>
      </w:tr>
      <w:tr w:rsidR="00000FD8" w14:paraId="3AB5B988" w14:textId="77777777" w:rsidTr="005C4F24">
        <w:trPr>
          <w:cantSplit/>
          <w:trHeight w:val="261"/>
        </w:trPr>
        <w:tc>
          <w:tcPr>
            <w:tcW w:w="772" w:type="dxa"/>
            <w:vMerge/>
            <w:tcBorders>
              <w:top w:val="single" w:sz="4" w:space="0" w:color="000000"/>
              <w:left w:val="single" w:sz="4" w:space="0" w:color="000000"/>
              <w:bottom w:val="single" w:sz="4" w:space="0" w:color="000000"/>
            </w:tcBorders>
            <w:shd w:val="clear" w:color="auto" w:fill="FFFFFF"/>
            <w:vAlign w:val="center"/>
          </w:tcPr>
          <w:p w14:paraId="37169F16" w14:textId="77777777" w:rsidR="00000FD8" w:rsidRDefault="00000FD8" w:rsidP="00000FD8">
            <w:pPr>
              <w:snapToGrid w:val="0"/>
              <w:spacing w:after="0" w:line="240" w:lineRule="auto"/>
              <w:rPr>
                <w:rFonts w:ascii="Calibri" w:eastAsia="Times New Roman" w:hAnsi="Calibri" w:cs="Times New Roman"/>
                <w:sz w:val="18"/>
                <w:szCs w:val="18"/>
                <w:lang w:eastAsia="es-EC"/>
              </w:rPr>
            </w:pPr>
          </w:p>
        </w:tc>
        <w:tc>
          <w:tcPr>
            <w:tcW w:w="1918" w:type="dxa"/>
            <w:tcBorders>
              <w:top w:val="single" w:sz="4" w:space="0" w:color="000000"/>
              <w:left w:val="single" w:sz="4" w:space="0" w:color="000000"/>
              <w:bottom w:val="single" w:sz="4" w:space="0" w:color="000000"/>
            </w:tcBorders>
            <w:shd w:val="clear" w:color="auto" w:fill="FFFFFF"/>
            <w:vAlign w:val="bottom"/>
          </w:tcPr>
          <w:p w14:paraId="79E1D426" w14:textId="77777777" w:rsidR="00000FD8" w:rsidRDefault="00000FD8" w:rsidP="00000FD8">
            <w:pPr>
              <w:spacing w:after="0" w:line="240" w:lineRule="auto"/>
              <w:jc w:val="center"/>
            </w:pPr>
            <w:r>
              <w:rPr>
                <w:rFonts w:ascii="Calibri" w:eastAsia="Times New Roman" w:hAnsi="Calibri" w:cs="Times New Roman"/>
                <w:color w:val="000000"/>
                <w:sz w:val="18"/>
                <w:szCs w:val="18"/>
                <w:lang w:eastAsia="es-EC"/>
              </w:rPr>
              <w:t>4 horas</w:t>
            </w:r>
          </w:p>
        </w:tc>
        <w:tc>
          <w:tcPr>
            <w:tcW w:w="1541" w:type="dxa"/>
            <w:tcBorders>
              <w:top w:val="single" w:sz="4" w:space="0" w:color="000000"/>
              <w:left w:val="single" w:sz="4" w:space="0" w:color="000000"/>
              <w:bottom w:val="single" w:sz="4" w:space="0" w:color="000000"/>
            </w:tcBorders>
            <w:shd w:val="clear" w:color="auto" w:fill="FFFFFF"/>
            <w:vAlign w:val="bottom"/>
          </w:tcPr>
          <w:p w14:paraId="6794A8BE" w14:textId="77777777" w:rsidR="00000FD8" w:rsidRDefault="00000FD8" w:rsidP="00000FD8">
            <w:pPr>
              <w:spacing w:after="0" w:line="240" w:lineRule="auto"/>
              <w:jc w:val="center"/>
            </w:pPr>
            <w:r>
              <w:rPr>
                <w:rFonts w:ascii="Calibri" w:eastAsia="Times New Roman" w:hAnsi="Calibri" w:cs="Times New Roman"/>
                <w:color w:val="000000"/>
                <w:sz w:val="18"/>
                <w:szCs w:val="18"/>
                <w:lang w:eastAsia="es-EC"/>
              </w:rPr>
              <w:t>6 horas</w:t>
            </w:r>
          </w:p>
        </w:tc>
        <w:tc>
          <w:tcPr>
            <w:tcW w:w="1860" w:type="dxa"/>
            <w:tcBorders>
              <w:top w:val="single" w:sz="4" w:space="0" w:color="000000"/>
              <w:left w:val="single" w:sz="4" w:space="0" w:color="000000"/>
              <w:bottom w:val="single" w:sz="4" w:space="0" w:color="000000"/>
            </w:tcBorders>
            <w:shd w:val="clear" w:color="auto" w:fill="FFFFFF"/>
            <w:vAlign w:val="bottom"/>
          </w:tcPr>
          <w:p w14:paraId="4D1A7370" w14:textId="77777777" w:rsidR="00000FD8" w:rsidRDefault="00000FD8" w:rsidP="00000FD8">
            <w:pPr>
              <w:spacing w:after="0" w:line="240" w:lineRule="auto"/>
              <w:jc w:val="center"/>
            </w:pPr>
            <w:r>
              <w:rPr>
                <w:rFonts w:ascii="Calibri" w:eastAsia="Times New Roman" w:hAnsi="Calibri" w:cs="Times New Roman"/>
                <w:color w:val="000000"/>
                <w:sz w:val="18"/>
                <w:szCs w:val="18"/>
                <w:lang w:eastAsia="es-EC"/>
              </w:rPr>
              <w:t>6 horas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ACB778B" w14:textId="77777777" w:rsidR="00000FD8" w:rsidRDefault="00000FD8" w:rsidP="00000FD8">
            <w:pPr>
              <w:spacing w:after="0" w:line="240" w:lineRule="auto"/>
              <w:jc w:val="center"/>
            </w:pPr>
            <w:r>
              <w:rPr>
                <w:rFonts w:ascii="Calibri" w:eastAsia="Times New Roman" w:hAnsi="Calibri" w:cs="Times New Roman"/>
                <w:color w:val="000000"/>
                <w:sz w:val="18"/>
                <w:szCs w:val="18"/>
                <w:lang w:eastAsia="es-EC"/>
              </w:rPr>
              <w:t>Resto de Direcciones</w:t>
            </w:r>
          </w:p>
        </w:tc>
      </w:tr>
      <w:tr w:rsidR="00000FD8" w14:paraId="3923CF1A" w14:textId="77777777" w:rsidTr="005C4F24">
        <w:trPr>
          <w:cantSplit/>
          <w:trHeight w:val="261"/>
        </w:trPr>
        <w:tc>
          <w:tcPr>
            <w:tcW w:w="772" w:type="dxa"/>
            <w:vMerge w:val="restart"/>
            <w:tcBorders>
              <w:top w:val="single" w:sz="4" w:space="0" w:color="000000"/>
              <w:left w:val="single" w:sz="4" w:space="0" w:color="000000"/>
              <w:bottom w:val="single" w:sz="4" w:space="0" w:color="000000"/>
            </w:tcBorders>
            <w:shd w:val="clear" w:color="auto" w:fill="FFFFFF"/>
            <w:vAlign w:val="center"/>
          </w:tcPr>
          <w:p w14:paraId="689B6C6C" w14:textId="77777777" w:rsidR="00000FD8" w:rsidRDefault="00000FD8" w:rsidP="00000FD8">
            <w:pPr>
              <w:spacing w:after="0" w:line="240" w:lineRule="auto"/>
              <w:jc w:val="center"/>
            </w:pPr>
            <w:r>
              <w:rPr>
                <w:rFonts w:ascii="Calibri" w:eastAsia="Times New Roman" w:hAnsi="Calibri" w:cs="Times New Roman"/>
                <w:b/>
                <w:bCs/>
                <w:color w:val="000000"/>
                <w:sz w:val="18"/>
                <w:szCs w:val="18"/>
                <w:lang w:eastAsia="es-EC"/>
              </w:rPr>
              <w:t>Tres</w:t>
            </w:r>
          </w:p>
        </w:tc>
        <w:tc>
          <w:tcPr>
            <w:tcW w:w="1918" w:type="dxa"/>
            <w:tcBorders>
              <w:top w:val="single" w:sz="4" w:space="0" w:color="000000"/>
              <w:left w:val="single" w:sz="4" w:space="0" w:color="000000"/>
              <w:bottom w:val="single" w:sz="4" w:space="0" w:color="000000"/>
            </w:tcBorders>
            <w:shd w:val="clear" w:color="auto" w:fill="FFFFFF"/>
            <w:vAlign w:val="bottom"/>
          </w:tcPr>
          <w:p w14:paraId="2D9B5928" w14:textId="77777777" w:rsidR="00000FD8" w:rsidRDefault="00000FD8" w:rsidP="00000FD8">
            <w:pPr>
              <w:spacing w:after="0" w:line="240" w:lineRule="auto"/>
              <w:jc w:val="center"/>
            </w:pPr>
            <w:r>
              <w:rPr>
                <w:rFonts w:ascii="Calibri" w:eastAsia="Times New Roman" w:hAnsi="Calibri" w:cs="Times New Roman"/>
                <w:color w:val="000000"/>
                <w:sz w:val="18"/>
                <w:szCs w:val="18"/>
                <w:lang w:eastAsia="es-EC"/>
              </w:rPr>
              <w:t>8 horas</w:t>
            </w:r>
          </w:p>
        </w:tc>
        <w:tc>
          <w:tcPr>
            <w:tcW w:w="1541" w:type="dxa"/>
            <w:tcBorders>
              <w:top w:val="single" w:sz="4" w:space="0" w:color="000000"/>
              <w:left w:val="single" w:sz="4" w:space="0" w:color="000000"/>
              <w:bottom w:val="single" w:sz="4" w:space="0" w:color="000000"/>
            </w:tcBorders>
            <w:shd w:val="clear" w:color="auto" w:fill="FFFFFF"/>
            <w:vAlign w:val="bottom"/>
          </w:tcPr>
          <w:p w14:paraId="3BB818EA" w14:textId="77777777" w:rsidR="00000FD8" w:rsidRDefault="00000FD8" w:rsidP="00000FD8">
            <w:pPr>
              <w:spacing w:after="0" w:line="240" w:lineRule="auto"/>
              <w:jc w:val="center"/>
            </w:pPr>
            <w:r>
              <w:rPr>
                <w:rFonts w:ascii="Calibri" w:eastAsia="Times New Roman" w:hAnsi="Calibri" w:cs="Times New Roman"/>
                <w:color w:val="000000"/>
                <w:sz w:val="18"/>
                <w:szCs w:val="18"/>
                <w:lang w:eastAsia="es-EC"/>
              </w:rPr>
              <w:t>N/A</w:t>
            </w:r>
          </w:p>
        </w:tc>
        <w:tc>
          <w:tcPr>
            <w:tcW w:w="1860" w:type="dxa"/>
            <w:tcBorders>
              <w:top w:val="single" w:sz="4" w:space="0" w:color="000000"/>
              <w:left w:val="single" w:sz="4" w:space="0" w:color="000000"/>
              <w:bottom w:val="single" w:sz="4" w:space="0" w:color="000000"/>
            </w:tcBorders>
            <w:shd w:val="clear" w:color="auto" w:fill="FFFFFF"/>
            <w:vAlign w:val="bottom"/>
          </w:tcPr>
          <w:p w14:paraId="20A0AA7E" w14:textId="77777777" w:rsidR="00000FD8" w:rsidRDefault="00000FD8" w:rsidP="00000FD8">
            <w:pPr>
              <w:spacing w:after="0" w:line="240" w:lineRule="auto"/>
              <w:jc w:val="center"/>
            </w:pPr>
            <w:r>
              <w:rPr>
                <w:rFonts w:ascii="Calibri" w:eastAsia="Times New Roman" w:hAnsi="Calibri" w:cs="Times New Roman"/>
                <w:color w:val="000000"/>
                <w:sz w:val="18"/>
                <w:szCs w:val="18"/>
                <w:lang w:eastAsia="es-EC"/>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EB96350" w14:textId="77777777" w:rsidR="00000FD8" w:rsidRDefault="00000FD8" w:rsidP="00000FD8">
            <w:pPr>
              <w:spacing w:after="0" w:line="240" w:lineRule="auto"/>
              <w:jc w:val="center"/>
            </w:pPr>
            <w:r>
              <w:rPr>
                <w:rFonts w:ascii="Calibri" w:eastAsia="Times New Roman" w:hAnsi="Calibri" w:cs="Times New Roman"/>
                <w:color w:val="000000"/>
                <w:sz w:val="18"/>
                <w:szCs w:val="18"/>
                <w:lang w:eastAsia="es-EC"/>
              </w:rPr>
              <w:t>Nacional, Zonal 9 y Zonal 8</w:t>
            </w:r>
          </w:p>
        </w:tc>
      </w:tr>
      <w:tr w:rsidR="00000FD8" w14:paraId="15ECD66E" w14:textId="77777777" w:rsidTr="005C4F24">
        <w:trPr>
          <w:cantSplit/>
          <w:trHeight w:val="261"/>
        </w:trPr>
        <w:tc>
          <w:tcPr>
            <w:tcW w:w="772" w:type="dxa"/>
            <w:vMerge/>
            <w:tcBorders>
              <w:top w:val="single" w:sz="4" w:space="0" w:color="000000"/>
              <w:left w:val="single" w:sz="4" w:space="0" w:color="000000"/>
              <w:bottom w:val="single" w:sz="4" w:space="0" w:color="000000"/>
            </w:tcBorders>
            <w:shd w:val="clear" w:color="auto" w:fill="FFFFFF"/>
            <w:vAlign w:val="bottom"/>
          </w:tcPr>
          <w:p w14:paraId="2DCCE686" w14:textId="77777777" w:rsidR="00000FD8" w:rsidRDefault="00000FD8" w:rsidP="00000FD8">
            <w:pPr>
              <w:snapToGrid w:val="0"/>
              <w:spacing w:after="0" w:line="240" w:lineRule="auto"/>
              <w:rPr>
                <w:rFonts w:ascii="Calibri" w:eastAsia="Times New Roman" w:hAnsi="Calibri" w:cs="Times New Roman"/>
                <w:sz w:val="18"/>
                <w:szCs w:val="18"/>
                <w:lang w:eastAsia="es-EC"/>
              </w:rPr>
            </w:pPr>
          </w:p>
        </w:tc>
        <w:tc>
          <w:tcPr>
            <w:tcW w:w="1918" w:type="dxa"/>
            <w:tcBorders>
              <w:top w:val="single" w:sz="4" w:space="0" w:color="000000"/>
              <w:left w:val="single" w:sz="4" w:space="0" w:color="000000"/>
              <w:bottom w:val="single" w:sz="4" w:space="0" w:color="000000"/>
            </w:tcBorders>
            <w:shd w:val="clear" w:color="auto" w:fill="FFFFFF"/>
            <w:vAlign w:val="bottom"/>
          </w:tcPr>
          <w:p w14:paraId="28B4607F" w14:textId="77777777" w:rsidR="00000FD8" w:rsidRDefault="00000FD8" w:rsidP="00000FD8">
            <w:pPr>
              <w:spacing w:after="0" w:line="240" w:lineRule="auto"/>
              <w:jc w:val="center"/>
            </w:pPr>
            <w:r>
              <w:rPr>
                <w:rFonts w:ascii="Calibri" w:eastAsia="Times New Roman" w:hAnsi="Calibri" w:cs="Times New Roman"/>
                <w:color w:val="000000"/>
                <w:sz w:val="18"/>
                <w:szCs w:val="18"/>
                <w:lang w:eastAsia="es-EC"/>
              </w:rPr>
              <w:t>8 horas</w:t>
            </w:r>
          </w:p>
        </w:tc>
        <w:tc>
          <w:tcPr>
            <w:tcW w:w="1541" w:type="dxa"/>
            <w:tcBorders>
              <w:top w:val="single" w:sz="4" w:space="0" w:color="000000"/>
              <w:left w:val="single" w:sz="4" w:space="0" w:color="000000"/>
              <w:bottom w:val="single" w:sz="4" w:space="0" w:color="000000"/>
            </w:tcBorders>
            <w:shd w:val="clear" w:color="auto" w:fill="FFFFFF"/>
            <w:vAlign w:val="bottom"/>
          </w:tcPr>
          <w:p w14:paraId="2AE6BC5C" w14:textId="77777777" w:rsidR="00000FD8" w:rsidRDefault="00000FD8" w:rsidP="00000FD8">
            <w:pPr>
              <w:spacing w:after="0" w:line="240" w:lineRule="auto"/>
              <w:jc w:val="center"/>
            </w:pPr>
            <w:r>
              <w:rPr>
                <w:rFonts w:ascii="Calibri" w:eastAsia="Times New Roman" w:hAnsi="Calibri" w:cs="Times New Roman"/>
                <w:color w:val="000000"/>
                <w:sz w:val="18"/>
                <w:szCs w:val="18"/>
                <w:lang w:eastAsia="es-EC"/>
              </w:rPr>
              <w:t>N/A</w:t>
            </w:r>
          </w:p>
        </w:tc>
        <w:tc>
          <w:tcPr>
            <w:tcW w:w="1860" w:type="dxa"/>
            <w:tcBorders>
              <w:top w:val="single" w:sz="4" w:space="0" w:color="000000"/>
              <w:left w:val="single" w:sz="4" w:space="0" w:color="000000"/>
              <w:bottom w:val="single" w:sz="4" w:space="0" w:color="000000"/>
            </w:tcBorders>
            <w:shd w:val="clear" w:color="auto" w:fill="FFFFFF"/>
            <w:vAlign w:val="bottom"/>
          </w:tcPr>
          <w:p w14:paraId="70D4CF30" w14:textId="77777777" w:rsidR="00000FD8" w:rsidRDefault="00000FD8" w:rsidP="00000FD8">
            <w:pPr>
              <w:spacing w:after="0" w:line="240" w:lineRule="auto"/>
              <w:jc w:val="center"/>
            </w:pPr>
            <w:r>
              <w:rPr>
                <w:rFonts w:ascii="Calibri" w:eastAsia="Times New Roman" w:hAnsi="Calibri" w:cs="Times New Roman"/>
                <w:color w:val="000000"/>
                <w:sz w:val="18"/>
                <w:szCs w:val="18"/>
                <w:lang w:eastAsia="es-EC"/>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F1D665D" w14:textId="77777777" w:rsidR="00000FD8" w:rsidRDefault="00000FD8" w:rsidP="00000FD8">
            <w:pPr>
              <w:spacing w:after="0" w:line="240" w:lineRule="auto"/>
              <w:jc w:val="center"/>
            </w:pPr>
            <w:r>
              <w:rPr>
                <w:rFonts w:ascii="Calibri" w:eastAsia="Times New Roman" w:hAnsi="Calibri" w:cs="Times New Roman"/>
                <w:color w:val="000000"/>
                <w:sz w:val="18"/>
                <w:szCs w:val="18"/>
                <w:lang w:eastAsia="es-EC"/>
              </w:rPr>
              <w:t>Resto de Direcciones</w:t>
            </w:r>
          </w:p>
        </w:tc>
      </w:tr>
      <w:tr w:rsidR="00000FD8" w14:paraId="03F45B41" w14:textId="77777777" w:rsidTr="005C4F24">
        <w:trPr>
          <w:trHeight w:val="261"/>
        </w:trPr>
        <w:tc>
          <w:tcPr>
            <w:tcW w:w="8359" w:type="dxa"/>
            <w:gridSpan w:val="5"/>
            <w:tcBorders>
              <w:top w:val="single" w:sz="4" w:space="0" w:color="000000"/>
            </w:tcBorders>
            <w:shd w:val="clear" w:color="auto" w:fill="FFFFFF"/>
            <w:vAlign w:val="bottom"/>
          </w:tcPr>
          <w:p w14:paraId="39EAE8DE" w14:textId="77777777" w:rsidR="00000FD8" w:rsidRDefault="00000FD8" w:rsidP="00EA48B3">
            <w:pPr>
              <w:spacing w:after="0" w:line="240" w:lineRule="auto"/>
              <w:jc w:val="left"/>
            </w:pPr>
            <w:r>
              <w:rPr>
                <w:rFonts w:ascii="Calibri" w:eastAsia="Times New Roman" w:hAnsi="Calibri" w:cs="Times New Roman"/>
                <w:color w:val="000000"/>
                <w:sz w:val="18"/>
                <w:szCs w:val="18"/>
                <w:lang w:eastAsia="es-EC"/>
              </w:rPr>
              <w:t>* Se tomará en cuenta tiempo de traslado 24 horas para eventos reportados fuera de la ciudad de Quito</w:t>
            </w:r>
          </w:p>
        </w:tc>
      </w:tr>
    </w:tbl>
    <w:p w14:paraId="505D6E7B" w14:textId="77777777" w:rsidR="00C93CCB" w:rsidRDefault="00C93CCB">
      <w:pPr>
        <w:spacing w:after="0" w:line="240" w:lineRule="auto"/>
        <w:ind w:left="30"/>
        <w:rPr>
          <w:rFonts w:ascii="Calibri" w:eastAsia="Times New Roman" w:hAnsi="Calibri" w:cs="Arial"/>
          <w:color w:val="000000"/>
          <w:szCs w:val="20"/>
          <w:lang w:eastAsia="es-EC"/>
        </w:rPr>
      </w:pPr>
    </w:p>
    <w:p w14:paraId="13FA1467" w14:textId="35389328" w:rsidR="00EA48B3" w:rsidRPr="00DD2167" w:rsidRDefault="00EA48B3" w:rsidP="009A6F43">
      <w:pPr>
        <w:numPr>
          <w:ilvl w:val="0"/>
          <w:numId w:val="24"/>
        </w:numPr>
        <w:spacing w:after="0" w:line="240" w:lineRule="auto"/>
        <w:ind w:left="284" w:hanging="284"/>
      </w:pPr>
      <w:r>
        <w:rPr>
          <w:rFonts w:ascii="Calibri" w:hAnsi="Calibri" w:cs="Calibri"/>
        </w:rPr>
        <w:t xml:space="preserve">En caso de que la solución del incidente supere el tiempo máximo de solución establecido, el proveedor deberá entregar un equipo de </w:t>
      </w:r>
      <w:proofErr w:type="spellStart"/>
      <w:r>
        <w:rPr>
          <w:rFonts w:ascii="Calibri" w:hAnsi="Calibri" w:cs="Calibri"/>
        </w:rPr>
        <w:t>backup</w:t>
      </w:r>
      <w:proofErr w:type="spellEnd"/>
      <w:r>
        <w:rPr>
          <w:rFonts w:ascii="Calibri" w:hAnsi="Calibri" w:cs="Calibri"/>
        </w:rPr>
        <w:t xml:space="preserve"> de iguales o superiores características en un máximo de 48 horas.</w:t>
      </w:r>
    </w:p>
    <w:p w14:paraId="7BED6EC2" w14:textId="50A292F2" w:rsidR="00C93CCB" w:rsidRPr="00DD2167" w:rsidRDefault="00C93CCB" w:rsidP="009A6F43">
      <w:pPr>
        <w:numPr>
          <w:ilvl w:val="0"/>
          <w:numId w:val="24"/>
        </w:numPr>
        <w:spacing w:after="0" w:line="240" w:lineRule="auto"/>
        <w:ind w:left="284" w:hanging="284"/>
      </w:pPr>
      <w:r w:rsidRPr="00DD2167">
        <w:rPr>
          <w:rFonts w:ascii="Calibri" w:hAnsi="Calibri" w:cs="Calibri"/>
        </w:rPr>
        <w:t xml:space="preserve">Si la reparación de un equipo no puede efectuarse en las oficinas del Servicio de Rentas Internas, el proveedor transportará sin costo alguno para el Servicio de Rentas Internas el equipo defectuoso a sus oficinas y proporcionará equipos de </w:t>
      </w:r>
      <w:proofErr w:type="spellStart"/>
      <w:r w:rsidRPr="00DD2167">
        <w:rPr>
          <w:rFonts w:ascii="Calibri" w:hAnsi="Calibri" w:cs="Calibri"/>
        </w:rPr>
        <w:t>backup</w:t>
      </w:r>
      <w:proofErr w:type="spellEnd"/>
      <w:r w:rsidRPr="00DD2167">
        <w:rPr>
          <w:rFonts w:ascii="Calibri" w:hAnsi="Calibri" w:cs="Calibri"/>
        </w:rPr>
        <w:t xml:space="preserve"> de similares o superiores características.</w:t>
      </w:r>
    </w:p>
    <w:p w14:paraId="5EBF0348" w14:textId="77777777" w:rsidR="00C93CCB" w:rsidRDefault="00C93CCB" w:rsidP="009A6F43">
      <w:pPr>
        <w:numPr>
          <w:ilvl w:val="0"/>
          <w:numId w:val="24"/>
        </w:numPr>
        <w:spacing w:after="0" w:line="240" w:lineRule="auto"/>
        <w:ind w:left="284" w:hanging="284"/>
      </w:pPr>
      <w:r w:rsidRPr="00DD2167">
        <w:rPr>
          <w:rFonts w:ascii="Calibri" w:hAnsi="Calibri" w:cs="Calibri"/>
        </w:rPr>
        <w:t xml:space="preserve">Los equipos de </w:t>
      </w:r>
      <w:proofErr w:type="spellStart"/>
      <w:r w:rsidRPr="00DD2167">
        <w:rPr>
          <w:rFonts w:ascii="Calibri" w:hAnsi="Calibri" w:cs="Calibri"/>
        </w:rPr>
        <w:t>backup</w:t>
      </w:r>
      <w:proofErr w:type="spellEnd"/>
      <w:r w:rsidRPr="00DD2167">
        <w:rPr>
          <w:rFonts w:ascii="Calibri" w:hAnsi="Calibri" w:cs="Calibri"/>
        </w:rPr>
        <w:t xml:space="preserve"> deberán estar debidamente asegurados por parte del proveedor contra robo o daño.</w:t>
      </w:r>
    </w:p>
    <w:p w14:paraId="14B96707" w14:textId="77777777" w:rsidR="00015752" w:rsidRDefault="00015752">
      <w:pPr>
        <w:spacing w:after="0" w:line="240" w:lineRule="auto"/>
      </w:pPr>
    </w:p>
    <w:p w14:paraId="60EDD644" w14:textId="34EACA38" w:rsidR="00C93CCB" w:rsidRPr="0003693E" w:rsidRDefault="00015752">
      <w:pPr>
        <w:spacing w:after="0" w:line="240" w:lineRule="auto"/>
        <w:rPr>
          <w:rFonts w:asciiTheme="minorHAnsi" w:hAnsiTheme="minorHAnsi" w:cstheme="minorHAnsi"/>
        </w:rPr>
      </w:pPr>
      <w:r w:rsidRPr="0003693E">
        <w:rPr>
          <w:rFonts w:asciiTheme="minorHAnsi" w:hAnsiTheme="minorHAnsi" w:cstheme="minorHAnsi"/>
        </w:rPr>
        <w:t>Para la virtualización de escritorios</w:t>
      </w:r>
    </w:p>
    <w:p w14:paraId="2E5C9CF6" w14:textId="6E9355BC" w:rsidR="00015752" w:rsidRPr="0003693E" w:rsidRDefault="00015752">
      <w:pPr>
        <w:spacing w:after="0" w:line="240" w:lineRule="auto"/>
        <w:rPr>
          <w:rFonts w:asciiTheme="minorHAnsi" w:hAnsiTheme="minorHAnsi" w:cstheme="minorHAnsi"/>
        </w:rPr>
      </w:pPr>
    </w:p>
    <w:p w14:paraId="4B600ACE" w14:textId="77777777" w:rsidR="00015752" w:rsidRPr="0003693E" w:rsidRDefault="00015752" w:rsidP="00015752">
      <w:pPr>
        <w:spacing w:after="0" w:line="240" w:lineRule="auto"/>
        <w:rPr>
          <w:rFonts w:asciiTheme="minorHAnsi" w:hAnsiTheme="minorHAnsi" w:cstheme="minorHAnsi"/>
        </w:rPr>
      </w:pPr>
      <w:r w:rsidRPr="0003693E">
        <w:rPr>
          <w:rFonts w:asciiTheme="minorHAnsi" w:hAnsiTheme="minorHAnsi" w:cstheme="minorHAnsi"/>
          <w:szCs w:val="20"/>
        </w:rPr>
        <w:t xml:space="preserve">La severidad del caso registrado será establecida </w:t>
      </w:r>
      <w:proofErr w:type="gramStart"/>
      <w:r w:rsidRPr="0003693E">
        <w:rPr>
          <w:rFonts w:asciiTheme="minorHAnsi" w:hAnsiTheme="minorHAnsi" w:cstheme="minorHAnsi"/>
          <w:szCs w:val="20"/>
        </w:rPr>
        <w:t>en relación al</w:t>
      </w:r>
      <w:proofErr w:type="gramEnd"/>
      <w:r w:rsidRPr="0003693E">
        <w:rPr>
          <w:rFonts w:asciiTheme="minorHAnsi" w:hAnsiTheme="minorHAnsi" w:cstheme="minorHAnsi"/>
          <w:szCs w:val="20"/>
        </w:rPr>
        <w:t xml:space="preserve"> nivel de contrato establecido con el fabricante, categorizando el problema con niveles de prioridad con el siguiente criterio:</w:t>
      </w:r>
    </w:p>
    <w:p w14:paraId="3E8B4B3D" w14:textId="77777777" w:rsidR="00015752" w:rsidRPr="0003693E" w:rsidRDefault="00015752" w:rsidP="00015752">
      <w:pPr>
        <w:spacing w:after="0"/>
        <w:rPr>
          <w:rFonts w:asciiTheme="minorHAnsi" w:hAnsiTheme="minorHAnsi" w:cstheme="minorHAnsi"/>
          <w:szCs w:val="20"/>
        </w:rPr>
      </w:pPr>
    </w:p>
    <w:p w14:paraId="00D24B2A" w14:textId="77777777" w:rsidR="00015752" w:rsidRPr="0003693E" w:rsidRDefault="00015752" w:rsidP="00015752">
      <w:pPr>
        <w:rPr>
          <w:rFonts w:asciiTheme="minorHAnsi" w:hAnsiTheme="minorHAnsi" w:cstheme="minorHAnsi"/>
        </w:rPr>
      </w:pPr>
      <w:r w:rsidRPr="0003693E">
        <w:rPr>
          <w:rFonts w:asciiTheme="minorHAnsi" w:hAnsiTheme="minorHAnsi" w:cstheme="minorHAnsi"/>
          <w:szCs w:val="20"/>
          <w:u w:val="single"/>
        </w:rPr>
        <w:t>Software de virtualización:</w:t>
      </w:r>
    </w:p>
    <w:p w14:paraId="1E9A423B" w14:textId="77777777" w:rsidR="00015752" w:rsidRPr="0003693E" w:rsidRDefault="00015752" w:rsidP="00015752">
      <w:pPr>
        <w:pStyle w:val="Textoindependiente25"/>
        <w:numPr>
          <w:ilvl w:val="0"/>
          <w:numId w:val="49"/>
        </w:numPr>
        <w:suppressAutoHyphens w:val="0"/>
        <w:spacing w:line="240" w:lineRule="auto"/>
        <w:ind w:left="360"/>
        <w:jc w:val="both"/>
        <w:rPr>
          <w:rFonts w:asciiTheme="minorHAnsi" w:hAnsiTheme="minorHAnsi" w:cstheme="minorHAnsi"/>
        </w:rPr>
      </w:pPr>
      <w:r w:rsidRPr="0003693E">
        <w:rPr>
          <w:rFonts w:asciiTheme="minorHAnsi" w:hAnsiTheme="minorHAnsi" w:cstheme="minorHAnsi"/>
          <w:sz w:val="20"/>
          <w:szCs w:val="20"/>
        </w:rPr>
        <w:t>Severidad 1</w:t>
      </w:r>
    </w:p>
    <w:p w14:paraId="1EEB9F36" w14:textId="77777777" w:rsidR="00015752" w:rsidRPr="0003693E" w:rsidRDefault="00015752" w:rsidP="00015752">
      <w:pPr>
        <w:pStyle w:val="Textoindependiente25"/>
        <w:numPr>
          <w:ilvl w:val="0"/>
          <w:numId w:val="22"/>
        </w:numPr>
        <w:suppressAutoHyphens w:val="0"/>
        <w:spacing w:after="0" w:line="240" w:lineRule="auto"/>
        <w:jc w:val="both"/>
        <w:rPr>
          <w:rFonts w:asciiTheme="minorHAnsi" w:hAnsiTheme="minorHAnsi" w:cstheme="minorHAnsi"/>
        </w:rPr>
      </w:pPr>
      <w:r w:rsidRPr="0003693E">
        <w:rPr>
          <w:rFonts w:asciiTheme="minorHAnsi" w:hAnsiTheme="minorHAnsi" w:cstheme="minorHAnsi"/>
          <w:sz w:val="20"/>
          <w:szCs w:val="20"/>
        </w:rPr>
        <w:t xml:space="preserve">Pérdida completa de servicio en servidores de producción u otros sistemas de misión crítica. </w:t>
      </w:r>
    </w:p>
    <w:p w14:paraId="5047AE6C" w14:textId="77777777" w:rsidR="00015752" w:rsidRPr="0003693E" w:rsidRDefault="00015752" w:rsidP="00015752">
      <w:pPr>
        <w:pStyle w:val="Textoindependiente25"/>
        <w:numPr>
          <w:ilvl w:val="0"/>
          <w:numId w:val="22"/>
        </w:numPr>
        <w:suppressAutoHyphens w:val="0"/>
        <w:spacing w:after="0" w:line="240" w:lineRule="auto"/>
        <w:jc w:val="both"/>
        <w:rPr>
          <w:rFonts w:asciiTheme="minorHAnsi" w:hAnsiTheme="minorHAnsi" w:cstheme="minorHAnsi"/>
        </w:rPr>
      </w:pPr>
      <w:r w:rsidRPr="0003693E">
        <w:rPr>
          <w:rFonts w:asciiTheme="minorHAnsi" w:hAnsiTheme="minorHAnsi" w:cstheme="minorHAnsi"/>
          <w:sz w:val="20"/>
          <w:szCs w:val="20"/>
        </w:rPr>
        <w:t>Casos de pérdida o corrupción de datos de misión crítica.</w:t>
      </w:r>
    </w:p>
    <w:p w14:paraId="68FB5896" w14:textId="77777777" w:rsidR="00015752" w:rsidRPr="0003693E" w:rsidRDefault="00015752" w:rsidP="00015752">
      <w:pPr>
        <w:pStyle w:val="Textoindependiente25"/>
        <w:numPr>
          <w:ilvl w:val="0"/>
          <w:numId w:val="22"/>
        </w:numPr>
        <w:suppressAutoHyphens w:val="0"/>
        <w:spacing w:after="0" w:line="240" w:lineRule="auto"/>
        <w:jc w:val="both"/>
        <w:rPr>
          <w:rFonts w:asciiTheme="minorHAnsi" w:hAnsiTheme="minorHAnsi" w:cstheme="minorHAnsi"/>
        </w:rPr>
      </w:pPr>
      <w:r w:rsidRPr="0003693E">
        <w:rPr>
          <w:rFonts w:asciiTheme="minorHAnsi" w:hAnsiTheme="minorHAnsi" w:cstheme="minorHAnsi"/>
          <w:sz w:val="20"/>
          <w:szCs w:val="20"/>
        </w:rPr>
        <w:t>Interrupción de las operaciones del negocio.</w:t>
      </w:r>
    </w:p>
    <w:p w14:paraId="0D825181" w14:textId="77777777" w:rsidR="00015752" w:rsidRPr="0003693E" w:rsidRDefault="00015752" w:rsidP="00015752">
      <w:pPr>
        <w:pStyle w:val="Textoindependiente25"/>
        <w:numPr>
          <w:ilvl w:val="0"/>
          <w:numId w:val="22"/>
        </w:numPr>
        <w:suppressAutoHyphens w:val="0"/>
        <w:spacing w:after="0" w:line="240" w:lineRule="auto"/>
        <w:jc w:val="both"/>
        <w:rPr>
          <w:rFonts w:asciiTheme="minorHAnsi" w:hAnsiTheme="minorHAnsi" w:cstheme="minorHAnsi"/>
        </w:rPr>
      </w:pPr>
      <w:r w:rsidRPr="0003693E">
        <w:rPr>
          <w:rFonts w:asciiTheme="minorHAnsi" w:hAnsiTheme="minorHAnsi" w:cstheme="minorHAnsi"/>
          <w:sz w:val="20"/>
          <w:szCs w:val="20"/>
        </w:rPr>
        <w:t>Imposibilidad de reanudar los servicios.</w:t>
      </w:r>
    </w:p>
    <w:p w14:paraId="5B7D81A0" w14:textId="77777777" w:rsidR="00015752" w:rsidRPr="0003693E" w:rsidRDefault="00015752" w:rsidP="00015752">
      <w:pPr>
        <w:pStyle w:val="Textoindependiente25"/>
        <w:numPr>
          <w:ilvl w:val="0"/>
          <w:numId w:val="22"/>
        </w:numPr>
        <w:suppressAutoHyphens w:val="0"/>
        <w:spacing w:after="240" w:line="240" w:lineRule="auto"/>
        <w:jc w:val="both"/>
        <w:rPr>
          <w:rFonts w:asciiTheme="minorHAnsi" w:hAnsiTheme="minorHAnsi" w:cstheme="minorHAnsi"/>
        </w:rPr>
      </w:pPr>
      <w:r w:rsidRPr="0003693E">
        <w:rPr>
          <w:rFonts w:asciiTheme="minorHAnsi" w:hAnsiTheme="minorHAnsi" w:cstheme="minorHAnsi"/>
          <w:sz w:val="20"/>
          <w:szCs w:val="20"/>
        </w:rPr>
        <w:t>Fallo inminente evidenciado por mensajes o alarmas del propio equipo.</w:t>
      </w:r>
    </w:p>
    <w:p w14:paraId="78E2C711" w14:textId="77777777" w:rsidR="00015752" w:rsidRPr="0003693E" w:rsidRDefault="00015752" w:rsidP="00015752">
      <w:pPr>
        <w:pStyle w:val="Textoindependiente25"/>
        <w:numPr>
          <w:ilvl w:val="0"/>
          <w:numId w:val="49"/>
        </w:numPr>
        <w:suppressAutoHyphens w:val="0"/>
        <w:spacing w:line="240" w:lineRule="auto"/>
        <w:ind w:left="360"/>
        <w:jc w:val="both"/>
        <w:rPr>
          <w:rFonts w:asciiTheme="minorHAnsi" w:hAnsiTheme="minorHAnsi" w:cstheme="minorHAnsi"/>
        </w:rPr>
      </w:pPr>
      <w:r w:rsidRPr="0003693E">
        <w:rPr>
          <w:rFonts w:asciiTheme="minorHAnsi" w:hAnsiTheme="minorHAnsi" w:cstheme="minorHAnsi"/>
          <w:sz w:val="20"/>
          <w:szCs w:val="20"/>
        </w:rPr>
        <w:t>Severidad 2</w:t>
      </w:r>
    </w:p>
    <w:p w14:paraId="2EFBBF41" w14:textId="77777777" w:rsidR="00015752" w:rsidRPr="0003693E" w:rsidRDefault="00015752" w:rsidP="00015752">
      <w:pPr>
        <w:pStyle w:val="Textoindependiente25"/>
        <w:numPr>
          <w:ilvl w:val="0"/>
          <w:numId w:val="21"/>
        </w:numPr>
        <w:suppressAutoHyphens w:val="0"/>
        <w:spacing w:after="0" w:line="240" w:lineRule="auto"/>
        <w:jc w:val="both"/>
        <w:rPr>
          <w:rFonts w:asciiTheme="minorHAnsi" w:hAnsiTheme="minorHAnsi" w:cstheme="minorHAnsi"/>
        </w:rPr>
      </w:pPr>
      <w:r w:rsidRPr="0003693E">
        <w:rPr>
          <w:rFonts w:asciiTheme="minorHAnsi" w:hAnsiTheme="minorHAnsi" w:cstheme="minorHAnsi"/>
          <w:sz w:val="20"/>
          <w:szCs w:val="20"/>
        </w:rPr>
        <w:t>Pérdida parcial de servicio, la operación continúa en modo restringido.</w:t>
      </w:r>
    </w:p>
    <w:p w14:paraId="0AE4DFA2" w14:textId="77777777" w:rsidR="00015752" w:rsidRPr="0003693E" w:rsidRDefault="00015752" w:rsidP="00015752">
      <w:pPr>
        <w:pStyle w:val="Textoindependiente25"/>
        <w:numPr>
          <w:ilvl w:val="0"/>
          <w:numId w:val="21"/>
        </w:numPr>
        <w:suppressAutoHyphens w:val="0"/>
        <w:spacing w:after="0" w:line="240" w:lineRule="auto"/>
        <w:jc w:val="both"/>
        <w:rPr>
          <w:rFonts w:asciiTheme="minorHAnsi" w:hAnsiTheme="minorHAnsi" w:cstheme="minorHAnsi"/>
        </w:rPr>
      </w:pPr>
      <w:r w:rsidRPr="0003693E">
        <w:rPr>
          <w:rFonts w:asciiTheme="minorHAnsi" w:hAnsiTheme="minorHAnsi" w:cstheme="minorHAnsi"/>
          <w:sz w:val="20"/>
          <w:szCs w:val="20"/>
        </w:rPr>
        <w:t>Pérdida de funcionalidad crítica.</w:t>
      </w:r>
    </w:p>
    <w:p w14:paraId="0963F41D" w14:textId="77777777" w:rsidR="00015752" w:rsidRPr="0003693E" w:rsidRDefault="00015752" w:rsidP="00015752">
      <w:pPr>
        <w:pStyle w:val="Textoindependiente25"/>
        <w:numPr>
          <w:ilvl w:val="0"/>
          <w:numId w:val="21"/>
        </w:numPr>
        <w:suppressAutoHyphens w:val="0"/>
        <w:spacing w:after="0" w:line="240" w:lineRule="auto"/>
        <w:jc w:val="both"/>
        <w:rPr>
          <w:rFonts w:asciiTheme="minorHAnsi" w:hAnsiTheme="minorHAnsi" w:cstheme="minorHAnsi"/>
        </w:rPr>
      </w:pPr>
      <w:r w:rsidRPr="0003693E">
        <w:rPr>
          <w:rFonts w:asciiTheme="minorHAnsi" w:hAnsiTheme="minorHAnsi" w:cstheme="minorHAnsi"/>
          <w:sz w:val="20"/>
          <w:szCs w:val="20"/>
        </w:rPr>
        <w:t>Degradación del rendimiento del servicio.</w:t>
      </w:r>
    </w:p>
    <w:p w14:paraId="5A98C118" w14:textId="77777777" w:rsidR="00015752" w:rsidRPr="0003693E" w:rsidRDefault="00015752" w:rsidP="00015752">
      <w:pPr>
        <w:pStyle w:val="Textoindependiente25"/>
        <w:numPr>
          <w:ilvl w:val="0"/>
          <w:numId w:val="21"/>
        </w:numPr>
        <w:suppressAutoHyphens w:val="0"/>
        <w:spacing w:after="240" w:line="240" w:lineRule="auto"/>
        <w:jc w:val="both"/>
        <w:rPr>
          <w:rFonts w:asciiTheme="minorHAnsi" w:hAnsiTheme="minorHAnsi" w:cstheme="minorHAnsi"/>
        </w:rPr>
      </w:pPr>
      <w:r w:rsidRPr="0003693E">
        <w:rPr>
          <w:rFonts w:asciiTheme="minorHAnsi" w:hAnsiTheme="minorHAnsi" w:cstheme="minorHAnsi"/>
          <w:sz w:val="20"/>
          <w:szCs w:val="20"/>
        </w:rPr>
        <w:t>Falla en un componente, la operación continúa en modo restringido.</w:t>
      </w:r>
    </w:p>
    <w:p w14:paraId="31349747" w14:textId="77777777" w:rsidR="00015752" w:rsidRPr="0003693E" w:rsidRDefault="00015752" w:rsidP="00015752">
      <w:pPr>
        <w:pStyle w:val="Textoindependiente25"/>
        <w:numPr>
          <w:ilvl w:val="0"/>
          <w:numId w:val="51"/>
        </w:numPr>
        <w:suppressAutoHyphens w:val="0"/>
        <w:spacing w:line="240" w:lineRule="auto"/>
        <w:ind w:left="360"/>
        <w:jc w:val="both"/>
        <w:rPr>
          <w:rFonts w:asciiTheme="minorHAnsi" w:hAnsiTheme="minorHAnsi" w:cstheme="minorHAnsi"/>
        </w:rPr>
      </w:pPr>
      <w:r w:rsidRPr="0003693E">
        <w:rPr>
          <w:rFonts w:asciiTheme="minorHAnsi" w:hAnsiTheme="minorHAnsi" w:cstheme="minorHAnsi"/>
          <w:sz w:val="20"/>
          <w:szCs w:val="20"/>
        </w:rPr>
        <w:t>Severidad 3</w:t>
      </w:r>
    </w:p>
    <w:p w14:paraId="499C454D" w14:textId="77777777" w:rsidR="00015752" w:rsidRPr="0003693E" w:rsidRDefault="00015752" w:rsidP="00015752">
      <w:pPr>
        <w:pStyle w:val="Textoindependiente25"/>
        <w:numPr>
          <w:ilvl w:val="0"/>
          <w:numId w:val="48"/>
        </w:numPr>
        <w:suppressAutoHyphens w:val="0"/>
        <w:spacing w:after="0" w:line="240" w:lineRule="auto"/>
        <w:jc w:val="both"/>
        <w:rPr>
          <w:rFonts w:asciiTheme="minorHAnsi" w:hAnsiTheme="minorHAnsi" w:cstheme="minorHAnsi"/>
        </w:rPr>
      </w:pPr>
      <w:r w:rsidRPr="0003693E">
        <w:rPr>
          <w:rFonts w:asciiTheme="minorHAnsi" w:hAnsiTheme="minorHAnsi" w:cstheme="minorHAnsi"/>
          <w:sz w:val="20"/>
          <w:szCs w:val="20"/>
        </w:rPr>
        <w:t>Interrupción aceptable del servicio.</w:t>
      </w:r>
    </w:p>
    <w:p w14:paraId="0B1B71E5" w14:textId="77777777" w:rsidR="00015752" w:rsidRPr="0003693E" w:rsidRDefault="00015752" w:rsidP="00015752">
      <w:pPr>
        <w:pStyle w:val="Textoindependiente25"/>
        <w:numPr>
          <w:ilvl w:val="0"/>
          <w:numId w:val="48"/>
        </w:numPr>
        <w:suppressAutoHyphens w:val="0"/>
        <w:spacing w:after="0" w:line="240" w:lineRule="auto"/>
        <w:jc w:val="both"/>
        <w:rPr>
          <w:rFonts w:asciiTheme="minorHAnsi" w:hAnsiTheme="minorHAnsi" w:cstheme="minorHAnsi"/>
        </w:rPr>
      </w:pPr>
      <w:r w:rsidRPr="0003693E">
        <w:rPr>
          <w:rFonts w:asciiTheme="minorHAnsi" w:hAnsiTheme="minorHAnsi" w:cstheme="minorHAnsi"/>
          <w:sz w:val="20"/>
          <w:szCs w:val="20"/>
        </w:rPr>
        <w:t>Pérdida parcial de funcionalidad no crítica.</w:t>
      </w:r>
    </w:p>
    <w:p w14:paraId="36ED0647" w14:textId="77777777" w:rsidR="00015752" w:rsidRPr="0003693E" w:rsidRDefault="00015752" w:rsidP="00015752">
      <w:pPr>
        <w:pStyle w:val="Textoindependiente25"/>
        <w:numPr>
          <w:ilvl w:val="0"/>
          <w:numId w:val="48"/>
        </w:numPr>
        <w:suppressAutoHyphens w:val="0"/>
        <w:spacing w:after="240" w:line="240" w:lineRule="auto"/>
        <w:jc w:val="both"/>
        <w:rPr>
          <w:rFonts w:asciiTheme="minorHAnsi" w:hAnsiTheme="minorHAnsi" w:cstheme="minorHAnsi"/>
        </w:rPr>
      </w:pPr>
      <w:r w:rsidRPr="0003693E">
        <w:rPr>
          <w:rFonts w:asciiTheme="minorHAnsi" w:hAnsiTheme="minorHAnsi" w:cstheme="minorHAnsi"/>
          <w:sz w:val="20"/>
          <w:szCs w:val="20"/>
        </w:rPr>
        <w:t>Degradación en el funcionamiento de algunos componentes, pero el usuario puede continuar usando el software.</w:t>
      </w:r>
    </w:p>
    <w:p w14:paraId="3E16B273" w14:textId="77777777" w:rsidR="00015752" w:rsidRPr="0003693E" w:rsidRDefault="00015752" w:rsidP="00015752">
      <w:pPr>
        <w:pStyle w:val="Textoindependiente25"/>
        <w:numPr>
          <w:ilvl w:val="0"/>
          <w:numId w:val="51"/>
        </w:numPr>
        <w:suppressAutoHyphens w:val="0"/>
        <w:spacing w:line="240" w:lineRule="auto"/>
        <w:ind w:left="360"/>
        <w:jc w:val="both"/>
        <w:rPr>
          <w:rFonts w:asciiTheme="minorHAnsi" w:hAnsiTheme="minorHAnsi" w:cstheme="minorHAnsi"/>
        </w:rPr>
      </w:pPr>
      <w:r w:rsidRPr="0003693E">
        <w:rPr>
          <w:rFonts w:asciiTheme="minorHAnsi" w:hAnsiTheme="minorHAnsi" w:cstheme="minorHAnsi"/>
          <w:sz w:val="20"/>
          <w:szCs w:val="20"/>
        </w:rPr>
        <w:t>Severidad 4</w:t>
      </w:r>
    </w:p>
    <w:p w14:paraId="07C8CBC2" w14:textId="77777777" w:rsidR="00015752" w:rsidRPr="0003693E" w:rsidRDefault="00015752" w:rsidP="00015752">
      <w:pPr>
        <w:pStyle w:val="Textoindependiente25"/>
        <w:numPr>
          <w:ilvl w:val="0"/>
          <w:numId w:val="14"/>
        </w:numPr>
        <w:suppressAutoHyphens w:val="0"/>
        <w:spacing w:after="0" w:line="240" w:lineRule="auto"/>
        <w:jc w:val="both"/>
        <w:rPr>
          <w:rFonts w:asciiTheme="minorHAnsi" w:hAnsiTheme="minorHAnsi" w:cstheme="minorHAnsi"/>
        </w:rPr>
      </w:pPr>
      <w:r w:rsidRPr="0003693E">
        <w:rPr>
          <w:rFonts w:asciiTheme="minorHAnsi" w:hAnsiTheme="minorHAnsi" w:cstheme="minorHAnsi"/>
          <w:sz w:val="20"/>
          <w:szCs w:val="20"/>
        </w:rPr>
        <w:lastRenderedPageBreak/>
        <w:t>No hay pérdida de servicio, no hay impedimentos en el sistema.</w:t>
      </w:r>
    </w:p>
    <w:p w14:paraId="3D3D8D1F" w14:textId="77777777" w:rsidR="00015752" w:rsidRPr="0003693E" w:rsidRDefault="00015752" w:rsidP="00015752">
      <w:pPr>
        <w:pStyle w:val="Textoindependiente25"/>
        <w:numPr>
          <w:ilvl w:val="0"/>
          <w:numId w:val="14"/>
        </w:numPr>
        <w:suppressAutoHyphens w:val="0"/>
        <w:spacing w:after="0" w:line="240" w:lineRule="auto"/>
        <w:jc w:val="both"/>
        <w:rPr>
          <w:rFonts w:asciiTheme="minorHAnsi" w:hAnsiTheme="minorHAnsi" w:cstheme="minorHAnsi"/>
        </w:rPr>
      </w:pPr>
      <w:r w:rsidRPr="0003693E">
        <w:rPr>
          <w:rFonts w:asciiTheme="minorHAnsi" w:hAnsiTheme="minorHAnsi" w:cstheme="minorHAnsi"/>
          <w:sz w:val="20"/>
          <w:szCs w:val="20"/>
        </w:rPr>
        <w:t xml:space="preserve">Consultas generales sobre funcionalidades del producto o </w:t>
      </w:r>
      <w:r w:rsidRPr="0003693E">
        <w:rPr>
          <w:rFonts w:asciiTheme="minorHAnsi" w:hAnsiTheme="minorHAnsi" w:cstheme="minorHAnsi"/>
          <w:bCs/>
          <w:sz w:val="20"/>
          <w:szCs w:val="20"/>
        </w:rPr>
        <w:t>implementación de mejoras.</w:t>
      </w:r>
    </w:p>
    <w:p w14:paraId="7D5BA836" w14:textId="77777777" w:rsidR="00015752" w:rsidRPr="0003693E" w:rsidRDefault="00015752" w:rsidP="00015752">
      <w:pPr>
        <w:pStyle w:val="Textoindependiente25"/>
        <w:numPr>
          <w:ilvl w:val="0"/>
          <w:numId w:val="14"/>
        </w:numPr>
        <w:suppressAutoHyphens w:val="0"/>
        <w:spacing w:after="0" w:line="240" w:lineRule="auto"/>
        <w:jc w:val="both"/>
        <w:rPr>
          <w:rFonts w:asciiTheme="minorHAnsi" w:hAnsiTheme="minorHAnsi" w:cstheme="minorHAnsi"/>
        </w:rPr>
      </w:pPr>
      <w:r w:rsidRPr="0003693E">
        <w:rPr>
          <w:rFonts w:asciiTheme="minorHAnsi" w:hAnsiTheme="minorHAnsi" w:cstheme="minorHAnsi"/>
          <w:sz w:val="20"/>
          <w:szCs w:val="20"/>
        </w:rPr>
        <w:t xml:space="preserve">Actualización o soporte en algún tipo de configuración. </w:t>
      </w:r>
    </w:p>
    <w:p w14:paraId="40512A89" w14:textId="77777777" w:rsidR="00015752" w:rsidRPr="0003693E" w:rsidRDefault="00015752" w:rsidP="00015752">
      <w:pPr>
        <w:pStyle w:val="Textoindependiente25"/>
        <w:spacing w:after="0" w:line="240" w:lineRule="auto"/>
        <w:rPr>
          <w:rFonts w:asciiTheme="minorHAnsi" w:hAnsiTheme="minorHAnsi" w:cstheme="minorHAnsi"/>
          <w:sz w:val="20"/>
          <w:szCs w:val="20"/>
          <w:u w:val="single"/>
        </w:rPr>
      </w:pPr>
    </w:p>
    <w:p w14:paraId="04D99A9F" w14:textId="77777777" w:rsidR="00015752" w:rsidRPr="0003693E" w:rsidRDefault="00015752" w:rsidP="00015752">
      <w:pPr>
        <w:pStyle w:val="Textoindependiente25"/>
        <w:spacing w:after="0" w:line="240" w:lineRule="auto"/>
        <w:rPr>
          <w:rFonts w:asciiTheme="minorHAnsi" w:hAnsiTheme="minorHAnsi" w:cstheme="minorHAnsi"/>
        </w:rPr>
      </w:pPr>
      <w:r w:rsidRPr="0003693E">
        <w:rPr>
          <w:rFonts w:asciiTheme="minorHAnsi" w:hAnsiTheme="minorHAnsi" w:cstheme="minorHAnsi"/>
          <w:sz w:val="20"/>
          <w:szCs w:val="20"/>
          <w:u w:val="single"/>
        </w:rPr>
        <w:t>Soporte en sitio para escritorios virtuales</w:t>
      </w:r>
    </w:p>
    <w:p w14:paraId="2B0D78DD" w14:textId="77777777" w:rsidR="00015752" w:rsidRPr="0003693E" w:rsidRDefault="00015752" w:rsidP="00015752">
      <w:pPr>
        <w:pStyle w:val="Textoindependiente25"/>
        <w:spacing w:after="0" w:line="240" w:lineRule="auto"/>
        <w:ind w:left="360"/>
        <w:rPr>
          <w:rFonts w:asciiTheme="minorHAnsi" w:hAnsiTheme="minorHAnsi" w:cstheme="minorHAnsi"/>
          <w:sz w:val="20"/>
          <w:szCs w:val="20"/>
          <w:u w:val="single"/>
        </w:rPr>
      </w:pPr>
    </w:p>
    <w:p w14:paraId="3EE28B7B" w14:textId="77777777" w:rsidR="00015752" w:rsidRPr="0003693E" w:rsidRDefault="00015752" w:rsidP="00015752">
      <w:pPr>
        <w:pStyle w:val="Textoindependiente21"/>
        <w:numPr>
          <w:ilvl w:val="0"/>
          <w:numId w:val="50"/>
        </w:numPr>
        <w:spacing w:line="240" w:lineRule="auto"/>
        <w:ind w:left="360"/>
        <w:rPr>
          <w:rFonts w:asciiTheme="minorHAnsi" w:hAnsiTheme="minorHAnsi" w:cstheme="minorHAnsi"/>
        </w:rPr>
      </w:pPr>
      <w:r w:rsidRPr="0003693E">
        <w:rPr>
          <w:rFonts w:asciiTheme="minorHAnsi" w:hAnsiTheme="minorHAnsi" w:cstheme="minorHAnsi"/>
          <w:color w:val="000000"/>
          <w:szCs w:val="20"/>
        </w:rPr>
        <w:t>Severidad 1:  Incidente tecnológico alto</w:t>
      </w:r>
    </w:p>
    <w:p w14:paraId="140DB551" w14:textId="77777777" w:rsidR="00015752" w:rsidRPr="0003693E" w:rsidRDefault="00015752" w:rsidP="00015752">
      <w:pPr>
        <w:pStyle w:val="Textoindependiente21"/>
        <w:spacing w:line="240" w:lineRule="auto"/>
        <w:ind w:left="357"/>
        <w:rPr>
          <w:rFonts w:asciiTheme="minorHAnsi" w:hAnsiTheme="minorHAnsi" w:cstheme="minorHAnsi"/>
        </w:rPr>
      </w:pPr>
      <w:r w:rsidRPr="0003693E">
        <w:rPr>
          <w:rFonts w:asciiTheme="minorHAnsi" w:hAnsiTheme="minorHAnsi" w:cstheme="minorHAnsi"/>
          <w:color w:val="000000"/>
          <w:szCs w:val="20"/>
        </w:rPr>
        <w:t xml:space="preserve">Cuando el servicio de virtualización se detuvo o ha sufrido un impacto grave, de manera tal que el funcionario del SRI no puede continuar usando el servicio en forma razonable, o experimentan una completa pérdida del servicio. </w:t>
      </w:r>
    </w:p>
    <w:p w14:paraId="6CF1B0C6" w14:textId="77777777" w:rsidR="00015752" w:rsidRPr="0003693E" w:rsidRDefault="00015752" w:rsidP="00015752">
      <w:pPr>
        <w:pStyle w:val="Textoindependiente21"/>
        <w:spacing w:line="240" w:lineRule="auto"/>
        <w:ind w:left="357"/>
        <w:rPr>
          <w:rFonts w:asciiTheme="minorHAnsi" w:hAnsiTheme="minorHAnsi" w:cstheme="minorHAnsi"/>
        </w:rPr>
      </w:pPr>
      <w:r w:rsidRPr="0003693E">
        <w:rPr>
          <w:rFonts w:asciiTheme="minorHAnsi" w:hAnsiTheme="minorHAnsi" w:cstheme="minorHAnsi"/>
          <w:color w:val="000000"/>
          <w:szCs w:val="20"/>
        </w:rPr>
        <w:t xml:space="preserve">Una solicitud de este servicio tiene las siguientes características:  </w:t>
      </w:r>
    </w:p>
    <w:p w14:paraId="0F179FA8" w14:textId="77777777" w:rsidR="00015752" w:rsidRPr="0003693E" w:rsidRDefault="00015752" w:rsidP="00015752">
      <w:pPr>
        <w:pStyle w:val="Textoindependiente21"/>
        <w:numPr>
          <w:ilvl w:val="0"/>
          <w:numId w:val="3"/>
        </w:numPr>
        <w:tabs>
          <w:tab w:val="left" w:pos="-720"/>
          <w:tab w:val="left" w:pos="357"/>
        </w:tabs>
        <w:spacing w:after="0" w:line="240" w:lineRule="auto"/>
        <w:ind w:left="714" w:hanging="357"/>
        <w:rPr>
          <w:rFonts w:asciiTheme="minorHAnsi" w:hAnsiTheme="minorHAnsi" w:cstheme="minorHAnsi"/>
        </w:rPr>
      </w:pPr>
      <w:r w:rsidRPr="0003693E">
        <w:rPr>
          <w:rFonts w:asciiTheme="minorHAnsi" w:hAnsiTheme="minorHAnsi" w:cstheme="minorHAnsi"/>
          <w:color w:val="000000"/>
          <w:szCs w:val="20"/>
        </w:rPr>
        <w:t xml:space="preserve">Datos dañados. </w:t>
      </w:r>
    </w:p>
    <w:p w14:paraId="1854B019" w14:textId="77777777" w:rsidR="00015752" w:rsidRPr="0003693E" w:rsidRDefault="00015752" w:rsidP="00015752">
      <w:pPr>
        <w:pStyle w:val="Textoindependiente21"/>
        <w:numPr>
          <w:ilvl w:val="0"/>
          <w:numId w:val="3"/>
        </w:numPr>
        <w:tabs>
          <w:tab w:val="left" w:pos="-720"/>
          <w:tab w:val="left" w:pos="357"/>
        </w:tabs>
        <w:spacing w:after="0" w:line="240" w:lineRule="auto"/>
        <w:ind w:left="714" w:hanging="357"/>
        <w:rPr>
          <w:rFonts w:asciiTheme="minorHAnsi" w:hAnsiTheme="minorHAnsi" w:cstheme="minorHAnsi"/>
        </w:rPr>
      </w:pPr>
      <w:r w:rsidRPr="0003693E">
        <w:rPr>
          <w:rFonts w:asciiTheme="minorHAnsi" w:hAnsiTheme="minorHAnsi" w:cstheme="minorHAnsi"/>
          <w:color w:val="000000"/>
          <w:szCs w:val="20"/>
        </w:rPr>
        <w:t>Una función documentada como crítica no está disponible.</w:t>
      </w:r>
    </w:p>
    <w:p w14:paraId="03F46E2D" w14:textId="77777777" w:rsidR="00015752" w:rsidRPr="0003693E" w:rsidRDefault="00015752" w:rsidP="00015752">
      <w:pPr>
        <w:pStyle w:val="Textoindependiente21"/>
        <w:numPr>
          <w:ilvl w:val="0"/>
          <w:numId w:val="3"/>
        </w:numPr>
        <w:tabs>
          <w:tab w:val="left" w:pos="-720"/>
          <w:tab w:val="left" w:pos="357"/>
        </w:tabs>
        <w:spacing w:after="0" w:line="240" w:lineRule="auto"/>
        <w:ind w:left="714" w:hanging="357"/>
        <w:rPr>
          <w:rFonts w:asciiTheme="minorHAnsi" w:hAnsiTheme="minorHAnsi" w:cstheme="minorHAnsi"/>
        </w:rPr>
      </w:pPr>
      <w:r w:rsidRPr="0003693E">
        <w:rPr>
          <w:rFonts w:asciiTheme="minorHAnsi" w:hAnsiTheme="minorHAnsi" w:cstheme="minorHAnsi"/>
          <w:color w:val="000000"/>
          <w:szCs w:val="20"/>
        </w:rPr>
        <w:t>El sistema se cuelga indefinidamente, causando demoras inaceptables o indefinidas de recursos o respuesta.</w:t>
      </w:r>
    </w:p>
    <w:p w14:paraId="53336593" w14:textId="77777777" w:rsidR="00015752" w:rsidRPr="0003693E" w:rsidRDefault="00015752" w:rsidP="00015752">
      <w:pPr>
        <w:pStyle w:val="Textoindependiente21"/>
        <w:numPr>
          <w:ilvl w:val="0"/>
          <w:numId w:val="3"/>
        </w:numPr>
        <w:tabs>
          <w:tab w:val="left" w:pos="-720"/>
          <w:tab w:val="left" w:pos="357"/>
        </w:tabs>
        <w:spacing w:after="240" w:line="240" w:lineRule="auto"/>
        <w:ind w:left="714" w:hanging="357"/>
        <w:rPr>
          <w:rFonts w:asciiTheme="minorHAnsi" w:hAnsiTheme="minorHAnsi" w:cstheme="minorHAnsi"/>
        </w:rPr>
      </w:pPr>
      <w:r w:rsidRPr="0003693E">
        <w:rPr>
          <w:rFonts w:asciiTheme="minorHAnsi" w:hAnsiTheme="minorHAnsi" w:cstheme="minorHAnsi"/>
          <w:color w:val="000000"/>
          <w:szCs w:val="20"/>
        </w:rPr>
        <w:t>El sistema colapsa, y esta situación sucede repetidamente luego de cada intento de reinicio.</w:t>
      </w:r>
    </w:p>
    <w:p w14:paraId="75CC9F33" w14:textId="77777777" w:rsidR="00015752" w:rsidRPr="0003693E" w:rsidRDefault="00015752" w:rsidP="00015752">
      <w:pPr>
        <w:pStyle w:val="Textoindependiente21"/>
        <w:numPr>
          <w:ilvl w:val="0"/>
          <w:numId w:val="50"/>
        </w:numPr>
        <w:spacing w:line="240" w:lineRule="auto"/>
        <w:ind w:left="360"/>
        <w:rPr>
          <w:rFonts w:asciiTheme="minorHAnsi" w:hAnsiTheme="minorHAnsi" w:cstheme="minorHAnsi"/>
        </w:rPr>
      </w:pPr>
      <w:r w:rsidRPr="0003693E">
        <w:rPr>
          <w:rFonts w:asciiTheme="minorHAnsi" w:hAnsiTheme="minorHAnsi" w:cstheme="minorHAnsi"/>
          <w:color w:val="000000"/>
          <w:szCs w:val="20"/>
        </w:rPr>
        <w:t>Severidad 2: Incidente tecnológico medio</w:t>
      </w:r>
    </w:p>
    <w:p w14:paraId="46046FD2" w14:textId="77777777" w:rsidR="00015752" w:rsidRPr="0003693E" w:rsidRDefault="00015752" w:rsidP="00015752">
      <w:pPr>
        <w:pStyle w:val="Textoindependiente21"/>
        <w:spacing w:after="240" w:line="240" w:lineRule="auto"/>
        <w:ind w:left="360"/>
        <w:rPr>
          <w:rFonts w:asciiTheme="minorHAnsi" w:hAnsiTheme="minorHAnsi" w:cstheme="minorHAnsi"/>
        </w:rPr>
      </w:pPr>
      <w:r w:rsidRPr="0003693E">
        <w:rPr>
          <w:rFonts w:asciiTheme="minorHAnsi" w:hAnsiTheme="minorHAnsi" w:cstheme="minorHAnsi"/>
          <w:color w:val="000000"/>
          <w:szCs w:val="20"/>
        </w:rPr>
        <w:t>El servicio de virtualización puede experimentar una considerable pérdida del servicio. Aspectos importantes no están disponibles sin una solución alternativa aceptable, sin embargo, las operaciones pueden continuar en forma restringida.</w:t>
      </w:r>
    </w:p>
    <w:p w14:paraId="3342B4B7" w14:textId="77777777" w:rsidR="00015752" w:rsidRPr="0003693E" w:rsidRDefault="00015752" w:rsidP="00015752">
      <w:pPr>
        <w:pStyle w:val="Textoindependiente21"/>
        <w:numPr>
          <w:ilvl w:val="0"/>
          <w:numId w:val="50"/>
        </w:numPr>
        <w:spacing w:line="240" w:lineRule="auto"/>
        <w:ind w:left="360"/>
        <w:rPr>
          <w:rFonts w:asciiTheme="minorHAnsi" w:hAnsiTheme="minorHAnsi" w:cstheme="minorHAnsi"/>
        </w:rPr>
      </w:pPr>
      <w:r w:rsidRPr="0003693E">
        <w:rPr>
          <w:rFonts w:asciiTheme="minorHAnsi" w:hAnsiTheme="minorHAnsi" w:cstheme="minorHAnsi"/>
          <w:color w:val="000000"/>
          <w:szCs w:val="20"/>
        </w:rPr>
        <w:t>Severidad 3: Incidente tecnológico bajo</w:t>
      </w:r>
    </w:p>
    <w:p w14:paraId="211B99C3" w14:textId="77777777" w:rsidR="00015752" w:rsidRPr="0003693E" w:rsidRDefault="00015752" w:rsidP="00015752">
      <w:pPr>
        <w:pStyle w:val="Textoindependiente21"/>
        <w:spacing w:after="240" w:line="240" w:lineRule="auto"/>
        <w:ind w:left="360"/>
        <w:rPr>
          <w:rFonts w:asciiTheme="minorHAnsi" w:hAnsiTheme="minorHAnsi" w:cstheme="minorHAnsi"/>
        </w:rPr>
      </w:pPr>
      <w:r w:rsidRPr="0003693E">
        <w:rPr>
          <w:rFonts w:asciiTheme="minorHAnsi" w:hAnsiTheme="minorHAnsi" w:cstheme="minorHAnsi"/>
          <w:color w:val="000000"/>
          <w:szCs w:val="20"/>
        </w:rPr>
        <w:t>El servicio de virtualización puede experimentar una pérdida leve del servicio. El impacto es un inconveniente, el cual puede requerir una solución alternativa para restaurar la funcionalidad.</w:t>
      </w:r>
    </w:p>
    <w:p w14:paraId="3AE69A0B" w14:textId="77777777" w:rsidR="00015752" w:rsidRPr="0003693E" w:rsidRDefault="00015752" w:rsidP="00015752">
      <w:pPr>
        <w:pStyle w:val="Textoindependiente21"/>
        <w:numPr>
          <w:ilvl w:val="0"/>
          <w:numId w:val="50"/>
        </w:numPr>
        <w:spacing w:line="240" w:lineRule="auto"/>
        <w:ind w:left="360"/>
        <w:rPr>
          <w:rFonts w:asciiTheme="minorHAnsi" w:hAnsiTheme="minorHAnsi" w:cstheme="minorHAnsi"/>
        </w:rPr>
      </w:pPr>
      <w:r w:rsidRPr="0003693E">
        <w:rPr>
          <w:rFonts w:asciiTheme="minorHAnsi" w:hAnsiTheme="minorHAnsi" w:cstheme="minorHAnsi"/>
          <w:color w:val="000000"/>
          <w:szCs w:val="20"/>
        </w:rPr>
        <w:t>Severidad 4: Requerimiento Tecnológico</w:t>
      </w:r>
    </w:p>
    <w:p w14:paraId="3BB0676C" w14:textId="77777777" w:rsidR="00015752" w:rsidRPr="0003693E" w:rsidRDefault="00015752" w:rsidP="00015752">
      <w:pPr>
        <w:pStyle w:val="Textoindependiente21"/>
        <w:spacing w:after="0" w:line="240" w:lineRule="auto"/>
        <w:ind w:left="360"/>
        <w:rPr>
          <w:rFonts w:asciiTheme="minorHAnsi" w:hAnsiTheme="minorHAnsi" w:cstheme="minorHAnsi"/>
        </w:rPr>
      </w:pPr>
      <w:r w:rsidRPr="0003693E">
        <w:rPr>
          <w:rFonts w:asciiTheme="minorHAnsi" w:hAnsiTheme="minorHAnsi" w:cstheme="minorHAnsi"/>
          <w:color w:val="000000"/>
          <w:szCs w:val="20"/>
        </w:rPr>
        <w:t>Es toda solicitud o petición adicional no urgente o no impactante que puede presentarse bajo demanda, los incidentes deberán ser atendidos con prioridad frente a requerimientos tecnológicos. Un requerimiento tecnológico puede ser un aumento o disminución de recursos de infraestructura para mejorar o apoyar la productividad del servidor del SRI que entrega un servicio o trabaja en un terminal virtual (</w:t>
      </w:r>
      <w:proofErr w:type="spellStart"/>
      <w:r w:rsidRPr="0003693E">
        <w:rPr>
          <w:rFonts w:asciiTheme="minorHAnsi" w:hAnsiTheme="minorHAnsi" w:cstheme="minorHAnsi"/>
          <w:color w:val="000000"/>
          <w:szCs w:val="20"/>
        </w:rPr>
        <w:t>PC’s</w:t>
      </w:r>
      <w:proofErr w:type="spellEnd"/>
      <w:r w:rsidRPr="0003693E">
        <w:rPr>
          <w:rFonts w:asciiTheme="minorHAnsi" w:hAnsiTheme="minorHAnsi" w:cstheme="minorHAnsi"/>
          <w:color w:val="000000"/>
          <w:szCs w:val="20"/>
        </w:rPr>
        <w:t xml:space="preserve">, laptops y/o </w:t>
      </w:r>
      <w:proofErr w:type="spellStart"/>
      <w:r w:rsidRPr="0003693E">
        <w:rPr>
          <w:rFonts w:asciiTheme="minorHAnsi" w:hAnsiTheme="minorHAnsi" w:cstheme="minorHAnsi"/>
          <w:color w:val="000000"/>
          <w:szCs w:val="20"/>
        </w:rPr>
        <w:t>thin</w:t>
      </w:r>
      <w:proofErr w:type="spellEnd"/>
      <w:r w:rsidRPr="0003693E">
        <w:rPr>
          <w:rFonts w:asciiTheme="minorHAnsi" w:hAnsiTheme="minorHAnsi" w:cstheme="minorHAnsi"/>
          <w:color w:val="000000"/>
          <w:szCs w:val="20"/>
        </w:rPr>
        <w:t xml:space="preserve"> </w:t>
      </w:r>
      <w:proofErr w:type="spellStart"/>
      <w:r w:rsidRPr="0003693E">
        <w:rPr>
          <w:rFonts w:asciiTheme="minorHAnsi" w:hAnsiTheme="minorHAnsi" w:cstheme="minorHAnsi"/>
          <w:color w:val="000000"/>
          <w:szCs w:val="20"/>
        </w:rPr>
        <w:t>client</w:t>
      </w:r>
      <w:proofErr w:type="spellEnd"/>
      <w:r w:rsidRPr="0003693E">
        <w:rPr>
          <w:rFonts w:asciiTheme="minorHAnsi" w:hAnsiTheme="minorHAnsi" w:cstheme="minorHAnsi"/>
          <w:color w:val="000000"/>
          <w:szCs w:val="20"/>
        </w:rPr>
        <w:t>), se considera la instalación/desinstalación de software de sistema operativo, software base y software adicional, configuración de impresoras u otros dispositivos que podrían requerirse ser instalados.</w:t>
      </w:r>
    </w:p>
    <w:p w14:paraId="797C6263" w14:textId="77777777" w:rsidR="00015752" w:rsidRPr="0003693E" w:rsidRDefault="00015752" w:rsidP="00015752">
      <w:pPr>
        <w:pStyle w:val="Textoindependiente25"/>
        <w:spacing w:after="0" w:line="240" w:lineRule="auto"/>
        <w:ind w:left="360"/>
        <w:rPr>
          <w:rFonts w:asciiTheme="minorHAnsi" w:hAnsiTheme="minorHAnsi" w:cstheme="minorHAnsi"/>
          <w:sz w:val="20"/>
          <w:szCs w:val="20"/>
        </w:rPr>
      </w:pPr>
    </w:p>
    <w:p w14:paraId="33D76D19" w14:textId="77777777" w:rsidR="00015752" w:rsidRPr="0003693E" w:rsidRDefault="00015752" w:rsidP="00015752">
      <w:pPr>
        <w:pStyle w:val="Textoindependiente25"/>
        <w:spacing w:after="0" w:line="240" w:lineRule="auto"/>
        <w:rPr>
          <w:rFonts w:asciiTheme="minorHAnsi" w:hAnsiTheme="minorHAnsi" w:cstheme="minorHAnsi"/>
        </w:rPr>
      </w:pPr>
      <w:r w:rsidRPr="0003693E">
        <w:rPr>
          <w:rFonts w:asciiTheme="minorHAnsi" w:hAnsiTheme="minorHAnsi" w:cstheme="minorHAnsi"/>
          <w:sz w:val="20"/>
          <w:szCs w:val="20"/>
        </w:rPr>
        <w:t>En caso de que no exista acuerdo el SRI definirá la prioridad.</w:t>
      </w:r>
    </w:p>
    <w:p w14:paraId="254D0110" w14:textId="1EB73509" w:rsidR="00015752" w:rsidRDefault="00015752">
      <w:pPr>
        <w:spacing w:after="0" w:line="240" w:lineRule="auto"/>
        <w:rPr>
          <w:rFonts w:asciiTheme="minorHAnsi" w:hAnsiTheme="minorHAnsi" w:cstheme="minorHAnsi"/>
          <w:lang w:val="es-EC"/>
        </w:rPr>
      </w:pPr>
    </w:p>
    <w:p w14:paraId="5A0AC9B7" w14:textId="77777777" w:rsidR="00B07CAE" w:rsidRPr="0003693E" w:rsidRDefault="00B07CAE" w:rsidP="00B07CAE">
      <w:pPr>
        <w:pStyle w:val="Prrafodelista"/>
        <w:ind w:left="0"/>
        <w:rPr>
          <w:rFonts w:asciiTheme="minorHAnsi" w:hAnsiTheme="minorHAnsi" w:cstheme="minorHAnsi"/>
        </w:rPr>
      </w:pPr>
      <w:r w:rsidRPr="0003693E">
        <w:rPr>
          <w:rFonts w:asciiTheme="minorHAnsi" w:hAnsiTheme="minorHAnsi" w:cstheme="minorHAnsi"/>
          <w:color w:val="000000"/>
          <w:lang w:val="es-ES"/>
        </w:rPr>
        <w:t>Según</w:t>
      </w:r>
      <w:r w:rsidRPr="0003693E">
        <w:rPr>
          <w:rFonts w:asciiTheme="minorHAnsi" w:hAnsiTheme="minorHAnsi" w:cstheme="minorHAnsi"/>
          <w:color w:val="000000"/>
        </w:rPr>
        <w:t xml:space="preserve"> el nivel de</w:t>
      </w:r>
      <w:r w:rsidRPr="0003693E">
        <w:rPr>
          <w:rFonts w:asciiTheme="minorHAnsi" w:hAnsiTheme="minorHAnsi" w:cstheme="minorHAnsi"/>
          <w:color w:val="000000"/>
          <w:lang w:val="es-ES"/>
        </w:rPr>
        <w:t xml:space="preserve"> </w:t>
      </w:r>
      <w:r w:rsidRPr="0003693E">
        <w:rPr>
          <w:rFonts w:asciiTheme="minorHAnsi" w:hAnsiTheme="minorHAnsi" w:cstheme="minorHAnsi"/>
          <w:color w:val="000000"/>
        </w:rPr>
        <w:t>severidad</w:t>
      </w:r>
      <w:r w:rsidRPr="0003693E">
        <w:rPr>
          <w:rFonts w:asciiTheme="minorHAnsi" w:hAnsiTheme="minorHAnsi" w:cstheme="minorHAnsi"/>
          <w:color w:val="000000"/>
          <w:lang w:val="es-ES"/>
        </w:rPr>
        <w:t>,</w:t>
      </w:r>
      <w:r w:rsidRPr="0003693E">
        <w:rPr>
          <w:rFonts w:asciiTheme="minorHAnsi" w:hAnsiTheme="minorHAnsi" w:cstheme="minorHAnsi"/>
          <w:color w:val="000000"/>
        </w:rPr>
        <w:t xml:space="preserve"> para la solución de incidentes</w:t>
      </w:r>
      <w:r w:rsidRPr="0003693E">
        <w:rPr>
          <w:rFonts w:asciiTheme="minorHAnsi" w:hAnsiTheme="minorHAnsi" w:cstheme="minorHAnsi"/>
          <w:color w:val="000000"/>
          <w:lang w:val="es-ES"/>
        </w:rPr>
        <w:t xml:space="preserve"> </w:t>
      </w:r>
      <w:r w:rsidRPr="0003693E">
        <w:rPr>
          <w:rFonts w:asciiTheme="minorHAnsi" w:hAnsiTheme="minorHAnsi" w:cstheme="minorHAnsi"/>
          <w:color w:val="000000"/>
          <w:u w:val="single"/>
          <w:lang w:val="es-ES"/>
        </w:rPr>
        <w:t>sobre la capa de software de virtualización</w:t>
      </w:r>
      <w:r w:rsidRPr="0003693E">
        <w:rPr>
          <w:rFonts w:asciiTheme="minorHAnsi" w:hAnsiTheme="minorHAnsi" w:cstheme="minorHAnsi"/>
          <w:color w:val="000000"/>
          <w:u w:val="single"/>
        </w:rPr>
        <w:t xml:space="preserve"> </w:t>
      </w:r>
      <w:r w:rsidRPr="0003693E">
        <w:rPr>
          <w:rFonts w:asciiTheme="minorHAnsi" w:hAnsiTheme="minorHAnsi" w:cstheme="minorHAnsi"/>
          <w:color w:val="000000"/>
          <w:u w:val="single"/>
          <w:lang w:val="es-ES"/>
        </w:rPr>
        <w:t xml:space="preserve">el </w:t>
      </w:r>
      <w:r w:rsidRPr="0003693E">
        <w:rPr>
          <w:rFonts w:asciiTheme="minorHAnsi" w:hAnsiTheme="minorHAnsi" w:cstheme="minorHAnsi"/>
          <w:color w:val="000000"/>
          <w:u w:val="single"/>
        </w:rPr>
        <w:t>proveedor</w:t>
      </w:r>
      <w:r w:rsidRPr="0003693E">
        <w:rPr>
          <w:rFonts w:asciiTheme="minorHAnsi" w:hAnsiTheme="minorHAnsi" w:cstheme="minorHAnsi"/>
          <w:color w:val="000000"/>
        </w:rPr>
        <w:t xml:space="preserve"> se deberá ajustar a los niveles de servicio </w:t>
      </w:r>
      <w:r w:rsidRPr="0003693E">
        <w:rPr>
          <w:rFonts w:asciiTheme="minorHAnsi" w:hAnsiTheme="minorHAnsi" w:cstheme="minorHAnsi"/>
          <w:color w:val="000000"/>
          <w:lang w:val="es-ES"/>
        </w:rPr>
        <w:t>establecidos por el SRI</w:t>
      </w:r>
      <w:r w:rsidRPr="0003693E">
        <w:rPr>
          <w:rFonts w:asciiTheme="minorHAnsi" w:hAnsiTheme="minorHAnsi" w:cstheme="minorHAnsi"/>
          <w:color w:val="000000"/>
        </w:rPr>
        <w:t xml:space="preserve"> los cuales se muestran a continuación</w:t>
      </w:r>
    </w:p>
    <w:p w14:paraId="6AE96A7D" w14:textId="77777777" w:rsidR="00B07CAE" w:rsidRPr="0003693E" w:rsidRDefault="00B07CAE" w:rsidP="00B07CAE">
      <w:pPr>
        <w:pStyle w:val="Prrafodelista"/>
        <w:ind w:left="0"/>
        <w:jc w:val="center"/>
        <w:rPr>
          <w:rFonts w:asciiTheme="minorHAnsi" w:hAnsiTheme="minorHAnsi" w:cstheme="minorHAnsi"/>
          <w:b/>
          <w:color w:val="000000"/>
        </w:rPr>
      </w:pPr>
    </w:p>
    <w:p w14:paraId="17A724AA" w14:textId="77777777" w:rsidR="00B07CAE" w:rsidRPr="0003693E" w:rsidRDefault="00B07CAE" w:rsidP="00B07CAE">
      <w:pPr>
        <w:pStyle w:val="Prrafodelista"/>
        <w:ind w:left="0"/>
        <w:jc w:val="center"/>
        <w:rPr>
          <w:rFonts w:asciiTheme="minorHAnsi" w:hAnsiTheme="minorHAnsi" w:cstheme="minorHAnsi"/>
        </w:rPr>
      </w:pPr>
      <w:r w:rsidRPr="0003693E">
        <w:rPr>
          <w:rFonts w:asciiTheme="minorHAnsi" w:hAnsiTheme="minorHAnsi" w:cstheme="minorHAnsi"/>
          <w:b/>
          <w:color w:val="000000"/>
        </w:rPr>
        <w:t>TABLA DE RESPUESTA VS PRIORIDAD – CAPA DE SOFTWARE</w:t>
      </w:r>
    </w:p>
    <w:p w14:paraId="02364CED" w14:textId="77777777" w:rsidR="00B07CAE" w:rsidRPr="0003693E" w:rsidRDefault="00B07CAE" w:rsidP="00B07CAE">
      <w:pPr>
        <w:pStyle w:val="Prrafodelista"/>
        <w:ind w:left="0"/>
        <w:rPr>
          <w:rFonts w:asciiTheme="minorHAnsi" w:hAnsiTheme="minorHAnsi" w:cstheme="minorHAnsi"/>
          <w:bCs/>
          <w:lang w:eastAsia="ar-SA"/>
        </w:rPr>
      </w:pPr>
    </w:p>
    <w:tbl>
      <w:tblPr>
        <w:tblW w:w="0" w:type="auto"/>
        <w:tblInd w:w="1222" w:type="dxa"/>
        <w:tblLayout w:type="fixed"/>
        <w:tblLook w:val="0000" w:firstRow="0" w:lastRow="0" w:firstColumn="0" w:lastColumn="0" w:noHBand="0" w:noVBand="0"/>
      </w:tblPr>
      <w:tblGrid>
        <w:gridCol w:w="2127"/>
        <w:gridCol w:w="4009"/>
      </w:tblGrid>
      <w:tr w:rsidR="00B07CAE" w:rsidRPr="0003693E" w14:paraId="5B285868" w14:textId="77777777" w:rsidTr="00706728">
        <w:trPr>
          <w:trHeight w:val="397"/>
        </w:trPr>
        <w:tc>
          <w:tcPr>
            <w:tcW w:w="2127" w:type="dxa"/>
            <w:tcBorders>
              <w:top w:val="single" w:sz="4" w:space="0" w:color="000000"/>
              <w:left w:val="single" w:sz="4" w:space="0" w:color="000000"/>
              <w:bottom w:val="single" w:sz="4" w:space="0" w:color="000000"/>
            </w:tcBorders>
            <w:shd w:val="clear" w:color="auto" w:fill="auto"/>
            <w:vAlign w:val="center"/>
          </w:tcPr>
          <w:p w14:paraId="7831D84A" w14:textId="77777777" w:rsidR="00B07CAE" w:rsidRPr="0003693E" w:rsidRDefault="00B07CAE" w:rsidP="00706728">
            <w:pPr>
              <w:pStyle w:val="Prrafodelista"/>
              <w:ind w:left="0"/>
              <w:jc w:val="center"/>
              <w:rPr>
                <w:rFonts w:asciiTheme="minorHAnsi" w:hAnsiTheme="minorHAnsi" w:cstheme="minorHAnsi"/>
              </w:rPr>
            </w:pPr>
            <w:r w:rsidRPr="0003693E">
              <w:rPr>
                <w:rFonts w:asciiTheme="minorHAnsi" w:hAnsiTheme="minorHAnsi" w:cstheme="minorHAnsi"/>
                <w:b/>
                <w:lang w:val="es-ES"/>
              </w:rPr>
              <w:t>SEVERIDAD</w:t>
            </w:r>
          </w:p>
        </w:tc>
        <w:tc>
          <w:tcPr>
            <w:tcW w:w="4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397EE" w14:textId="77777777" w:rsidR="00B07CAE" w:rsidRPr="0003693E" w:rsidRDefault="00B07CAE" w:rsidP="00706728">
            <w:pPr>
              <w:pStyle w:val="Prrafodelista"/>
              <w:ind w:left="0"/>
              <w:jc w:val="center"/>
              <w:rPr>
                <w:rFonts w:asciiTheme="minorHAnsi" w:hAnsiTheme="minorHAnsi" w:cstheme="minorHAnsi"/>
              </w:rPr>
            </w:pPr>
            <w:r w:rsidRPr="0003693E">
              <w:rPr>
                <w:rFonts w:asciiTheme="minorHAnsi" w:hAnsiTheme="minorHAnsi" w:cstheme="minorHAnsi"/>
                <w:b/>
                <w:lang w:val="es-ES"/>
              </w:rPr>
              <w:t>TIEMPO MAXIMO DE ATENCION</w:t>
            </w:r>
          </w:p>
        </w:tc>
      </w:tr>
      <w:tr w:rsidR="00B07CAE" w:rsidRPr="0003693E" w14:paraId="21756D74" w14:textId="77777777" w:rsidTr="00706728">
        <w:trPr>
          <w:trHeight w:val="397"/>
        </w:trPr>
        <w:tc>
          <w:tcPr>
            <w:tcW w:w="2127" w:type="dxa"/>
            <w:tcBorders>
              <w:top w:val="single" w:sz="4" w:space="0" w:color="000000"/>
              <w:left w:val="single" w:sz="4" w:space="0" w:color="000000"/>
              <w:bottom w:val="single" w:sz="4" w:space="0" w:color="000000"/>
            </w:tcBorders>
            <w:shd w:val="clear" w:color="auto" w:fill="auto"/>
            <w:vAlign w:val="center"/>
          </w:tcPr>
          <w:p w14:paraId="35D46A8B" w14:textId="77777777" w:rsidR="00B07CAE" w:rsidRPr="0003693E" w:rsidRDefault="00B07CAE" w:rsidP="00706728">
            <w:pPr>
              <w:pStyle w:val="Prrafodelista"/>
              <w:ind w:left="0"/>
              <w:rPr>
                <w:rFonts w:asciiTheme="minorHAnsi" w:hAnsiTheme="minorHAnsi" w:cstheme="minorHAnsi"/>
              </w:rPr>
            </w:pPr>
            <w:r w:rsidRPr="0003693E">
              <w:rPr>
                <w:rFonts w:asciiTheme="minorHAnsi" w:hAnsiTheme="minorHAnsi" w:cstheme="minorHAnsi"/>
                <w:lang w:val="es-ES"/>
              </w:rPr>
              <w:t>Uno</w:t>
            </w:r>
          </w:p>
        </w:tc>
        <w:tc>
          <w:tcPr>
            <w:tcW w:w="4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82B64" w14:textId="77777777" w:rsidR="00B07CAE" w:rsidRPr="0003693E" w:rsidRDefault="00B07CAE" w:rsidP="00706728">
            <w:pPr>
              <w:pStyle w:val="Prrafodelista"/>
              <w:ind w:left="0"/>
              <w:jc w:val="center"/>
              <w:rPr>
                <w:rFonts w:asciiTheme="minorHAnsi" w:hAnsiTheme="minorHAnsi" w:cstheme="minorHAnsi"/>
              </w:rPr>
            </w:pPr>
            <w:r w:rsidRPr="0003693E">
              <w:rPr>
                <w:rFonts w:asciiTheme="minorHAnsi" w:hAnsiTheme="minorHAnsi" w:cstheme="minorHAnsi"/>
              </w:rPr>
              <w:t>1 hora</w:t>
            </w:r>
          </w:p>
        </w:tc>
      </w:tr>
      <w:tr w:rsidR="00B07CAE" w:rsidRPr="0003693E" w14:paraId="03BED88F" w14:textId="77777777" w:rsidTr="00706728">
        <w:trPr>
          <w:trHeight w:val="397"/>
        </w:trPr>
        <w:tc>
          <w:tcPr>
            <w:tcW w:w="2127" w:type="dxa"/>
            <w:tcBorders>
              <w:top w:val="single" w:sz="4" w:space="0" w:color="000000"/>
              <w:left w:val="single" w:sz="4" w:space="0" w:color="000000"/>
              <w:bottom w:val="single" w:sz="4" w:space="0" w:color="000000"/>
            </w:tcBorders>
            <w:shd w:val="clear" w:color="auto" w:fill="auto"/>
            <w:vAlign w:val="center"/>
          </w:tcPr>
          <w:p w14:paraId="30F4B19D" w14:textId="77777777" w:rsidR="00B07CAE" w:rsidRPr="0003693E" w:rsidRDefault="00B07CAE" w:rsidP="00706728">
            <w:pPr>
              <w:pStyle w:val="Prrafodelista"/>
              <w:ind w:left="0"/>
              <w:rPr>
                <w:rFonts w:asciiTheme="minorHAnsi" w:hAnsiTheme="minorHAnsi" w:cstheme="minorHAnsi"/>
              </w:rPr>
            </w:pPr>
            <w:r w:rsidRPr="0003693E">
              <w:rPr>
                <w:rFonts w:asciiTheme="minorHAnsi" w:hAnsiTheme="minorHAnsi" w:cstheme="minorHAnsi"/>
                <w:lang w:val="es-ES"/>
              </w:rPr>
              <w:t>Dos</w:t>
            </w:r>
          </w:p>
        </w:tc>
        <w:tc>
          <w:tcPr>
            <w:tcW w:w="4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EAFE6" w14:textId="77777777" w:rsidR="00B07CAE" w:rsidRPr="0003693E" w:rsidRDefault="00B07CAE" w:rsidP="00706728">
            <w:pPr>
              <w:pStyle w:val="Prrafodelista"/>
              <w:ind w:left="0"/>
              <w:jc w:val="center"/>
              <w:rPr>
                <w:rFonts w:asciiTheme="minorHAnsi" w:hAnsiTheme="minorHAnsi" w:cstheme="minorHAnsi"/>
              </w:rPr>
            </w:pPr>
            <w:r w:rsidRPr="0003693E">
              <w:rPr>
                <w:rFonts w:asciiTheme="minorHAnsi" w:hAnsiTheme="minorHAnsi" w:cstheme="minorHAnsi"/>
              </w:rPr>
              <w:t>4 horas</w:t>
            </w:r>
          </w:p>
        </w:tc>
      </w:tr>
      <w:tr w:rsidR="00B07CAE" w:rsidRPr="0003693E" w14:paraId="7D7C1988" w14:textId="77777777" w:rsidTr="00706728">
        <w:trPr>
          <w:trHeight w:val="397"/>
        </w:trPr>
        <w:tc>
          <w:tcPr>
            <w:tcW w:w="2127" w:type="dxa"/>
            <w:tcBorders>
              <w:top w:val="single" w:sz="4" w:space="0" w:color="000000"/>
              <w:left w:val="single" w:sz="4" w:space="0" w:color="000000"/>
              <w:bottom w:val="single" w:sz="4" w:space="0" w:color="000000"/>
            </w:tcBorders>
            <w:shd w:val="clear" w:color="auto" w:fill="auto"/>
            <w:vAlign w:val="center"/>
          </w:tcPr>
          <w:p w14:paraId="4B869CCC" w14:textId="77777777" w:rsidR="00B07CAE" w:rsidRPr="0003693E" w:rsidRDefault="00B07CAE" w:rsidP="00706728">
            <w:pPr>
              <w:pStyle w:val="Prrafodelista"/>
              <w:ind w:left="0"/>
              <w:rPr>
                <w:rFonts w:asciiTheme="minorHAnsi" w:hAnsiTheme="minorHAnsi" w:cstheme="minorHAnsi"/>
              </w:rPr>
            </w:pPr>
            <w:r w:rsidRPr="0003693E">
              <w:rPr>
                <w:rFonts w:asciiTheme="minorHAnsi" w:hAnsiTheme="minorHAnsi" w:cstheme="minorHAnsi"/>
                <w:lang w:val="es-ES"/>
              </w:rPr>
              <w:t>Tres</w:t>
            </w:r>
          </w:p>
        </w:tc>
        <w:tc>
          <w:tcPr>
            <w:tcW w:w="4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A1674" w14:textId="77777777" w:rsidR="00B07CAE" w:rsidRPr="0003693E" w:rsidRDefault="00B07CAE" w:rsidP="00706728">
            <w:pPr>
              <w:pStyle w:val="Prrafodelista"/>
              <w:ind w:left="0"/>
              <w:jc w:val="center"/>
              <w:rPr>
                <w:rFonts w:asciiTheme="minorHAnsi" w:hAnsiTheme="minorHAnsi" w:cstheme="minorHAnsi"/>
              </w:rPr>
            </w:pPr>
            <w:r w:rsidRPr="0003693E">
              <w:rPr>
                <w:rFonts w:asciiTheme="minorHAnsi" w:hAnsiTheme="minorHAnsi" w:cstheme="minorHAnsi"/>
              </w:rPr>
              <w:t>8 horas</w:t>
            </w:r>
          </w:p>
        </w:tc>
      </w:tr>
      <w:tr w:rsidR="00B07CAE" w:rsidRPr="0003693E" w14:paraId="50B6AD93" w14:textId="77777777" w:rsidTr="00706728">
        <w:trPr>
          <w:trHeight w:val="397"/>
        </w:trPr>
        <w:tc>
          <w:tcPr>
            <w:tcW w:w="2127" w:type="dxa"/>
            <w:tcBorders>
              <w:top w:val="single" w:sz="4" w:space="0" w:color="000000"/>
              <w:left w:val="single" w:sz="4" w:space="0" w:color="000000"/>
              <w:bottom w:val="single" w:sz="4" w:space="0" w:color="000000"/>
            </w:tcBorders>
            <w:shd w:val="clear" w:color="auto" w:fill="auto"/>
            <w:vAlign w:val="center"/>
          </w:tcPr>
          <w:p w14:paraId="1CEC7BDB" w14:textId="77777777" w:rsidR="00B07CAE" w:rsidRPr="0003693E" w:rsidRDefault="00B07CAE" w:rsidP="00706728">
            <w:pPr>
              <w:pStyle w:val="Prrafodelista"/>
              <w:ind w:left="0"/>
              <w:rPr>
                <w:rFonts w:asciiTheme="minorHAnsi" w:hAnsiTheme="minorHAnsi" w:cstheme="minorHAnsi"/>
              </w:rPr>
            </w:pPr>
            <w:r w:rsidRPr="0003693E">
              <w:rPr>
                <w:rFonts w:asciiTheme="minorHAnsi" w:hAnsiTheme="minorHAnsi" w:cstheme="minorHAnsi"/>
                <w:lang w:val="es-ES"/>
              </w:rPr>
              <w:t>Cuatro</w:t>
            </w:r>
          </w:p>
        </w:tc>
        <w:tc>
          <w:tcPr>
            <w:tcW w:w="4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8475E" w14:textId="77777777" w:rsidR="00B07CAE" w:rsidRPr="0003693E" w:rsidRDefault="00B07CAE" w:rsidP="00706728">
            <w:pPr>
              <w:pStyle w:val="Prrafodelista"/>
              <w:ind w:left="0"/>
              <w:jc w:val="center"/>
              <w:rPr>
                <w:rFonts w:asciiTheme="minorHAnsi" w:hAnsiTheme="minorHAnsi" w:cstheme="minorHAnsi"/>
              </w:rPr>
            </w:pPr>
            <w:r w:rsidRPr="0003693E">
              <w:rPr>
                <w:rFonts w:asciiTheme="minorHAnsi" w:hAnsiTheme="minorHAnsi" w:cstheme="minorHAnsi"/>
              </w:rPr>
              <w:t>12 horas</w:t>
            </w:r>
          </w:p>
        </w:tc>
      </w:tr>
    </w:tbl>
    <w:p w14:paraId="0B2DC4BC" w14:textId="77777777" w:rsidR="00B07CAE" w:rsidRPr="0003693E" w:rsidRDefault="00B07CAE" w:rsidP="00B07CAE">
      <w:pPr>
        <w:snapToGrid w:val="0"/>
        <w:spacing w:after="0" w:line="240" w:lineRule="auto"/>
        <w:rPr>
          <w:rFonts w:asciiTheme="minorHAnsi" w:hAnsiTheme="minorHAnsi" w:cstheme="minorHAnsi"/>
          <w:bCs/>
          <w:szCs w:val="20"/>
          <w:lang w:eastAsia="ar-SA"/>
        </w:rPr>
      </w:pPr>
    </w:p>
    <w:p w14:paraId="75E11C16" w14:textId="77777777" w:rsidR="00B07CAE" w:rsidRPr="0003693E" w:rsidRDefault="00B07CAE" w:rsidP="00B07CAE">
      <w:pPr>
        <w:pStyle w:val="Prrafodelista"/>
        <w:spacing w:after="120"/>
        <w:ind w:left="0"/>
        <w:rPr>
          <w:rFonts w:asciiTheme="minorHAnsi" w:hAnsiTheme="minorHAnsi" w:cstheme="minorHAnsi"/>
        </w:rPr>
      </w:pPr>
      <w:r w:rsidRPr="0003693E">
        <w:rPr>
          <w:rFonts w:asciiTheme="minorHAnsi" w:hAnsiTheme="minorHAnsi" w:cstheme="minorHAnsi"/>
          <w:bCs/>
          <w:lang w:eastAsia="ar-SA"/>
        </w:rPr>
        <w:lastRenderedPageBreak/>
        <w:t>9x5: 9 horas 5 días a la semana para el soporte en sitio</w:t>
      </w:r>
      <w:r w:rsidRPr="0003693E">
        <w:rPr>
          <w:rFonts w:asciiTheme="minorHAnsi" w:hAnsiTheme="minorHAnsi" w:cstheme="minorHAnsi"/>
          <w:bCs/>
          <w:lang w:val="es-ES" w:eastAsia="ar-SA"/>
        </w:rPr>
        <w:t xml:space="preserve"> sobre los terminales virtualizados</w:t>
      </w:r>
      <w:r w:rsidRPr="0003693E">
        <w:rPr>
          <w:rFonts w:asciiTheme="minorHAnsi" w:hAnsiTheme="minorHAnsi" w:cstheme="minorHAnsi"/>
          <w:bCs/>
          <w:lang w:eastAsia="ar-SA"/>
        </w:rPr>
        <w:t>.</w:t>
      </w:r>
    </w:p>
    <w:p w14:paraId="57FF763F" w14:textId="77777777" w:rsidR="00B07CAE" w:rsidRPr="0003693E" w:rsidRDefault="00B07CAE" w:rsidP="00B07CAE">
      <w:pPr>
        <w:pStyle w:val="Prrafodelista"/>
        <w:spacing w:after="120"/>
        <w:ind w:left="0"/>
        <w:rPr>
          <w:rFonts w:asciiTheme="minorHAnsi" w:hAnsiTheme="minorHAnsi" w:cstheme="minorHAnsi"/>
          <w:bCs/>
          <w:lang w:eastAsia="ar-SA"/>
        </w:rPr>
      </w:pPr>
    </w:p>
    <w:p w14:paraId="7E682B45" w14:textId="77777777" w:rsidR="00B07CAE" w:rsidRPr="0003693E" w:rsidRDefault="00B07CAE" w:rsidP="00B07CAE">
      <w:pPr>
        <w:pStyle w:val="Prrafodelista"/>
        <w:spacing w:after="120"/>
        <w:ind w:left="0"/>
        <w:rPr>
          <w:rFonts w:asciiTheme="minorHAnsi" w:hAnsiTheme="minorHAnsi" w:cstheme="minorHAnsi"/>
        </w:rPr>
      </w:pPr>
      <w:r w:rsidRPr="0003693E">
        <w:rPr>
          <w:rFonts w:asciiTheme="minorHAnsi" w:hAnsiTheme="minorHAnsi" w:cstheme="minorHAnsi"/>
          <w:color w:val="000000"/>
          <w:lang w:val="es-ES"/>
        </w:rPr>
        <w:t>Según</w:t>
      </w:r>
      <w:r w:rsidRPr="0003693E">
        <w:rPr>
          <w:rFonts w:asciiTheme="minorHAnsi" w:hAnsiTheme="minorHAnsi" w:cstheme="minorHAnsi"/>
          <w:color w:val="000000"/>
        </w:rPr>
        <w:t xml:space="preserve"> el nivel de</w:t>
      </w:r>
      <w:r w:rsidRPr="0003693E">
        <w:rPr>
          <w:rFonts w:asciiTheme="minorHAnsi" w:hAnsiTheme="minorHAnsi" w:cstheme="minorHAnsi"/>
          <w:color w:val="000000"/>
          <w:lang w:val="es-ES"/>
        </w:rPr>
        <w:t xml:space="preserve"> </w:t>
      </w:r>
      <w:r w:rsidRPr="0003693E">
        <w:rPr>
          <w:rFonts w:asciiTheme="minorHAnsi" w:hAnsiTheme="minorHAnsi" w:cstheme="minorHAnsi"/>
          <w:color w:val="000000"/>
        </w:rPr>
        <w:t>severidad</w:t>
      </w:r>
      <w:r w:rsidRPr="0003693E">
        <w:rPr>
          <w:rFonts w:asciiTheme="minorHAnsi" w:hAnsiTheme="minorHAnsi" w:cstheme="minorHAnsi"/>
          <w:color w:val="000000"/>
          <w:lang w:val="es-ES"/>
        </w:rPr>
        <w:t>,</w:t>
      </w:r>
      <w:r w:rsidRPr="0003693E">
        <w:rPr>
          <w:rFonts w:asciiTheme="minorHAnsi" w:hAnsiTheme="minorHAnsi" w:cstheme="minorHAnsi"/>
          <w:color w:val="000000"/>
        </w:rPr>
        <w:t xml:space="preserve"> para la solución de incidentes y requerimientos tecnológicos </w:t>
      </w:r>
      <w:r w:rsidRPr="0003693E">
        <w:rPr>
          <w:rFonts w:asciiTheme="minorHAnsi" w:hAnsiTheme="minorHAnsi" w:cstheme="minorHAnsi"/>
          <w:color w:val="000000"/>
          <w:u w:val="single"/>
          <w:lang w:val="es-ES"/>
        </w:rPr>
        <w:t>sobre los terminales virtuales</w:t>
      </w:r>
      <w:r w:rsidRPr="0003693E">
        <w:rPr>
          <w:rFonts w:asciiTheme="minorHAnsi" w:hAnsiTheme="minorHAnsi" w:cstheme="minorHAnsi"/>
          <w:color w:val="000000"/>
          <w:lang w:val="es-ES"/>
        </w:rPr>
        <w:t xml:space="preserve">, el </w:t>
      </w:r>
      <w:r w:rsidRPr="0003693E">
        <w:rPr>
          <w:rFonts w:asciiTheme="minorHAnsi" w:hAnsiTheme="minorHAnsi" w:cstheme="minorHAnsi"/>
          <w:color w:val="000000"/>
        </w:rPr>
        <w:t xml:space="preserve">proveedor se deberá ajustar a los niveles de servicio </w:t>
      </w:r>
      <w:r w:rsidRPr="0003693E">
        <w:rPr>
          <w:rFonts w:asciiTheme="minorHAnsi" w:hAnsiTheme="minorHAnsi" w:cstheme="minorHAnsi"/>
          <w:color w:val="000000"/>
          <w:lang w:val="es-ES"/>
        </w:rPr>
        <w:t xml:space="preserve">establecidos por el SRI para </w:t>
      </w:r>
      <w:r w:rsidRPr="0003693E">
        <w:rPr>
          <w:rFonts w:asciiTheme="minorHAnsi" w:hAnsiTheme="minorHAnsi" w:cstheme="minorHAnsi"/>
          <w:color w:val="000000"/>
        </w:rPr>
        <w:t>computadores de escritorio y portátiles los cuales se muestran a continuación:</w:t>
      </w:r>
    </w:p>
    <w:p w14:paraId="7D50F4D7" w14:textId="77777777" w:rsidR="00B07CAE" w:rsidRPr="0003693E" w:rsidRDefault="00B07CAE" w:rsidP="00B07CAE">
      <w:pPr>
        <w:pStyle w:val="Prrafodelista"/>
        <w:spacing w:after="120"/>
        <w:ind w:left="0"/>
        <w:rPr>
          <w:rFonts w:asciiTheme="minorHAnsi" w:hAnsiTheme="minorHAnsi" w:cstheme="minorHAnsi"/>
          <w:color w:val="000000"/>
        </w:rPr>
      </w:pPr>
    </w:p>
    <w:p w14:paraId="25CDE933" w14:textId="77777777" w:rsidR="00B07CAE" w:rsidRPr="0003693E" w:rsidRDefault="00B07CAE" w:rsidP="00B07CAE">
      <w:pPr>
        <w:pStyle w:val="Prrafodelista"/>
        <w:ind w:left="0"/>
        <w:jc w:val="center"/>
        <w:rPr>
          <w:rFonts w:asciiTheme="minorHAnsi" w:hAnsiTheme="minorHAnsi" w:cstheme="minorHAnsi"/>
        </w:rPr>
      </w:pPr>
      <w:r w:rsidRPr="0003693E">
        <w:rPr>
          <w:rFonts w:asciiTheme="minorHAnsi" w:hAnsiTheme="minorHAnsi" w:cstheme="minorHAnsi"/>
          <w:b/>
          <w:color w:val="000000"/>
        </w:rPr>
        <w:t>TABLA DE RESPUESTA VS PRIORIDAD – TERMINALES VIRTUALES</w:t>
      </w:r>
    </w:p>
    <w:p w14:paraId="6777FE33" w14:textId="77777777" w:rsidR="00B07CAE" w:rsidRPr="0003693E" w:rsidRDefault="00B07CAE" w:rsidP="00B07CAE">
      <w:pPr>
        <w:pStyle w:val="Prrafodelista"/>
        <w:ind w:left="357"/>
        <w:jc w:val="center"/>
        <w:rPr>
          <w:rFonts w:asciiTheme="minorHAnsi" w:hAnsiTheme="minorHAnsi" w:cstheme="minorHAnsi"/>
          <w:b/>
          <w:color w:val="000000"/>
        </w:rPr>
      </w:pPr>
    </w:p>
    <w:tbl>
      <w:tblPr>
        <w:tblW w:w="0" w:type="auto"/>
        <w:tblInd w:w="1222" w:type="dxa"/>
        <w:tblLayout w:type="fixed"/>
        <w:tblLook w:val="0000" w:firstRow="0" w:lastRow="0" w:firstColumn="0" w:lastColumn="0" w:noHBand="0" w:noVBand="0"/>
      </w:tblPr>
      <w:tblGrid>
        <w:gridCol w:w="2127"/>
        <w:gridCol w:w="3867"/>
      </w:tblGrid>
      <w:tr w:rsidR="00B07CAE" w:rsidRPr="0003693E" w14:paraId="61C5F7DD" w14:textId="77777777" w:rsidTr="00706728">
        <w:trPr>
          <w:trHeight w:val="397"/>
        </w:trPr>
        <w:tc>
          <w:tcPr>
            <w:tcW w:w="2127" w:type="dxa"/>
            <w:tcBorders>
              <w:top w:val="single" w:sz="4" w:space="0" w:color="000000"/>
              <w:left w:val="single" w:sz="4" w:space="0" w:color="000000"/>
              <w:bottom w:val="single" w:sz="4" w:space="0" w:color="000000"/>
            </w:tcBorders>
            <w:shd w:val="clear" w:color="auto" w:fill="auto"/>
            <w:vAlign w:val="center"/>
          </w:tcPr>
          <w:p w14:paraId="015FDEF8" w14:textId="77777777" w:rsidR="00B07CAE" w:rsidRPr="0003693E" w:rsidRDefault="00B07CAE" w:rsidP="00706728">
            <w:pPr>
              <w:pStyle w:val="Prrafodelista"/>
              <w:ind w:left="0"/>
              <w:jc w:val="center"/>
              <w:rPr>
                <w:rFonts w:asciiTheme="minorHAnsi" w:hAnsiTheme="minorHAnsi" w:cstheme="minorHAnsi"/>
              </w:rPr>
            </w:pPr>
            <w:r w:rsidRPr="0003693E">
              <w:rPr>
                <w:rFonts w:asciiTheme="minorHAnsi" w:hAnsiTheme="minorHAnsi" w:cstheme="minorHAnsi"/>
                <w:b/>
                <w:lang w:val="es-ES"/>
              </w:rPr>
              <w:t>SEVERIDAD</w:t>
            </w:r>
          </w:p>
        </w:tc>
        <w:tc>
          <w:tcPr>
            <w:tcW w:w="3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98DE9" w14:textId="77777777" w:rsidR="00B07CAE" w:rsidRPr="0003693E" w:rsidRDefault="00B07CAE" w:rsidP="00706728">
            <w:pPr>
              <w:pStyle w:val="Prrafodelista"/>
              <w:ind w:left="0"/>
              <w:jc w:val="center"/>
              <w:rPr>
                <w:rFonts w:asciiTheme="minorHAnsi" w:hAnsiTheme="minorHAnsi" w:cstheme="minorHAnsi"/>
              </w:rPr>
            </w:pPr>
            <w:r w:rsidRPr="0003693E">
              <w:rPr>
                <w:rFonts w:asciiTheme="minorHAnsi" w:hAnsiTheme="minorHAnsi" w:cstheme="minorHAnsi"/>
                <w:b/>
                <w:lang w:val="es-ES"/>
              </w:rPr>
              <w:t>TIEMPO DE ATENCION</w:t>
            </w:r>
          </w:p>
        </w:tc>
      </w:tr>
      <w:tr w:rsidR="00B07CAE" w:rsidRPr="0003693E" w14:paraId="1B01D917" w14:textId="77777777" w:rsidTr="00706728">
        <w:trPr>
          <w:trHeight w:val="397"/>
        </w:trPr>
        <w:tc>
          <w:tcPr>
            <w:tcW w:w="2127" w:type="dxa"/>
            <w:tcBorders>
              <w:top w:val="single" w:sz="4" w:space="0" w:color="000000"/>
              <w:left w:val="single" w:sz="4" w:space="0" w:color="000000"/>
              <w:bottom w:val="single" w:sz="4" w:space="0" w:color="000000"/>
            </w:tcBorders>
            <w:shd w:val="clear" w:color="auto" w:fill="auto"/>
            <w:vAlign w:val="center"/>
          </w:tcPr>
          <w:p w14:paraId="02C2C4E3" w14:textId="77777777" w:rsidR="00B07CAE" w:rsidRPr="0003693E" w:rsidRDefault="00B07CAE" w:rsidP="00706728">
            <w:pPr>
              <w:pStyle w:val="Prrafodelista"/>
              <w:ind w:left="0"/>
              <w:rPr>
                <w:rFonts w:asciiTheme="minorHAnsi" w:hAnsiTheme="minorHAnsi" w:cstheme="minorHAnsi"/>
              </w:rPr>
            </w:pPr>
            <w:r w:rsidRPr="0003693E">
              <w:rPr>
                <w:rFonts w:asciiTheme="minorHAnsi" w:hAnsiTheme="minorHAnsi" w:cstheme="minorHAnsi"/>
                <w:lang w:val="es-ES"/>
              </w:rPr>
              <w:t>Uno</w:t>
            </w:r>
          </w:p>
        </w:tc>
        <w:tc>
          <w:tcPr>
            <w:tcW w:w="3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7E5A7" w14:textId="77777777" w:rsidR="00B07CAE" w:rsidRPr="0003693E" w:rsidRDefault="00B07CAE" w:rsidP="00706728">
            <w:pPr>
              <w:pStyle w:val="Prrafodelista"/>
              <w:ind w:left="0"/>
              <w:jc w:val="center"/>
              <w:rPr>
                <w:rFonts w:asciiTheme="minorHAnsi" w:hAnsiTheme="minorHAnsi" w:cstheme="minorHAnsi"/>
              </w:rPr>
            </w:pPr>
            <w:r w:rsidRPr="0003693E">
              <w:rPr>
                <w:rFonts w:asciiTheme="minorHAnsi" w:hAnsiTheme="minorHAnsi" w:cstheme="minorHAnsi"/>
              </w:rPr>
              <w:t>1 hora</w:t>
            </w:r>
          </w:p>
        </w:tc>
      </w:tr>
      <w:tr w:rsidR="00B07CAE" w:rsidRPr="0003693E" w14:paraId="7E3BC5A2" w14:textId="77777777" w:rsidTr="00706728">
        <w:trPr>
          <w:trHeight w:val="397"/>
        </w:trPr>
        <w:tc>
          <w:tcPr>
            <w:tcW w:w="2127" w:type="dxa"/>
            <w:tcBorders>
              <w:top w:val="single" w:sz="4" w:space="0" w:color="000000"/>
              <w:left w:val="single" w:sz="4" w:space="0" w:color="000000"/>
              <w:bottom w:val="single" w:sz="4" w:space="0" w:color="000000"/>
            </w:tcBorders>
            <w:shd w:val="clear" w:color="auto" w:fill="auto"/>
            <w:vAlign w:val="center"/>
          </w:tcPr>
          <w:p w14:paraId="30F21247" w14:textId="77777777" w:rsidR="00B07CAE" w:rsidRPr="0003693E" w:rsidRDefault="00B07CAE" w:rsidP="00706728">
            <w:pPr>
              <w:pStyle w:val="Prrafodelista"/>
              <w:ind w:left="0"/>
              <w:rPr>
                <w:rFonts w:asciiTheme="minorHAnsi" w:hAnsiTheme="minorHAnsi" w:cstheme="minorHAnsi"/>
              </w:rPr>
            </w:pPr>
            <w:r w:rsidRPr="0003693E">
              <w:rPr>
                <w:rFonts w:asciiTheme="minorHAnsi" w:hAnsiTheme="minorHAnsi" w:cstheme="minorHAnsi"/>
                <w:lang w:val="es-ES"/>
              </w:rPr>
              <w:t>Dos</w:t>
            </w:r>
          </w:p>
        </w:tc>
        <w:tc>
          <w:tcPr>
            <w:tcW w:w="3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3EA99" w14:textId="77777777" w:rsidR="00B07CAE" w:rsidRPr="0003693E" w:rsidRDefault="00B07CAE" w:rsidP="00706728">
            <w:pPr>
              <w:pStyle w:val="Prrafodelista"/>
              <w:ind w:left="0"/>
              <w:jc w:val="center"/>
              <w:rPr>
                <w:rFonts w:asciiTheme="minorHAnsi" w:hAnsiTheme="minorHAnsi" w:cstheme="minorHAnsi"/>
              </w:rPr>
            </w:pPr>
            <w:r w:rsidRPr="0003693E">
              <w:rPr>
                <w:rFonts w:asciiTheme="minorHAnsi" w:hAnsiTheme="minorHAnsi" w:cstheme="minorHAnsi"/>
              </w:rPr>
              <w:t>4 horas</w:t>
            </w:r>
          </w:p>
        </w:tc>
      </w:tr>
      <w:tr w:rsidR="00B07CAE" w:rsidRPr="0003693E" w14:paraId="6753AD28" w14:textId="77777777" w:rsidTr="00706728">
        <w:trPr>
          <w:trHeight w:val="397"/>
        </w:trPr>
        <w:tc>
          <w:tcPr>
            <w:tcW w:w="2127" w:type="dxa"/>
            <w:tcBorders>
              <w:top w:val="single" w:sz="4" w:space="0" w:color="000000"/>
              <w:left w:val="single" w:sz="4" w:space="0" w:color="000000"/>
              <w:bottom w:val="single" w:sz="4" w:space="0" w:color="000000"/>
            </w:tcBorders>
            <w:shd w:val="clear" w:color="auto" w:fill="auto"/>
            <w:vAlign w:val="center"/>
          </w:tcPr>
          <w:p w14:paraId="5619DC79" w14:textId="77777777" w:rsidR="00B07CAE" w:rsidRPr="0003693E" w:rsidRDefault="00B07CAE" w:rsidP="00706728">
            <w:pPr>
              <w:pStyle w:val="Prrafodelista"/>
              <w:ind w:left="0"/>
              <w:rPr>
                <w:rFonts w:asciiTheme="minorHAnsi" w:hAnsiTheme="minorHAnsi" w:cstheme="minorHAnsi"/>
              </w:rPr>
            </w:pPr>
            <w:r w:rsidRPr="0003693E">
              <w:rPr>
                <w:rFonts w:asciiTheme="minorHAnsi" w:hAnsiTheme="minorHAnsi" w:cstheme="minorHAnsi"/>
                <w:lang w:val="es-ES"/>
              </w:rPr>
              <w:t>Tres</w:t>
            </w:r>
          </w:p>
        </w:tc>
        <w:tc>
          <w:tcPr>
            <w:tcW w:w="3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BFB47" w14:textId="77777777" w:rsidR="00B07CAE" w:rsidRPr="0003693E" w:rsidRDefault="00B07CAE" w:rsidP="00706728">
            <w:pPr>
              <w:pStyle w:val="Prrafodelista"/>
              <w:ind w:left="0"/>
              <w:jc w:val="center"/>
              <w:rPr>
                <w:rFonts w:asciiTheme="minorHAnsi" w:hAnsiTheme="minorHAnsi" w:cstheme="minorHAnsi"/>
              </w:rPr>
            </w:pPr>
            <w:r w:rsidRPr="0003693E">
              <w:rPr>
                <w:rFonts w:asciiTheme="minorHAnsi" w:hAnsiTheme="minorHAnsi" w:cstheme="minorHAnsi"/>
              </w:rPr>
              <w:t>8 horas</w:t>
            </w:r>
          </w:p>
        </w:tc>
      </w:tr>
      <w:tr w:rsidR="00B07CAE" w:rsidRPr="0003693E" w14:paraId="324A5C2F" w14:textId="77777777" w:rsidTr="00706728">
        <w:trPr>
          <w:trHeight w:val="397"/>
        </w:trPr>
        <w:tc>
          <w:tcPr>
            <w:tcW w:w="2127" w:type="dxa"/>
            <w:tcBorders>
              <w:top w:val="single" w:sz="4" w:space="0" w:color="000000"/>
              <w:left w:val="single" w:sz="4" w:space="0" w:color="000000"/>
              <w:bottom w:val="single" w:sz="4" w:space="0" w:color="000000"/>
            </w:tcBorders>
            <w:shd w:val="clear" w:color="auto" w:fill="auto"/>
            <w:vAlign w:val="center"/>
          </w:tcPr>
          <w:p w14:paraId="1026B39F" w14:textId="77777777" w:rsidR="00B07CAE" w:rsidRPr="0003693E" w:rsidRDefault="00B07CAE" w:rsidP="00706728">
            <w:pPr>
              <w:pStyle w:val="Prrafodelista"/>
              <w:ind w:left="0"/>
              <w:rPr>
                <w:rFonts w:asciiTheme="minorHAnsi" w:hAnsiTheme="minorHAnsi" w:cstheme="minorHAnsi"/>
              </w:rPr>
            </w:pPr>
            <w:r w:rsidRPr="0003693E">
              <w:rPr>
                <w:rFonts w:asciiTheme="minorHAnsi" w:hAnsiTheme="minorHAnsi" w:cstheme="minorHAnsi"/>
                <w:lang w:val="es-ES"/>
              </w:rPr>
              <w:t>Cuatro</w:t>
            </w:r>
          </w:p>
        </w:tc>
        <w:tc>
          <w:tcPr>
            <w:tcW w:w="3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5974E" w14:textId="749FA732" w:rsidR="00B07CAE" w:rsidRPr="0003693E" w:rsidRDefault="008631FE" w:rsidP="00706728">
            <w:pPr>
              <w:pStyle w:val="Prrafodelista"/>
              <w:ind w:left="0"/>
              <w:jc w:val="center"/>
              <w:rPr>
                <w:rFonts w:asciiTheme="minorHAnsi" w:hAnsiTheme="minorHAnsi" w:cstheme="minorHAnsi"/>
              </w:rPr>
            </w:pPr>
            <w:r>
              <w:rPr>
                <w:rFonts w:asciiTheme="minorHAnsi" w:hAnsiTheme="minorHAnsi" w:cstheme="minorHAnsi"/>
              </w:rPr>
              <w:t>1</w:t>
            </w:r>
            <w:r w:rsidR="00B07CAE" w:rsidRPr="0003693E">
              <w:rPr>
                <w:rFonts w:asciiTheme="minorHAnsi" w:hAnsiTheme="minorHAnsi" w:cstheme="minorHAnsi"/>
              </w:rPr>
              <w:t>2 horas</w:t>
            </w:r>
          </w:p>
        </w:tc>
      </w:tr>
    </w:tbl>
    <w:p w14:paraId="757A6066" w14:textId="77777777" w:rsidR="00B07CAE" w:rsidRPr="0003693E" w:rsidRDefault="00B07CAE">
      <w:pPr>
        <w:spacing w:after="0" w:line="240" w:lineRule="auto"/>
        <w:rPr>
          <w:rFonts w:asciiTheme="minorHAnsi" w:hAnsiTheme="minorHAnsi" w:cstheme="minorHAnsi"/>
          <w:lang w:val="es-EC"/>
        </w:rPr>
      </w:pPr>
    </w:p>
    <w:p w14:paraId="3A56575B" w14:textId="77777777" w:rsidR="00015752" w:rsidRDefault="00015752">
      <w:pPr>
        <w:spacing w:after="0" w:line="240" w:lineRule="auto"/>
      </w:pPr>
    </w:p>
    <w:p w14:paraId="1F41EB3C" w14:textId="4F732930" w:rsidR="00C93CCB" w:rsidRDefault="00C93CCB" w:rsidP="003076D2">
      <w:pPr>
        <w:spacing w:after="0" w:line="240" w:lineRule="auto"/>
        <w:rPr>
          <w:rFonts w:ascii="Calibri" w:hAnsi="Calibri" w:cs="Arial"/>
          <w:b/>
          <w:szCs w:val="20"/>
        </w:rPr>
      </w:pPr>
      <w:r>
        <w:rPr>
          <w:rFonts w:ascii="Calibri" w:hAnsi="Calibri" w:cs="Arial"/>
          <w:b/>
          <w:szCs w:val="20"/>
        </w:rPr>
        <w:t>Niveles de servicio</w:t>
      </w:r>
    </w:p>
    <w:p w14:paraId="0FFFE903" w14:textId="77777777" w:rsidR="003076D2" w:rsidRDefault="003076D2" w:rsidP="003076D2">
      <w:pPr>
        <w:spacing w:after="0" w:line="240" w:lineRule="auto"/>
      </w:pPr>
    </w:p>
    <w:p w14:paraId="39982463" w14:textId="6BD7DBD1" w:rsidR="00C93CCB" w:rsidRDefault="00015752" w:rsidP="0003693E">
      <w:pPr>
        <w:pStyle w:val="Textoindependiente21"/>
        <w:spacing w:line="240" w:lineRule="auto"/>
        <w:rPr>
          <w:rStyle w:val="Fuentedeprrafopredeter1"/>
          <w:rFonts w:ascii="Calibri" w:hAnsi="Calibri" w:cs="Arial"/>
          <w:color w:val="000000"/>
          <w:szCs w:val="20"/>
        </w:rPr>
      </w:pPr>
      <w:r>
        <w:rPr>
          <w:rFonts w:ascii="Calibri" w:hAnsi="Calibri" w:cs="Calibri"/>
          <w:color w:val="000000"/>
        </w:rPr>
        <w:t xml:space="preserve">Para la infraestructura de computadores: </w:t>
      </w:r>
      <w:r w:rsidR="008631FE">
        <w:rPr>
          <w:rFonts w:ascii="Calibri" w:hAnsi="Calibri" w:cs="Calibri"/>
          <w:color w:val="000000"/>
        </w:rPr>
        <w:t xml:space="preserve">disponibilidad del servicio </w:t>
      </w:r>
      <w:r w:rsidR="00C93CCB">
        <w:rPr>
          <w:rStyle w:val="Fuentedeprrafopredeter1"/>
          <w:rFonts w:ascii="Calibri" w:hAnsi="Calibri" w:cs="Arial"/>
          <w:color w:val="000000"/>
          <w:szCs w:val="20"/>
          <w:u w:val="single"/>
        </w:rPr>
        <w:t>9x5:</w:t>
      </w:r>
      <w:r w:rsidR="00C93CCB">
        <w:rPr>
          <w:rStyle w:val="Fuentedeprrafopredeter1"/>
          <w:rFonts w:ascii="Calibri" w:hAnsi="Calibri" w:cs="Arial"/>
          <w:color w:val="000000"/>
          <w:szCs w:val="20"/>
        </w:rPr>
        <w:t xml:space="preserve"> En horario laborable de 08h00 a 17h00 de lunes a viernes.</w:t>
      </w:r>
    </w:p>
    <w:p w14:paraId="322318E7" w14:textId="6502346D" w:rsidR="00B07CAE" w:rsidRDefault="00015752" w:rsidP="00B07CAE">
      <w:pPr>
        <w:pStyle w:val="Prrafodelista"/>
        <w:ind w:left="0"/>
      </w:pPr>
      <w:r w:rsidRPr="00706728">
        <w:rPr>
          <w:rFonts w:asciiTheme="minorHAnsi" w:hAnsiTheme="minorHAnsi" w:cstheme="minorHAnsi"/>
        </w:rPr>
        <w:t xml:space="preserve">Para la virtualización de </w:t>
      </w:r>
      <w:r w:rsidRPr="00B07CAE">
        <w:rPr>
          <w:rFonts w:asciiTheme="minorHAnsi" w:hAnsiTheme="minorHAnsi" w:cstheme="minorHAnsi"/>
        </w:rPr>
        <w:t xml:space="preserve">escritorios: </w:t>
      </w:r>
      <w:r w:rsidR="008631FE">
        <w:rPr>
          <w:rFonts w:asciiTheme="minorHAnsi" w:hAnsiTheme="minorHAnsi" w:cstheme="minorHAnsi"/>
        </w:rPr>
        <w:t xml:space="preserve">disponibilidad del servicio </w:t>
      </w:r>
      <w:r w:rsidR="00B07CAE" w:rsidRPr="0003693E">
        <w:rPr>
          <w:rFonts w:asciiTheme="minorHAnsi" w:hAnsiTheme="minorHAnsi" w:cstheme="minorHAnsi"/>
          <w:bCs/>
          <w:lang w:eastAsia="ar-SA"/>
        </w:rPr>
        <w:t>24x7: 24 horas 7 días a la semana para la capa de software de virtualización de escritorios en los servidores provistos por el SRI.</w:t>
      </w:r>
      <w:r w:rsidR="00B07CAE">
        <w:rPr>
          <w:bCs/>
          <w:lang w:eastAsia="ar-SA"/>
        </w:rPr>
        <w:t xml:space="preserve"> </w:t>
      </w:r>
    </w:p>
    <w:p w14:paraId="3C60CA39" w14:textId="61645A1F" w:rsidR="00015752" w:rsidRPr="0003693E" w:rsidRDefault="008631FE" w:rsidP="00015752">
      <w:pPr>
        <w:spacing w:after="0" w:line="240" w:lineRule="auto"/>
        <w:rPr>
          <w:rFonts w:asciiTheme="minorHAnsi" w:hAnsiTheme="minorHAnsi" w:cstheme="minorHAnsi"/>
          <w:lang w:val="es-EC"/>
        </w:rPr>
      </w:pPr>
      <w:r>
        <w:rPr>
          <w:rFonts w:asciiTheme="minorHAnsi" w:hAnsiTheme="minorHAnsi" w:cstheme="minorHAnsi"/>
          <w:lang w:val="es-EC"/>
        </w:rPr>
        <w:t>Solo para los casos de severidad uno y previo acuerdo entre las partes, el caso debe ser atendido por los técnicos del proveedor o fabricante y los técnicos asignados por el SRI de forma ininterrumpida las 24 horas del día, los 7 días de la semana.</w:t>
      </w:r>
    </w:p>
    <w:p w14:paraId="26CF136C" w14:textId="3AD1D8E0" w:rsidR="00015752" w:rsidRDefault="00015752" w:rsidP="0003693E">
      <w:pPr>
        <w:pStyle w:val="Textoindependiente21"/>
        <w:spacing w:line="240" w:lineRule="auto"/>
        <w:rPr>
          <w:rStyle w:val="Fuentedeprrafopredeter1"/>
          <w:rFonts w:ascii="Calibri" w:hAnsi="Calibri" w:cs="Arial"/>
          <w:color w:val="000000"/>
          <w:szCs w:val="20"/>
        </w:rPr>
      </w:pPr>
    </w:p>
    <w:p w14:paraId="1F79E1F1" w14:textId="77777777" w:rsidR="00015752" w:rsidRPr="0003693E" w:rsidRDefault="00015752" w:rsidP="0003693E">
      <w:pPr>
        <w:pStyle w:val="Textoindependiente21"/>
        <w:spacing w:line="240" w:lineRule="auto"/>
        <w:rPr>
          <w:rFonts w:ascii="Calibri" w:hAnsi="Calibri" w:cs="Calibri"/>
          <w:color w:val="000000"/>
        </w:rPr>
      </w:pPr>
    </w:p>
    <w:p w14:paraId="1CB8CC33" w14:textId="77777777" w:rsidR="00C93CCB" w:rsidRDefault="00C93CCB">
      <w:pPr>
        <w:spacing w:after="0" w:line="240" w:lineRule="auto"/>
      </w:pPr>
    </w:p>
    <w:p w14:paraId="787E7905" w14:textId="77777777" w:rsidR="00C93CCB" w:rsidRDefault="00C93CCB" w:rsidP="003076D2">
      <w:pPr>
        <w:spacing w:after="0" w:line="240" w:lineRule="auto"/>
      </w:pPr>
      <w:r>
        <w:rPr>
          <w:rFonts w:ascii="Calibri" w:hAnsi="Calibri" w:cs="Calibri"/>
          <w:b/>
          <w:color w:val="000000"/>
        </w:rPr>
        <w:t>Medio de contacto</w:t>
      </w:r>
    </w:p>
    <w:p w14:paraId="5A56E7A1" w14:textId="77777777" w:rsidR="003076D2" w:rsidRDefault="003076D2">
      <w:pPr>
        <w:pStyle w:val="Textoindependiente21"/>
        <w:spacing w:line="240" w:lineRule="auto"/>
        <w:rPr>
          <w:rFonts w:ascii="Calibri" w:hAnsi="Calibri" w:cs="Calibri"/>
          <w:color w:val="000000"/>
        </w:rPr>
      </w:pPr>
    </w:p>
    <w:p w14:paraId="26F5B35F" w14:textId="2CABEAAE" w:rsidR="00C93CCB" w:rsidRDefault="00C93CCB">
      <w:pPr>
        <w:pStyle w:val="Textoindependiente21"/>
        <w:spacing w:line="240" w:lineRule="auto"/>
      </w:pPr>
      <w:r>
        <w:rPr>
          <w:rFonts w:ascii="Calibri" w:hAnsi="Calibri" w:cs="Calibri"/>
          <w:color w:val="000000"/>
        </w:rPr>
        <w:t>El proveedor deberá entregar el procedimiento (incluye el acceso a las herramientas de casos de fabricantes y sus bases de conocimientos) y los mecanismos necesarios para reportar problemas y solicitar asistencia técnica.</w:t>
      </w:r>
    </w:p>
    <w:p w14:paraId="3AEF1569" w14:textId="77777777" w:rsidR="00C93CCB" w:rsidRDefault="00C93CCB">
      <w:pPr>
        <w:pStyle w:val="Textoindependiente21"/>
        <w:spacing w:line="240" w:lineRule="auto"/>
      </w:pPr>
      <w:r>
        <w:rPr>
          <w:rFonts w:ascii="Calibri" w:hAnsi="Calibri" w:cs="Calibri"/>
          <w:color w:val="000000"/>
        </w:rPr>
        <w:t>El proveedor es responsable de poner a disposición y mantener actualizadas la información de los números de teléfono de contacto para la apertura de casos al personal de soporte a usuarios del SRI.</w:t>
      </w:r>
    </w:p>
    <w:p w14:paraId="01152514" w14:textId="77777777" w:rsidR="00C93CCB" w:rsidRDefault="00C93CCB">
      <w:pPr>
        <w:pStyle w:val="Textoindependiente21"/>
        <w:spacing w:line="240" w:lineRule="auto"/>
      </w:pPr>
      <w:r>
        <w:rPr>
          <w:rFonts w:ascii="Calibri" w:hAnsi="Calibri" w:cs="Calibri"/>
          <w:color w:val="000000"/>
        </w:rPr>
        <w:t xml:space="preserve">Los casos se reportarán vía web, telefónica y/o email a los contactos de soporte del proveedor </w:t>
      </w:r>
      <w:r w:rsidR="000D281A">
        <w:rPr>
          <w:rFonts w:ascii="Calibri" w:hAnsi="Calibri" w:cs="Calibri"/>
          <w:color w:val="000000"/>
        </w:rPr>
        <w:t>de acuerdo con el</w:t>
      </w:r>
      <w:r>
        <w:rPr>
          <w:rFonts w:ascii="Calibri" w:hAnsi="Calibri" w:cs="Calibri"/>
          <w:color w:val="000000"/>
        </w:rPr>
        <w:t xml:space="preserve"> procedimiento entregado por el proveedor</w:t>
      </w:r>
    </w:p>
    <w:p w14:paraId="233C3221" w14:textId="77777777" w:rsidR="00C93CCB" w:rsidRDefault="00C93CCB">
      <w:pPr>
        <w:pStyle w:val="Textoindependiente21"/>
        <w:spacing w:line="240" w:lineRule="auto"/>
      </w:pPr>
      <w:r>
        <w:rPr>
          <w:rFonts w:ascii="Calibri" w:hAnsi="Calibri" w:cs="Calibri"/>
          <w:color w:val="000000"/>
        </w:rPr>
        <w:t xml:space="preserve">El proveedor deberá poner a disposición del administrador del contrato un informe de cada caso. El informe se lo entrega una vez completada la atención.  </w:t>
      </w:r>
    </w:p>
    <w:p w14:paraId="575BE8DD" w14:textId="74DB5735" w:rsidR="00C93CCB" w:rsidRDefault="00C93CCB">
      <w:pPr>
        <w:spacing w:after="0" w:line="240" w:lineRule="auto"/>
      </w:pPr>
    </w:p>
    <w:p w14:paraId="7C01598F" w14:textId="77777777" w:rsidR="00C93CCB" w:rsidRDefault="00C93CCB" w:rsidP="003076D2">
      <w:pPr>
        <w:pStyle w:val="Textoindependiente21"/>
        <w:spacing w:after="0" w:line="240" w:lineRule="auto"/>
      </w:pPr>
      <w:r>
        <w:rPr>
          <w:rFonts w:ascii="Calibri" w:hAnsi="Calibri" w:cs="Calibri"/>
          <w:b/>
          <w:color w:val="000000"/>
        </w:rPr>
        <w:t>Servicio hasta la conclusión del trabajo</w:t>
      </w:r>
    </w:p>
    <w:p w14:paraId="564E23EA" w14:textId="77777777" w:rsidR="003076D2" w:rsidRDefault="003076D2">
      <w:pPr>
        <w:pStyle w:val="Textoindependiente21"/>
        <w:spacing w:line="240" w:lineRule="auto"/>
        <w:rPr>
          <w:rFonts w:ascii="Calibri" w:hAnsi="Calibri" w:cs="Calibri"/>
          <w:color w:val="000000"/>
        </w:rPr>
      </w:pPr>
    </w:p>
    <w:p w14:paraId="5AD5C16D" w14:textId="7637D0B2" w:rsidR="00C93CCB" w:rsidRDefault="00C93CCB">
      <w:pPr>
        <w:pStyle w:val="Textoindependiente21"/>
        <w:spacing w:line="240" w:lineRule="auto"/>
      </w:pPr>
      <w:r>
        <w:rPr>
          <w:rFonts w:ascii="Calibri" w:hAnsi="Calibri" w:cs="Calibri"/>
          <w:color w:val="000000"/>
        </w:rPr>
        <w:t>Una vez que el técnico llega a las instalaciones del SRI, este deberá dar servicio hasta que se solucione la falla y el equipo se encuentre en operación o hasta que se haya logrado un progreso razonable autorizado por el personal del SRI.  El trabajo se puede suspender temporalmente si son necesarios partes o recursos adicionales y se reanudará cuando estos estén disponibles, respetando el tiempo máximo de solución (cambio de parte).</w:t>
      </w:r>
    </w:p>
    <w:p w14:paraId="556A63D0" w14:textId="77777777" w:rsidR="00C93CCB" w:rsidRDefault="00C93CCB">
      <w:pPr>
        <w:spacing w:after="0" w:line="240" w:lineRule="auto"/>
        <w:rPr>
          <w:rFonts w:ascii="Calibri" w:hAnsi="Calibri" w:cs="Calibri"/>
          <w:color w:val="000000"/>
        </w:rPr>
      </w:pPr>
    </w:p>
    <w:p w14:paraId="3B44C3BD" w14:textId="77777777" w:rsidR="00B07CAE" w:rsidRPr="0003693E" w:rsidRDefault="00B07CAE" w:rsidP="0003693E">
      <w:pPr>
        <w:spacing w:before="120" w:after="0" w:line="240" w:lineRule="auto"/>
        <w:rPr>
          <w:rFonts w:asciiTheme="minorHAnsi" w:hAnsiTheme="minorHAnsi" w:cstheme="minorHAnsi"/>
          <w:szCs w:val="20"/>
        </w:rPr>
      </w:pPr>
      <w:r w:rsidRPr="0003693E">
        <w:rPr>
          <w:rFonts w:asciiTheme="minorHAnsi" w:hAnsiTheme="minorHAnsi" w:cstheme="minorHAnsi"/>
          <w:b/>
          <w:szCs w:val="20"/>
          <w:lang w:val="es-MX"/>
        </w:rPr>
        <w:lastRenderedPageBreak/>
        <w:t>INFORMACIÓN QUE DISPONE LA ENTIDAD</w:t>
      </w:r>
    </w:p>
    <w:p w14:paraId="5815FC4E" w14:textId="77777777" w:rsidR="00B07CAE" w:rsidRPr="0003693E" w:rsidRDefault="00B07CAE" w:rsidP="00B07CAE">
      <w:pPr>
        <w:spacing w:after="0" w:line="240" w:lineRule="auto"/>
        <w:rPr>
          <w:rFonts w:asciiTheme="minorHAnsi" w:hAnsiTheme="minorHAnsi" w:cstheme="minorHAnsi"/>
          <w:b/>
          <w:bCs/>
          <w:szCs w:val="20"/>
          <w:lang w:val="es-MX"/>
        </w:rPr>
      </w:pPr>
    </w:p>
    <w:p w14:paraId="5E7D2396" w14:textId="77777777" w:rsidR="00B07CAE" w:rsidRPr="0003693E" w:rsidRDefault="00B07CAE" w:rsidP="00B07CAE">
      <w:pPr>
        <w:pStyle w:val="Prrafodelista"/>
        <w:ind w:left="0"/>
        <w:rPr>
          <w:rFonts w:asciiTheme="minorHAnsi" w:hAnsiTheme="minorHAnsi" w:cstheme="minorHAnsi"/>
        </w:rPr>
      </w:pPr>
      <w:r w:rsidRPr="0003693E">
        <w:rPr>
          <w:rFonts w:asciiTheme="minorHAnsi" w:hAnsiTheme="minorHAnsi" w:cstheme="minorHAnsi"/>
          <w:color w:val="000000"/>
        </w:rPr>
        <w:t xml:space="preserve">Para la implementación de la solución el SRI proporcionará a la firma del contrato al proveedor lo siguiente: </w:t>
      </w:r>
    </w:p>
    <w:p w14:paraId="01CB16E0" w14:textId="77777777" w:rsidR="00B07CAE" w:rsidRPr="0003693E" w:rsidRDefault="00B07CAE" w:rsidP="00B07CAE">
      <w:pPr>
        <w:pStyle w:val="Prrafodelista"/>
        <w:ind w:left="0"/>
        <w:rPr>
          <w:rFonts w:asciiTheme="minorHAnsi" w:hAnsiTheme="minorHAnsi" w:cstheme="minorHAnsi"/>
          <w:color w:val="000000"/>
        </w:rPr>
      </w:pPr>
    </w:p>
    <w:p w14:paraId="673939A2" w14:textId="77777777" w:rsidR="00B07CAE" w:rsidRPr="0003693E" w:rsidRDefault="00B07CAE" w:rsidP="00B07CAE">
      <w:pPr>
        <w:pStyle w:val="Prrafodelista"/>
        <w:numPr>
          <w:ilvl w:val="0"/>
          <w:numId w:val="6"/>
        </w:numPr>
        <w:suppressAutoHyphens/>
        <w:spacing w:after="0" w:line="240" w:lineRule="auto"/>
        <w:ind w:left="360"/>
        <w:jc w:val="left"/>
        <w:rPr>
          <w:rFonts w:asciiTheme="minorHAnsi" w:hAnsiTheme="minorHAnsi" w:cstheme="minorHAnsi"/>
        </w:rPr>
      </w:pPr>
      <w:r w:rsidRPr="0003693E">
        <w:rPr>
          <w:rFonts w:asciiTheme="minorHAnsi" w:hAnsiTheme="minorHAnsi" w:cstheme="minorHAnsi"/>
          <w:color w:val="000000"/>
        </w:rPr>
        <w:t>Servidores de las siguientes características:</w:t>
      </w:r>
    </w:p>
    <w:p w14:paraId="1964E6C7" w14:textId="77777777" w:rsidR="00B07CAE" w:rsidRPr="0003693E" w:rsidRDefault="00B07CAE" w:rsidP="00B07CAE">
      <w:pPr>
        <w:pStyle w:val="Prrafodelista"/>
        <w:rPr>
          <w:rFonts w:asciiTheme="minorHAnsi" w:hAnsiTheme="minorHAnsi" w:cstheme="minorHAnsi"/>
          <w:color w:val="000000"/>
        </w:rPr>
      </w:pPr>
    </w:p>
    <w:tbl>
      <w:tblPr>
        <w:tblW w:w="0" w:type="auto"/>
        <w:tblInd w:w="655" w:type="dxa"/>
        <w:tblLayout w:type="fixed"/>
        <w:tblLook w:val="0000" w:firstRow="0" w:lastRow="0" w:firstColumn="0" w:lastColumn="0" w:noHBand="0" w:noVBand="0"/>
      </w:tblPr>
      <w:tblGrid>
        <w:gridCol w:w="1843"/>
        <w:gridCol w:w="5862"/>
      </w:tblGrid>
      <w:tr w:rsidR="00B07CAE" w:rsidRPr="00B07CAE" w14:paraId="37631AB9" w14:textId="77777777" w:rsidTr="00706728">
        <w:trPr>
          <w:trHeight w:val="379"/>
        </w:trPr>
        <w:tc>
          <w:tcPr>
            <w:tcW w:w="1843" w:type="dxa"/>
            <w:tcBorders>
              <w:top w:val="single" w:sz="4" w:space="0" w:color="000000"/>
              <w:left w:val="single" w:sz="4" w:space="0" w:color="000000"/>
              <w:bottom w:val="single" w:sz="4" w:space="0" w:color="000000"/>
            </w:tcBorders>
            <w:shd w:val="clear" w:color="auto" w:fill="auto"/>
            <w:vAlign w:val="center"/>
          </w:tcPr>
          <w:p w14:paraId="4EF6327D" w14:textId="77777777" w:rsidR="00B07CAE" w:rsidRPr="0003693E" w:rsidRDefault="00B07CAE" w:rsidP="00706728">
            <w:pPr>
              <w:suppressAutoHyphens w:val="0"/>
              <w:spacing w:after="0" w:line="240" w:lineRule="auto"/>
              <w:jc w:val="center"/>
              <w:rPr>
                <w:rFonts w:asciiTheme="minorHAnsi" w:hAnsiTheme="minorHAnsi" w:cstheme="minorHAnsi"/>
                <w:szCs w:val="20"/>
              </w:rPr>
            </w:pPr>
            <w:r w:rsidRPr="0003693E">
              <w:rPr>
                <w:rFonts w:asciiTheme="minorHAnsi" w:hAnsiTheme="minorHAnsi" w:cstheme="minorHAnsi"/>
                <w:b/>
                <w:bCs/>
                <w:szCs w:val="20"/>
                <w:lang w:eastAsia="es-EC"/>
              </w:rPr>
              <w:t>SERVIDORES</w:t>
            </w:r>
          </w:p>
        </w:tc>
        <w:tc>
          <w:tcPr>
            <w:tcW w:w="5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BC937" w14:textId="77777777" w:rsidR="00B07CAE" w:rsidRPr="0003693E" w:rsidRDefault="00B07CAE" w:rsidP="00706728">
            <w:pPr>
              <w:suppressAutoHyphens w:val="0"/>
              <w:spacing w:after="0" w:line="240" w:lineRule="auto"/>
              <w:jc w:val="center"/>
              <w:rPr>
                <w:rFonts w:asciiTheme="minorHAnsi" w:hAnsiTheme="minorHAnsi" w:cstheme="minorHAnsi"/>
                <w:szCs w:val="20"/>
              </w:rPr>
            </w:pPr>
            <w:r w:rsidRPr="0003693E">
              <w:rPr>
                <w:rFonts w:asciiTheme="minorHAnsi" w:hAnsiTheme="minorHAnsi" w:cstheme="minorHAnsi"/>
                <w:b/>
                <w:bCs/>
                <w:szCs w:val="20"/>
                <w:lang w:eastAsia="es-EC"/>
              </w:rPr>
              <w:t xml:space="preserve">NODOS </w:t>
            </w:r>
          </w:p>
        </w:tc>
      </w:tr>
      <w:tr w:rsidR="00B07CAE" w:rsidRPr="00B07CAE" w14:paraId="165E161A" w14:textId="77777777" w:rsidTr="00706728">
        <w:trPr>
          <w:trHeight w:val="443"/>
        </w:trPr>
        <w:tc>
          <w:tcPr>
            <w:tcW w:w="1843" w:type="dxa"/>
            <w:tcBorders>
              <w:left w:val="single" w:sz="4" w:space="0" w:color="000000"/>
              <w:bottom w:val="single" w:sz="4" w:space="0" w:color="000000"/>
            </w:tcBorders>
            <w:shd w:val="clear" w:color="auto" w:fill="auto"/>
            <w:vAlign w:val="center"/>
          </w:tcPr>
          <w:p w14:paraId="7004F994" w14:textId="77777777" w:rsidR="00B07CAE" w:rsidRPr="0003693E" w:rsidRDefault="00B07CAE" w:rsidP="00706728">
            <w:pPr>
              <w:suppressAutoHyphens w:val="0"/>
              <w:spacing w:after="0" w:line="240" w:lineRule="auto"/>
              <w:rPr>
                <w:rFonts w:asciiTheme="minorHAnsi" w:hAnsiTheme="minorHAnsi" w:cstheme="minorHAnsi"/>
                <w:szCs w:val="20"/>
              </w:rPr>
            </w:pPr>
            <w:r w:rsidRPr="004D0BF1">
              <w:rPr>
                <w:rFonts w:asciiTheme="minorHAnsi" w:hAnsiTheme="minorHAnsi" w:cstheme="minorHAnsi"/>
                <w:b/>
                <w:bCs/>
                <w:color w:val="000000"/>
                <w:szCs w:val="20"/>
                <w:lang w:eastAsia="es-EC"/>
              </w:rPr>
              <w:t>Cantidad</w:t>
            </w:r>
          </w:p>
        </w:tc>
        <w:tc>
          <w:tcPr>
            <w:tcW w:w="5862" w:type="dxa"/>
            <w:tcBorders>
              <w:left w:val="single" w:sz="4" w:space="0" w:color="000000"/>
              <w:bottom w:val="single" w:sz="4" w:space="0" w:color="000000"/>
              <w:right w:val="single" w:sz="4" w:space="0" w:color="000000"/>
            </w:tcBorders>
            <w:shd w:val="clear" w:color="auto" w:fill="auto"/>
            <w:vAlign w:val="center"/>
          </w:tcPr>
          <w:p w14:paraId="09E7A2D2" w14:textId="77777777" w:rsidR="00B07CAE" w:rsidRPr="0003693E" w:rsidRDefault="00B07CAE" w:rsidP="00706728">
            <w:pPr>
              <w:suppressAutoHyphens w:val="0"/>
              <w:spacing w:after="0" w:line="240" w:lineRule="auto"/>
              <w:rPr>
                <w:rFonts w:asciiTheme="minorHAnsi" w:hAnsiTheme="minorHAnsi" w:cstheme="minorHAnsi"/>
                <w:szCs w:val="20"/>
              </w:rPr>
            </w:pPr>
            <w:r w:rsidRPr="0003693E">
              <w:rPr>
                <w:rFonts w:asciiTheme="minorHAnsi" w:hAnsiTheme="minorHAnsi" w:cstheme="minorHAnsi"/>
                <w:color w:val="000000"/>
                <w:szCs w:val="20"/>
                <w:lang w:eastAsia="es-EC"/>
              </w:rPr>
              <w:t>Dos (2)</w:t>
            </w:r>
          </w:p>
        </w:tc>
      </w:tr>
      <w:tr w:rsidR="00B07CAE" w:rsidRPr="00B07CAE" w14:paraId="7A0CC4A1" w14:textId="77777777" w:rsidTr="00706728">
        <w:trPr>
          <w:cantSplit/>
          <w:trHeight w:val="385"/>
        </w:trPr>
        <w:tc>
          <w:tcPr>
            <w:tcW w:w="1843" w:type="dxa"/>
            <w:vMerge w:val="restart"/>
            <w:tcBorders>
              <w:left w:val="single" w:sz="4" w:space="0" w:color="000000"/>
              <w:bottom w:val="single" w:sz="4" w:space="0" w:color="000000"/>
            </w:tcBorders>
            <w:shd w:val="clear" w:color="auto" w:fill="FFFFFF"/>
            <w:vAlign w:val="center"/>
          </w:tcPr>
          <w:p w14:paraId="3282A5AF" w14:textId="77777777" w:rsidR="00B07CAE" w:rsidRPr="004D0BF1" w:rsidRDefault="00B07CAE" w:rsidP="00706728">
            <w:pPr>
              <w:suppressAutoHyphens w:val="0"/>
              <w:spacing w:after="0" w:line="240" w:lineRule="auto"/>
              <w:rPr>
                <w:rFonts w:asciiTheme="minorHAnsi" w:hAnsiTheme="minorHAnsi" w:cstheme="minorHAnsi"/>
                <w:szCs w:val="20"/>
              </w:rPr>
            </w:pPr>
            <w:r w:rsidRPr="004D0BF1">
              <w:rPr>
                <w:rFonts w:asciiTheme="minorHAnsi" w:hAnsiTheme="minorHAnsi" w:cstheme="minorHAnsi"/>
                <w:b/>
                <w:bCs/>
                <w:color w:val="000000"/>
                <w:szCs w:val="20"/>
                <w:lang w:eastAsia="es-EC"/>
              </w:rPr>
              <w:t>Solución tipo</w:t>
            </w:r>
          </w:p>
        </w:tc>
        <w:tc>
          <w:tcPr>
            <w:tcW w:w="5862" w:type="dxa"/>
            <w:tcBorders>
              <w:left w:val="single" w:sz="4" w:space="0" w:color="000000"/>
              <w:bottom w:val="single" w:sz="4" w:space="0" w:color="000000"/>
              <w:right w:val="single" w:sz="4" w:space="0" w:color="000000"/>
            </w:tcBorders>
            <w:shd w:val="clear" w:color="auto" w:fill="FFFFFF"/>
            <w:vAlign w:val="center"/>
          </w:tcPr>
          <w:p w14:paraId="591AF3EE" w14:textId="77777777" w:rsidR="00B07CAE" w:rsidRPr="0003693E" w:rsidRDefault="00B07CAE" w:rsidP="00706728">
            <w:pPr>
              <w:suppressAutoHyphens w:val="0"/>
              <w:spacing w:after="0" w:line="240" w:lineRule="auto"/>
              <w:rPr>
                <w:rFonts w:asciiTheme="minorHAnsi" w:hAnsiTheme="minorHAnsi" w:cstheme="minorHAnsi"/>
                <w:szCs w:val="20"/>
              </w:rPr>
            </w:pPr>
            <w:r w:rsidRPr="004D0BF1">
              <w:rPr>
                <w:rFonts w:asciiTheme="minorHAnsi" w:hAnsiTheme="minorHAnsi" w:cstheme="minorHAnsi"/>
                <w:color w:val="000000"/>
                <w:szCs w:val="20"/>
                <w:lang w:eastAsia="es-EC"/>
              </w:rPr>
              <w:t>Nodos</w:t>
            </w:r>
          </w:p>
        </w:tc>
      </w:tr>
      <w:tr w:rsidR="00B07CAE" w:rsidRPr="00B07CAE" w14:paraId="3E3359EE" w14:textId="77777777" w:rsidTr="00706728">
        <w:trPr>
          <w:cantSplit/>
          <w:trHeight w:val="1223"/>
        </w:trPr>
        <w:tc>
          <w:tcPr>
            <w:tcW w:w="1843" w:type="dxa"/>
            <w:vMerge/>
            <w:tcBorders>
              <w:left w:val="single" w:sz="4" w:space="0" w:color="000000"/>
              <w:bottom w:val="single" w:sz="4" w:space="0" w:color="000000"/>
            </w:tcBorders>
            <w:shd w:val="clear" w:color="auto" w:fill="auto"/>
            <w:vAlign w:val="center"/>
          </w:tcPr>
          <w:p w14:paraId="56E04627" w14:textId="77777777" w:rsidR="00B07CAE" w:rsidRPr="004D0BF1" w:rsidRDefault="00B07CAE" w:rsidP="00706728">
            <w:pPr>
              <w:suppressAutoHyphens w:val="0"/>
              <w:snapToGrid w:val="0"/>
              <w:spacing w:after="0" w:line="240" w:lineRule="auto"/>
              <w:rPr>
                <w:rFonts w:asciiTheme="minorHAnsi" w:hAnsiTheme="minorHAnsi" w:cstheme="minorHAnsi"/>
                <w:b/>
                <w:bCs/>
                <w:color w:val="000000"/>
                <w:szCs w:val="20"/>
                <w:lang w:val="en-US" w:eastAsia="en-US"/>
              </w:rPr>
            </w:pPr>
          </w:p>
        </w:tc>
        <w:tc>
          <w:tcPr>
            <w:tcW w:w="5862" w:type="dxa"/>
            <w:tcBorders>
              <w:left w:val="single" w:sz="4" w:space="0" w:color="000000"/>
              <w:bottom w:val="single" w:sz="4" w:space="0" w:color="000000"/>
              <w:right w:val="single" w:sz="4" w:space="0" w:color="000000"/>
            </w:tcBorders>
            <w:shd w:val="clear" w:color="auto" w:fill="auto"/>
            <w:vAlign w:val="center"/>
          </w:tcPr>
          <w:p w14:paraId="74F03522" w14:textId="77777777" w:rsidR="00B07CAE" w:rsidRPr="004D0BF1" w:rsidRDefault="00B07CAE" w:rsidP="00706728">
            <w:pPr>
              <w:suppressAutoHyphens w:val="0"/>
              <w:spacing w:after="0" w:line="240" w:lineRule="auto"/>
              <w:rPr>
                <w:rFonts w:asciiTheme="minorHAnsi" w:hAnsiTheme="minorHAnsi" w:cstheme="minorHAnsi"/>
                <w:szCs w:val="20"/>
              </w:rPr>
            </w:pPr>
            <w:r w:rsidRPr="004D0BF1">
              <w:rPr>
                <w:rFonts w:asciiTheme="minorHAnsi" w:hAnsiTheme="minorHAnsi" w:cstheme="minorHAnsi"/>
                <w:color w:val="000000"/>
                <w:szCs w:val="20"/>
                <w:lang w:eastAsia="es-EC"/>
              </w:rPr>
              <w:t xml:space="preserve">Suministrar una solución compuesta por recursos de cómputo, almacenamiento y gestión centralizada de forma integrada con arquitectura x86 que aproveche los componentes locales de cada unidad y cree una plataforma distribuida con capacidad de crecimiento modular e ilimitado. </w:t>
            </w:r>
          </w:p>
        </w:tc>
      </w:tr>
      <w:tr w:rsidR="00B07CAE" w:rsidRPr="00B07CAE" w14:paraId="33AC7C63" w14:textId="77777777" w:rsidTr="00706728">
        <w:trPr>
          <w:trHeight w:val="554"/>
        </w:trPr>
        <w:tc>
          <w:tcPr>
            <w:tcW w:w="1843" w:type="dxa"/>
            <w:tcBorders>
              <w:top w:val="single" w:sz="4" w:space="0" w:color="000000"/>
              <w:left w:val="single" w:sz="4" w:space="0" w:color="000000"/>
              <w:bottom w:val="single" w:sz="4" w:space="0" w:color="000000"/>
            </w:tcBorders>
            <w:shd w:val="clear" w:color="auto" w:fill="auto"/>
            <w:vAlign w:val="center"/>
          </w:tcPr>
          <w:p w14:paraId="530DCD9C" w14:textId="77777777" w:rsidR="00B07CAE" w:rsidRPr="004D0BF1" w:rsidRDefault="00B07CAE" w:rsidP="00706728">
            <w:pPr>
              <w:suppressAutoHyphens w:val="0"/>
              <w:spacing w:after="0" w:line="240" w:lineRule="auto"/>
              <w:rPr>
                <w:rFonts w:asciiTheme="minorHAnsi" w:hAnsiTheme="minorHAnsi" w:cstheme="minorHAnsi"/>
                <w:szCs w:val="20"/>
              </w:rPr>
            </w:pPr>
            <w:r w:rsidRPr="004D0BF1">
              <w:rPr>
                <w:rFonts w:asciiTheme="minorHAnsi" w:hAnsiTheme="minorHAnsi" w:cstheme="minorHAnsi"/>
                <w:b/>
                <w:bCs/>
                <w:color w:val="000000"/>
                <w:szCs w:val="20"/>
                <w:lang w:eastAsia="es-EC"/>
              </w:rPr>
              <w:t>Capacidad de cómputo</w:t>
            </w:r>
          </w:p>
        </w:tc>
        <w:tc>
          <w:tcPr>
            <w:tcW w:w="5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5C4D2" w14:textId="77777777" w:rsidR="00B07CAE" w:rsidRPr="004D0BF1" w:rsidRDefault="00B07CAE" w:rsidP="00706728">
            <w:pPr>
              <w:suppressAutoHyphens w:val="0"/>
              <w:spacing w:after="0" w:line="240" w:lineRule="auto"/>
              <w:rPr>
                <w:rFonts w:asciiTheme="minorHAnsi" w:hAnsiTheme="minorHAnsi" w:cstheme="minorHAnsi"/>
                <w:szCs w:val="20"/>
              </w:rPr>
            </w:pPr>
            <w:r w:rsidRPr="004D0BF1">
              <w:rPr>
                <w:rFonts w:asciiTheme="minorHAnsi" w:hAnsiTheme="minorHAnsi" w:cstheme="minorHAnsi"/>
                <w:color w:val="000000"/>
                <w:szCs w:val="20"/>
                <w:lang w:eastAsia="es-EC"/>
              </w:rPr>
              <w:t xml:space="preserve">14 </w:t>
            </w:r>
            <w:proofErr w:type="spellStart"/>
            <w:r w:rsidRPr="004D0BF1">
              <w:rPr>
                <w:rFonts w:asciiTheme="minorHAnsi" w:hAnsiTheme="minorHAnsi" w:cstheme="minorHAnsi"/>
                <w:color w:val="000000"/>
                <w:szCs w:val="20"/>
                <w:lang w:eastAsia="es-EC"/>
              </w:rPr>
              <w:t>core</w:t>
            </w:r>
            <w:proofErr w:type="spellEnd"/>
            <w:r w:rsidRPr="004D0BF1">
              <w:rPr>
                <w:rFonts w:asciiTheme="minorHAnsi" w:hAnsiTheme="minorHAnsi" w:cstheme="minorHAnsi"/>
                <w:color w:val="000000"/>
                <w:szCs w:val="20"/>
                <w:lang w:eastAsia="es-EC"/>
              </w:rPr>
              <w:t xml:space="preserve"> por procesador, 2.4GHz, Intel </w:t>
            </w:r>
            <w:proofErr w:type="spellStart"/>
            <w:r w:rsidRPr="004D0BF1">
              <w:rPr>
                <w:rFonts w:asciiTheme="minorHAnsi" w:hAnsiTheme="minorHAnsi" w:cstheme="minorHAnsi"/>
                <w:color w:val="000000"/>
                <w:szCs w:val="20"/>
                <w:lang w:eastAsia="es-EC"/>
              </w:rPr>
              <w:t>xeon</w:t>
            </w:r>
            <w:proofErr w:type="spellEnd"/>
            <w:r w:rsidRPr="004D0BF1">
              <w:rPr>
                <w:rFonts w:asciiTheme="minorHAnsi" w:hAnsiTheme="minorHAnsi" w:cstheme="minorHAnsi"/>
                <w:color w:val="000000"/>
                <w:szCs w:val="20"/>
                <w:lang w:eastAsia="es-EC"/>
              </w:rPr>
              <w:t xml:space="preserve"> E5-2680 v4 última generación </w:t>
            </w:r>
          </w:p>
        </w:tc>
      </w:tr>
      <w:tr w:rsidR="00B07CAE" w:rsidRPr="00B07CAE" w14:paraId="0DC7E7F7" w14:textId="77777777" w:rsidTr="00706728">
        <w:trPr>
          <w:trHeight w:val="414"/>
        </w:trPr>
        <w:tc>
          <w:tcPr>
            <w:tcW w:w="1843" w:type="dxa"/>
            <w:tcBorders>
              <w:top w:val="single" w:sz="4" w:space="0" w:color="000000"/>
              <w:left w:val="single" w:sz="4" w:space="0" w:color="000000"/>
              <w:bottom w:val="single" w:sz="4" w:space="0" w:color="000000"/>
            </w:tcBorders>
            <w:shd w:val="clear" w:color="auto" w:fill="auto"/>
            <w:vAlign w:val="center"/>
          </w:tcPr>
          <w:p w14:paraId="7B2CC278" w14:textId="77777777" w:rsidR="00B07CAE" w:rsidRPr="004D0BF1" w:rsidRDefault="00B07CAE" w:rsidP="00706728">
            <w:pPr>
              <w:suppressAutoHyphens w:val="0"/>
              <w:spacing w:after="0" w:line="240" w:lineRule="auto"/>
              <w:rPr>
                <w:rFonts w:asciiTheme="minorHAnsi" w:hAnsiTheme="minorHAnsi" w:cstheme="minorHAnsi"/>
                <w:szCs w:val="20"/>
              </w:rPr>
            </w:pPr>
            <w:r w:rsidRPr="004D0BF1">
              <w:rPr>
                <w:rFonts w:asciiTheme="minorHAnsi" w:hAnsiTheme="minorHAnsi" w:cstheme="minorHAnsi"/>
                <w:b/>
                <w:bCs/>
                <w:color w:val="000000"/>
                <w:szCs w:val="20"/>
                <w:lang w:eastAsia="es-EC"/>
              </w:rPr>
              <w:t>CPU: cantidad</w:t>
            </w:r>
          </w:p>
        </w:tc>
        <w:tc>
          <w:tcPr>
            <w:tcW w:w="5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D73FF" w14:textId="77777777" w:rsidR="00B07CAE" w:rsidRPr="004D0BF1" w:rsidRDefault="00B07CAE" w:rsidP="00706728">
            <w:pPr>
              <w:suppressAutoHyphens w:val="0"/>
              <w:spacing w:after="0" w:line="240" w:lineRule="auto"/>
              <w:rPr>
                <w:rFonts w:asciiTheme="minorHAnsi" w:hAnsiTheme="minorHAnsi" w:cstheme="minorHAnsi"/>
                <w:szCs w:val="20"/>
              </w:rPr>
            </w:pPr>
            <w:r w:rsidRPr="004D0BF1">
              <w:rPr>
                <w:rFonts w:asciiTheme="minorHAnsi" w:hAnsiTheme="minorHAnsi" w:cstheme="minorHAnsi"/>
                <w:color w:val="000000"/>
                <w:szCs w:val="20"/>
                <w:lang w:eastAsia="es-EC"/>
              </w:rPr>
              <w:t>2 procesadores por servidor</w:t>
            </w:r>
          </w:p>
        </w:tc>
      </w:tr>
      <w:tr w:rsidR="00B07CAE" w:rsidRPr="00B07CAE" w14:paraId="50D5177B" w14:textId="77777777" w:rsidTr="00706728">
        <w:trPr>
          <w:trHeight w:val="419"/>
        </w:trPr>
        <w:tc>
          <w:tcPr>
            <w:tcW w:w="1843" w:type="dxa"/>
            <w:tcBorders>
              <w:top w:val="single" w:sz="4" w:space="0" w:color="000000"/>
              <w:left w:val="single" w:sz="4" w:space="0" w:color="000000"/>
              <w:bottom w:val="single" w:sz="4" w:space="0" w:color="000000"/>
            </w:tcBorders>
            <w:shd w:val="clear" w:color="auto" w:fill="auto"/>
            <w:vAlign w:val="center"/>
          </w:tcPr>
          <w:p w14:paraId="491A989D" w14:textId="77777777" w:rsidR="00B07CAE" w:rsidRPr="004D0BF1" w:rsidRDefault="00B07CAE" w:rsidP="00706728">
            <w:pPr>
              <w:suppressAutoHyphens w:val="0"/>
              <w:spacing w:after="0" w:line="240" w:lineRule="auto"/>
              <w:rPr>
                <w:rFonts w:asciiTheme="minorHAnsi" w:hAnsiTheme="minorHAnsi" w:cstheme="minorHAnsi"/>
                <w:szCs w:val="20"/>
              </w:rPr>
            </w:pPr>
            <w:r w:rsidRPr="004D0BF1">
              <w:rPr>
                <w:rFonts w:asciiTheme="minorHAnsi" w:hAnsiTheme="minorHAnsi" w:cstheme="minorHAnsi"/>
                <w:b/>
                <w:bCs/>
                <w:color w:val="000000"/>
                <w:szCs w:val="20"/>
                <w:lang w:eastAsia="es-EC"/>
              </w:rPr>
              <w:t>RAM: cantidad</w:t>
            </w:r>
          </w:p>
        </w:tc>
        <w:tc>
          <w:tcPr>
            <w:tcW w:w="5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DAD7B" w14:textId="77777777" w:rsidR="00B07CAE" w:rsidRPr="004D0BF1" w:rsidRDefault="00B07CAE" w:rsidP="00706728">
            <w:pPr>
              <w:suppressAutoHyphens w:val="0"/>
              <w:spacing w:after="0" w:line="240" w:lineRule="auto"/>
              <w:rPr>
                <w:rFonts w:asciiTheme="minorHAnsi" w:hAnsiTheme="minorHAnsi" w:cstheme="minorHAnsi"/>
                <w:szCs w:val="20"/>
              </w:rPr>
            </w:pPr>
            <w:r w:rsidRPr="004D0BF1">
              <w:rPr>
                <w:rFonts w:asciiTheme="minorHAnsi" w:hAnsiTheme="minorHAnsi" w:cstheme="minorHAnsi"/>
                <w:color w:val="000000"/>
                <w:szCs w:val="20"/>
                <w:lang w:eastAsia="es-EC"/>
              </w:rPr>
              <w:t xml:space="preserve">384GB de memoria RAM </w:t>
            </w:r>
          </w:p>
        </w:tc>
      </w:tr>
      <w:tr w:rsidR="00B07CAE" w:rsidRPr="00B07CAE" w14:paraId="1C07980D" w14:textId="77777777" w:rsidTr="00706728">
        <w:trPr>
          <w:trHeight w:val="412"/>
        </w:trPr>
        <w:tc>
          <w:tcPr>
            <w:tcW w:w="1843" w:type="dxa"/>
            <w:tcBorders>
              <w:top w:val="single" w:sz="4" w:space="0" w:color="000000"/>
              <w:left w:val="single" w:sz="4" w:space="0" w:color="000000"/>
              <w:bottom w:val="single" w:sz="4" w:space="0" w:color="000000"/>
            </w:tcBorders>
            <w:shd w:val="clear" w:color="auto" w:fill="auto"/>
            <w:vAlign w:val="center"/>
          </w:tcPr>
          <w:p w14:paraId="19F2B4AF" w14:textId="77777777" w:rsidR="00B07CAE" w:rsidRPr="004D0BF1" w:rsidRDefault="00B07CAE" w:rsidP="00706728">
            <w:pPr>
              <w:suppressAutoHyphens w:val="0"/>
              <w:spacing w:after="0" w:line="240" w:lineRule="auto"/>
              <w:rPr>
                <w:rFonts w:asciiTheme="minorHAnsi" w:hAnsiTheme="minorHAnsi" w:cstheme="minorHAnsi"/>
                <w:szCs w:val="20"/>
              </w:rPr>
            </w:pPr>
            <w:r w:rsidRPr="004D0BF1">
              <w:rPr>
                <w:rFonts w:asciiTheme="minorHAnsi" w:hAnsiTheme="minorHAnsi" w:cstheme="minorHAnsi"/>
                <w:b/>
                <w:bCs/>
                <w:color w:val="000000"/>
                <w:szCs w:val="20"/>
                <w:lang w:eastAsia="es-EC"/>
              </w:rPr>
              <w:t>RAM: tipo</w:t>
            </w:r>
          </w:p>
        </w:tc>
        <w:tc>
          <w:tcPr>
            <w:tcW w:w="5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A5FBD" w14:textId="77777777" w:rsidR="00B07CAE" w:rsidRPr="004D0BF1" w:rsidRDefault="00B07CAE" w:rsidP="00706728">
            <w:pPr>
              <w:suppressAutoHyphens w:val="0"/>
              <w:spacing w:after="0" w:line="240" w:lineRule="auto"/>
              <w:rPr>
                <w:rFonts w:asciiTheme="minorHAnsi" w:hAnsiTheme="minorHAnsi" w:cstheme="minorHAnsi"/>
                <w:szCs w:val="20"/>
              </w:rPr>
            </w:pPr>
            <w:r w:rsidRPr="004D0BF1">
              <w:rPr>
                <w:rFonts w:asciiTheme="minorHAnsi" w:hAnsiTheme="minorHAnsi" w:cstheme="minorHAnsi"/>
                <w:color w:val="000000"/>
                <w:szCs w:val="20"/>
                <w:lang w:eastAsia="es-EC"/>
              </w:rPr>
              <w:t>DDR4</w:t>
            </w:r>
          </w:p>
        </w:tc>
      </w:tr>
    </w:tbl>
    <w:p w14:paraId="6A60DBA6" w14:textId="77777777" w:rsidR="00B07CAE" w:rsidRPr="004D0BF1" w:rsidRDefault="00B07CAE" w:rsidP="00B07CAE">
      <w:pPr>
        <w:spacing w:after="0" w:line="240" w:lineRule="auto"/>
        <w:rPr>
          <w:rFonts w:asciiTheme="minorHAnsi" w:hAnsiTheme="minorHAnsi" w:cstheme="minorHAnsi"/>
          <w:szCs w:val="20"/>
        </w:rPr>
      </w:pPr>
    </w:p>
    <w:p w14:paraId="20D76099" w14:textId="77777777" w:rsidR="00B07CAE" w:rsidRPr="004D0BF1" w:rsidRDefault="00B07CAE" w:rsidP="00B07CAE">
      <w:pPr>
        <w:spacing w:after="0" w:line="240" w:lineRule="auto"/>
        <w:rPr>
          <w:rFonts w:asciiTheme="minorHAnsi" w:hAnsiTheme="minorHAnsi" w:cstheme="minorHAnsi"/>
          <w:szCs w:val="20"/>
        </w:rPr>
      </w:pPr>
    </w:p>
    <w:tbl>
      <w:tblPr>
        <w:tblW w:w="0" w:type="auto"/>
        <w:tblInd w:w="655" w:type="dxa"/>
        <w:tblLayout w:type="fixed"/>
        <w:tblLook w:val="0000" w:firstRow="0" w:lastRow="0" w:firstColumn="0" w:lastColumn="0" w:noHBand="0" w:noVBand="0"/>
      </w:tblPr>
      <w:tblGrid>
        <w:gridCol w:w="7695"/>
      </w:tblGrid>
      <w:tr w:rsidR="00B07CAE" w:rsidRPr="00B07CAE" w14:paraId="2F8FC3B4" w14:textId="77777777" w:rsidTr="00706728">
        <w:trPr>
          <w:cantSplit/>
          <w:trHeight w:val="375"/>
        </w:trPr>
        <w:tc>
          <w:tcPr>
            <w:tcW w:w="76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199A3"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b/>
                <w:bCs/>
                <w:color w:val="000000"/>
                <w:szCs w:val="20"/>
                <w:lang w:eastAsia="es-EC"/>
              </w:rPr>
              <w:t>ALMACENAMIENTO</w:t>
            </w:r>
          </w:p>
        </w:tc>
      </w:tr>
      <w:tr w:rsidR="00B07CAE" w:rsidRPr="00B07CAE" w14:paraId="584C46E7" w14:textId="77777777" w:rsidTr="00706728">
        <w:trPr>
          <w:cantSplit/>
          <w:trHeight w:val="489"/>
        </w:trPr>
        <w:tc>
          <w:tcPr>
            <w:tcW w:w="76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3A0CA" w14:textId="77777777" w:rsidR="00B07CAE" w:rsidRPr="004D0BF1" w:rsidRDefault="00B07CAE" w:rsidP="00706728">
            <w:pPr>
              <w:suppressAutoHyphens w:val="0"/>
              <w:spacing w:after="0" w:line="240" w:lineRule="auto"/>
              <w:rPr>
                <w:rFonts w:asciiTheme="minorHAnsi" w:hAnsiTheme="minorHAnsi" w:cstheme="minorHAnsi"/>
                <w:szCs w:val="20"/>
              </w:rPr>
            </w:pPr>
            <w:r w:rsidRPr="004D0BF1">
              <w:rPr>
                <w:rFonts w:asciiTheme="minorHAnsi" w:hAnsiTheme="minorHAnsi" w:cstheme="minorHAnsi"/>
                <w:color w:val="000000"/>
                <w:szCs w:val="20"/>
                <w:lang w:eastAsia="es-EC"/>
              </w:rPr>
              <w:t xml:space="preserve">La capacidad asignada será de 50TB en discos </w:t>
            </w:r>
            <w:proofErr w:type="gramStart"/>
            <w:r w:rsidRPr="004D0BF1">
              <w:rPr>
                <w:rFonts w:asciiTheme="minorHAnsi" w:hAnsiTheme="minorHAnsi" w:cstheme="minorHAnsi"/>
                <w:color w:val="000000"/>
                <w:szCs w:val="20"/>
                <w:lang w:eastAsia="es-EC"/>
              </w:rPr>
              <w:t>SATA  (</w:t>
            </w:r>
            <w:proofErr w:type="gramEnd"/>
            <w:r w:rsidRPr="004D0BF1">
              <w:rPr>
                <w:rFonts w:asciiTheme="minorHAnsi" w:hAnsiTheme="minorHAnsi" w:cstheme="minorHAnsi"/>
                <w:color w:val="000000"/>
                <w:szCs w:val="20"/>
                <w:lang w:eastAsia="es-EC"/>
              </w:rPr>
              <w:t>al menos 20000 IOPS)</w:t>
            </w:r>
          </w:p>
        </w:tc>
      </w:tr>
    </w:tbl>
    <w:p w14:paraId="0148E217" w14:textId="77777777" w:rsidR="00B07CAE" w:rsidRPr="004D0BF1" w:rsidRDefault="00B07CAE" w:rsidP="00B07CAE">
      <w:pPr>
        <w:spacing w:after="0" w:line="240" w:lineRule="auto"/>
        <w:rPr>
          <w:rFonts w:asciiTheme="minorHAnsi" w:hAnsiTheme="minorHAnsi" w:cstheme="minorHAnsi"/>
          <w:szCs w:val="20"/>
        </w:rPr>
      </w:pPr>
    </w:p>
    <w:p w14:paraId="64163B7C" w14:textId="77777777" w:rsidR="00B07CAE" w:rsidRPr="004D0BF1" w:rsidRDefault="00B07CAE" w:rsidP="00B07CAE">
      <w:pPr>
        <w:pStyle w:val="Prrafodelista"/>
        <w:numPr>
          <w:ilvl w:val="0"/>
          <w:numId w:val="6"/>
        </w:numPr>
        <w:suppressAutoHyphens/>
        <w:spacing w:after="240" w:line="240" w:lineRule="auto"/>
        <w:ind w:left="357" w:hanging="357"/>
        <w:jc w:val="left"/>
        <w:rPr>
          <w:rFonts w:asciiTheme="minorHAnsi" w:hAnsiTheme="minorHAnsi" w:cstheme="minorHAnsi"/>
        </w:rPr>
      </w:pPr>
      <w:r w:rsidRPr="004D0BF1">
        <w:rPr>
          <w:rFonts w:asciiTheme="minorHAnsi" w:hAnsiTheme="minorHAnsi" w:cstheme="minorHAnsi"/>
          <w:color w:val="000000"/>
        </w:rPr>
        <w:t>Hipervisor para la plataforma de Servidores (</w:t>
      </w:r>
      <w:proofErr w:type="spellStart"/>
      <w:r w:rsidRPr="004D0BF1">
        <w:rPr>
          <w:rFonts w:asciiTheme="minorHAnsi" w:hAnsiTheme="minorHAnsi" w:cstheme="minorHAnsi"/>
          <w:color w:val="000000"/>
        </w:rPr>
        <w:t>Vmware</w:t>
      </w:r>
      <w:proofErr w:type="spellEnd"/>
      <w:r w:rsidRPr="004D0BF1">
        <w:rPr>
          <w:rFonts w:asciiTheme="minorHAnsi" w:hAnsiTheme="minorHAnsi" w:cstheme="minorHAnsi"/>
          <w:color w:val="000000"/>
        </w:rPr>
        <w:t xml:space="preserve"> / </w:t>
      </w:r>
      <w:proofErr w:type="spellStart"/>
      <w:r w:rsidRPr="004D0BF1">
        <w:rPr>
          <w:rFonts w:asciiTheme="minorHAnsi" w:hAnsiTheme="minorHAnsi" w:cstheme="minorHAnsi"/>
          <w:color w:val="000000"/>
        </w:rPr>
        <w:t>Hyper</w:t>
      </w:r>
      <w:proofErr w:type="spellEnd"/>
      <w:r w:rsidRPr="004D0BF1">
        <w:rPr>
          <w:rFonts w:asciiTheme="minorHAnsi" w:hAnsiTheme="minorHAnsi" w:cstheme="minorHAnsi"/>
          <w:color w:val="000000"/>
        </w:rPr>
        <w:t>-v)</w:t>
      </w:r>
    </w:p>
    <w:p w14:paraId="43F4E78E" w14:textId="77777777" w:rsidR="00B07CAE" w:rsidRPr="004D0BF1" w:rsidRDefault="00B07CAE" w:rsidP="00B07CAE">
      <w:pPr>
        <w:pStyle w:val="Prrafodelista"/>
        <w:spacing w:after="240"/>
        <w:ind w:left="0"/>
        <w:rPr>
          <w:rFonts w:asciiTheme="minorHAnsi" w:hAnsiTheme="minorHAnsi" w:cstheme="minorHAnsi"/>
        </w:rPr>
      </w:pPr>
    </w:p>
    <w:p w14:paraId="2563F9EB" w14:textId="77777777" w:rsidR="00B07CAE" w:rsidRPr="004D0BF1" w:rsidRDefault="00B07CAE" w:rsidP="00B07CAE">
      <w:pPr>
        <w:pStyle w:val="Prrafodelista"/>
        <w:numPr>
          <w:ilvl w:val="0"/>
          <w:numId w:val="6"/>
        </w:numPr>
        <w:suppressAutoHyphens/>
        <w:spacing w:after="240" w:line="240" w:lineRule="auto"/>
        <w:ind w:left="357" w:hanging="357"/>
        <w:jc w:val="left"/>
        <w:rPr>
          <w:rFonts w:asciiTheme="minorHAnsi" w:hAnsiTheme="minorHAnsi" w:cstheme="minorHAnsi"/>
        </w:rPr>
      </w:pPr>
      <w:r w:rsidRPr="004D0BF1">
        <w:rPr>
          <w:rFonts w:asciiTheme="minorHAnsi" w:hAnsiTheme="minorHAnsi" w:cstheme="minorHAnsi"/>
          <w:color w:val="000000"/>
        </w:rPr>
        <w:t>240 terminales virtuales (</w:t>
      </w:r>
      <w:proofErr w:type="spellStart"/>
      <w:r w:rsidRPr="004D0BF1">
        <w:rPr>
          <w:rFonts w:asciiTheme="minorHAnsi" w:hAnsiTheme="minorHAnsi" w:cstheme="minorHAnsi"/>
          <w:color w:val="000000"/>
        </w:rPr>
        <w:t>PC’s</w:t>
      </w:r>
      <w:proofErr w:type="spellEnd"/>
      <w:r w:rsidRPr="004D0BF1">
        <w:rPr>
          <w:rFonts w:asciiTheme="minorHAnsi" w:hAnsiTheme="minorHAnsi" w:cstheme="minorHAnsi"/>
          <w:color w:val="000000"/>
        </w:rPr>
        <w:t xml:space="preserve">, laptops y/o </w:t>
      </w:r>
      <w:proofErr w:type="spellStart"/>
      <w:r w:rsidRPr="004D0BF1">
        <w:rPr>
          <w:rFonts w:asciiTheme="minorHAnsi" w:hAnsiTheme="minorHAnsi" w:cstheme="minorHAnsi"/>
          <w:color w:val="000000"/>
        </w:rPr>
        <w:t>thin</w:t>
      </w:r>
      <w:proofErr w:type="spellEnd"/>
      <w:r w:rsidRPr="004D0BF1">
        <w:rPr>
          <w:rFonts w:asciiTheme="minorHAnsi" w:hAnsiTheme="minorHAnsi" w:cstheme="minorHAnsi"/>
          <w:color w:val="000000"/>
        </w:rPr>
        <w:t xml:space="preserve"> </w:t>
      </w:r>
      <w:proofErr w:type="spellStart"/>
      <w:r w:rsidRPr="004D0BF1">
        <w:rPr>
          <w:rFonts w:asciiTheme="minorHAnsi" w:hAnsiTheme="minorHAnsi" w:cstheme="minorHAnsi"/>
          <w:color w:val="000000"/>
        </w:rPr>
        <w:t>client</w:t>
      </w:r>
      <w:proofErr w:type="spellEnd"/>
      <w:r w:rsidRPr="004D0BF1">
        <w:rPr>
          <w:rFonts w:asciiTheme="minorHAnsi" w:hAnsiTheme="minorHAnsi" w:cstheme="minorHAnsi"/>
          <w:color w:val="000000"/>
        </w:rPr>
        <w:t>), con las siguientes características:</w:t>
      </w:r>
    </w:p>
    <w:p w14:paraId="07778337" w14:textId="77777777" w:rsidR="00B07CAE" w:rsidRPr="004D0BF1" w:rsidRDefault="00B07CAE" w:rsidP="00B07CAE">
      <w:pPr>
        <w:spacing w:after="240" w:line="240" w:lineRule="auto"/>
        <w:ind w:left="357"/>
        <w:rPr>
          <w:rFonts w:asciiTheme="minorHAnsi" w:hAnsiTheme="minorHAnsi" w:cstheme="minorHAnsi"/>
          <w:color w:val="000000"/>
          <w:szCs w:val="20"/>
          <w:u w:val="single"/>
        </w:rPr>
      </w:pPr>
    </w:p>
    <w:p w14:paraId="0EF19C77" w14:textId="77777777" w:rsidR="00B07CAE" w:rsidRPr="004D0BF1" w:rsidRDefault="00B07CAE" w:rsidP="00B07CAE">
      <w:pPr>
        <w:spacing w:after="240" w:line="240" w:lineRule="auto"/>
        <w:ind w:left="357"/>
        <w:rPr>
          <w:rFonts w:asciiTheme="minorHAnsi" w:hAnsiTheme="minorHAnsi" w:cstheme="minorHAnsi"/>
          <w:szCs w:val="20"/>
        </w:rPr>
      </w:pPr>
      <w:proofErr w:type="spellStart"/>
      <w:r w:rsidRPr="004D0BF1">
        <w:rPr>
          <w:rFonts w:asciiTheme="minorHAnsi" w:hAnsiTheme="minorHAnsi" w:cstheme="minorHAnsi"/>
          <w:color w:val="000000"/>
          <w:szCs w:val="20"/>
          <w:u w:val="single"/>
        </w:rPr>
        <w:t>Thin</w:t>
      </w:r>
      <w:proofErr w:type="spellEnd"/>
      <w:r w:rsidRPr="004D0BF1">
        <w:rPr>
          <w:rFonts w:asciiTheme="minorHAnsi" w:hAnsiTheme="minorHAnsi" w:cstheme="minorHAnsi"/>
          <w:color w:val="000000"/>
          <w:szCs w:val="20"/>
          <w:u w:val="single"/>
        </w:rPr>
        <w:t xml:space="preserve"> </w:t>
      </w:r>
      <w:proofErr w:type="spellStart"/>
      <w:r w:rsidRPr="004D0BF1">
        <w:rPr>
          <w:rFonts w:asciiTheme="minorHAnsi" w:hAnsiTheme="minorHAnsi" w:cstheme="minorHAnsi"/>
          <w:color w:val="000000"/>
          <w:szCs w:val="20"/>
          <w:u w:val="single"/>
        </w:rPr>
        <w:t>client</w:t>
      </w:r>
      <w:proofErr w:type="spellEnd"/>
      <w:r w:rsidRPr="004D0BF1">
        <w:rPr>
          <w:rFonts w:asciiTheme="minorHAnsi" w:hAnsiTheme="minorHAnsi" w:cstheme="minorHAnsi"/>
          <w:color w:val="000000"/>
          <w:szCs w:val="20"/>
          <w:u w:val="single"/>
        </w:rPr>
        <w:t>:</w:t>
      </w:r>
    </w:p>
    <w:tbl>
      <w:tblPr>
        <w:tblW w:w="0" w:type="auto"/>
        <w:tblInd w:w="797" w:type="dxa"/>
        <w:tblLayout w:type="fixed"/>
        <w:tblLook w:val="0000" w:firstRow="0" w:lastRow="0" w:firstColumn="0" w:lastColumn="0" w:noHBand="0" w:noVBand="0"/>
      </w:tblPr>
      <w:tblGrid>
        <w:gridCol w:w="2410"/>
        <w:gridCol w:w="5143"/>
      </w:tblGrid>
      <w:tr w:rsidR="00B07CAE" w:rsidRPr="00B07CAE" w14:paraId="3886F406" w14:textId="77777777" w:rsidTr="00706728">
        <w:trPr>
          <w:trHeight w:val="307"/>
        </w:trPr>
        <w:tc>
          <w:tcPr>
            <w:tcW w:w="2410" w:type="dxa"/>
            <w:tcBorders>
              <w:top w:val="single" w:sz="4" w:space="0" w:color="000000"/>
              <w:left w:val="single" w:sz="4" w:space="0" w:color="000000"/>
              <w:bottom w:val="single" w:sz="4" w:space="0" w:color="000000"/>
            </w:tcBorders>
            <w:shd w:val="clear" w:color="auto" w:fill="auto"/>
            <w:vAlign w:val="center"/>
          </w:tcPr>
          <w:p w14:paraId="660C3FA5" w14:textId="77777777" w:rsidR="00B07CAE" w:rsidRPr="004D0BF1" w:rsidRDefault="00B07CAE" w:rsidP="00706728">
            <w:pPr>
              <w:suppressAutoHyphens w:val="0"/>
              <w:snapToGrid w:val="0"/>
              <w:spacing w:after="0" w:line="240" w:lineRule="auto"/>
              <w:ind w:left="30"/>
              <w:rPr>
                <w:rFonts w:asciiTheme="minorHAnsi" w:hAnsiTheme="minorHAnsi" w:cstheme="minorHAnsi"/>
                <w:szCs w:val="20"/>
              </w:rPr>
            </w:pPr>
            <w:r w:rsidRPr="004D0BF1">
              <w:rPr>
                <w:rFonts w:asciiTheme="minorHAnsi" w:hAnsiTheme="minorHAnsi" w:cstheme="minorHAnsi"/>
                <w:b/>
                <w:color w:val="000000"/>
                <w:szCs w:val="20"/>
                <w:lang w:eastAsia="en-US"/>
              </w:rPr>
              <w:t>RUBRO / PERFIL</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2828A"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b/>
                <w:color w:val="000000"/>
                <w:szCs w:val="20"/>
                <w:lang w:eastAsia="en-US"/>
              </w:rPr>
              <w:t>THIN CLIENT</w:t>
            </w:r>
          </w:p>
        </w:tc>
      </w:tr>
      <w:tr w:rsidR="00B07CAE" w:rsidRPr="00B07CAE" w14:paraId="4DFC3ECD" w14:textId="77777777" w:rsidTr="00706728">
        <w:trPr>
          <w:trHeight w:val="412"/>
        </w:trPr>
        <w:tc>
          <w:tcPr>
            <w:tcW w:w="2410" w:type="dxa"/>
            <w:tcBorders>
              <w:top w:val="single" w:sz="4" w:space="0" w:color="000000"/>
              <w:left w:val="single" w:sz="4" w:space="0" w:color="000000"/>
              <w:bottom w:val="single" w:sz="4" w:space="0" w:color="000000"/>
            </w:tcBorders>
            <w:shd w:val="clear" w:color="auto" w:fill="auto"/>
            <w:vAlign w:val="center"/>
          </w:tcPr>
          <w:p w14:paraId="2C4C68D1" w14:textId="77777777" w:rsidR="00B07CAE" w:rsidRPr="004D0BF1" w:rsidRDefault="00B07CAE" w:rsidP="00706728">
            <w:pPr>
              <w:suppressAutoHyphens w:val="0"/>
              <w:spacing w:after="0" w:line="240" w:lineRule="auto"/>
              <w:ind w:left="30"/>
              <w:rPr>
                <w:rFonts w:asciiTheme="minorHAnsi" w:hAnsiTheme="minorHAnsi" w:cstheme="minorHAnsi"/>
                <w:szCs w:val="20"/>
              </w:rPr>
            </w:pPr>
            <w:r w:rsidRPr="004D0BF1">
              <w:rPr>
                <w:rFonts w:asciiTheme="minorHAnsi" w:hAnsiTheme="minorHAnsi" w:cstheme="minorHAnsi"/>
                <w:color w:val="000000"/>
                <w:szCs w:val="20"/>
                <w:lang w:eastAsia="en-US"/>
              </w:rPr>
              <w:t>Memoria RAM</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DDD37"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color w:val="000000"/>
                <w:szCs w:val="20"/>
                <w:lang w:eastAsia="en-US"/>
              </w:rPr>
              <w:t>1GB</w:t>
            </w:r>
          </w:p>
        </w:tc>
      </w:tr>
      <w:tr w:rsidR="00B07CAE" w:rsidRPr="00B07CAE" w14:paraId="537EF3A5" w14:textId="77777777" w:rsidTr="00706728">
        <w:trPr>
          <w:trHeight w:val="417"/>
        </w:trPr>
        <w:tc>
          <w:tcPr>
            <w:tcW w:w="2410" w:type="dxa"/>
            <w:tcBorders>
              <w:top w:val="single" w:sz="4" w:space="0" w:color="000000"/>
              <w:left w:val="single" w:sz="4" w:space="0" w:color="000000"/>
              <w:bottom w:val="single" w:sz="4" w:space="0" w:color="000000"/>
            </w:tcBorders>
            <w:shd w:val="clear" w:color="auto" w:fill="auto"/>
            <w:vAlign w:val="center"/>
          </w:tcPr>
          <w:p w14:paraId="610224AC" w14:textId="77777777" w:rsidR="00B07CAE" w:rsidRPr="004D0BF1" w:rsidRDefault="00B07CAE" w:rsidP="00706728">
            <w:pPr>
              <w:suppressAutoHyphens w:val="0"/>
              <w:spacing w:after="0" w:line="240" w:lineRule="auto"/>
              <w:ind w:left="30"/>
              <w:rPr>
                <w:rFonts w:asciiTheme="minorHAnsi" w:hAnsiTheme="minorHAnsi" w:cstheme="minorHAnsi"/>
                <w:szCs w:val="20"/>
              </w:rPr>
            </w:pPr>
            <w:r w:rsidRPr="004D0BF1">
              <w:rPr>
                <w:rFonts w:asciiTheme="minorHAnsi" w:hAnsiTheme="minorHAnsi" w:cstheme="minorHAnsi"/>
                <w:color w:val="000000"/>
                <w:szCs w:val="20"/>
                <w:lang w:eastAsia="en-US"/>
              </w:rPr>
              <w:t>Software</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5D166" w14:textId="77777777" w:rsidR="00B07CAE" w:rsidRPr="004D0BF1" w:rsidRDefault="00B07CAE" w:rsidP="00706728">
            <w:pPr>
              <w:suppressAutoHyphens w:val="0"/>
              <w:spacing w:after="0" w:line="240" w:lineRule="auto"/>
              <w:rPr>
                <w:rFonts w:asciiTheme="minorHAnsi" w:hAnsiTheme="minorHAnsi" w:cstheme="minorHAnsi"/>
                <w:szCs w:val="20"/>
              </w:rPr>
            </w:pPr>
            <w:r w:rsidRPr="004D0BF1">
              <w:rPr>
                <w:rFonts w:asciiTheme="minorHAnsi" w:hAnsiTheme="minorHAnsi" w:cstheme="minorHAnsi"/>
                <w:color w:val="000000"/>
                <w:szCs w:val="20"/>
                <w:lang w:eastAsia="en-US"/>
              </w:rPr>
              <w:t xml:space="preserve">Sistema Operativo </w:t>
            </w:r>
          </w:p>
        </w:tc>
      </w:tr>
      <w:tr w:rsidR="00B07CAE" w:rsidRPr="00B07CAE" w14:paraId="367056A1" w14:textId="77777777" w:rsidTr="00706728">
        <w:trPr>
          <w:trHeight w:val="409"/>
        </w:trPr>
        <w:tc>
          <w:tcPr>
            <w:tcW w:w="2410" w:type="dxa"/>
            <w:tcBorders>
              <w:top w:val="single" w:sz="4" w:space="0" w:color="000000"/>
              <w:left w:val="single" w:sz="4" w:space="0" w:color="000000"/>
              <w:bottom w:val="single" w:sz="4" w:space="0" w:color="000000"/>
            </w:tcBorders>
            <w:shd w:val="clear" w:color="auto" w:fill="auto"/>
            <w:vAlign w:val="center"/>
          </w:tcPr>
          <w:p w14:paraId="4855E69E" w14:textId="77777777" w:rsidR="00B07CAE" w:rsidRPr="004D0BF1" w:rsidRDefault="00B07CAE" w:rsidP="00706728">
            <w:pPr>
              <w:suppressAutoHyphens w:val="0"/>
              <w:spacing w:after="0" w:line="240" w:lineRule="auto"/>
              <w:rPr>
                <w:rFonts w:asciiTheme="minorHAnsi" w:hAnsiTheme="minorHAnsi" w:cstheme="minorHAnsi"/>
                <w:szCs w:val="20"/>
              </w:rPr>
            </w:pPr>
            <w:r w:rsidRPr="004D0BF1">
              <w:rPr>
                <w:rFonts w:asciiTheme="minorHAnsi" w:hAnsiTheme="minorHAnsi" w:cstheme="minorHAnsi"/>
                <w:color w:val="000000"/>
                <w:szCs w:val="20"/>
                <w:lang w:eastAsia="en-US"/>
              </w:rPr>
              <w:t>Protocolos</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D27E6" w14:textId="77777777" w:rsidR="00B07CAE" w:rsidRPr="004D0BF1" w:rsidRDefault="00B07CAE" w:rsidP="00706728">
            <w:pPr>
              <w:suppressAutoHyphens w:val="0"/>
              <w:spacing w:after="0" w:line="240" w:lineRule="auto"/>
              <w:rPr>
                <w:rFonts w:asciiTheme="minorHAnsi" w:hAnsiTheme="minorHAnsi" w:cstheme="minorHAnsi"/>
                <w:szCs w:val="20"/>
              </w:rPr>
            </w:pPr>
            <w:r w:rsidRPr="004D0BF1">
              <w:rPr>
                <w:rFonts w:asciiTheme="minorHAnsi" w:hAnsiTheme="minorHAnsi" w:cstheme="minorHAnsi"/>
                <w:color w:val="000000"/>
                <w:szCs w:val="20"/>
                <w:lang w:val="en-US" w:eastAsia="en-US"/>
              </w:rPr>
              <w:t>Citrix HDX, AIC, NX</w:t>
            </w:r>
          </w:p>
        </w:tc>
      </w:tr>
      <w:tr w:rsidR="00B07CAE" w:rsidRPr="00B07CAE" w14:paraId="0C8FAB62" w14:textId="77777777" w:rsidTr="00706728">
        <w:trPr>
          <w:trHeight w:val="698"/>
        </w:trPr>
        <w:tc>
          <w:tcPr>
            <w:tcW w:w="2410" w:type="dxa"/>
            <w:tcBorders>
              <w:top w:val="single" w:sz="4" w:space="0" w:color="000000"/>
              <w:left w:val="single" w:sz="4" w:space="0" w:color="000000"/>
              <w:bottom w:val="single" w:sz="4" w:space="0" w:color="000000"/>
            </w:tcBorders>
            <w:shd w:val="clear" w:color="auto" w:fill="auto"/>
            <w:vAlign w:val="center"/>
          </w:tcPr>
          <w:p w14:paraId="0EB8418C" w14:textId="77777777" w:rsidR="00B07CAE" w:rsidRPr="004D0BF1" w:rsidRDefault="00B07CAE" w:rsidP="00706728">
            <w:pPr>
              <w:suppressAutoHyphens w:val="0"/>
              <w:spacing w:after="0" w:line="240" w:lineRule="auto"/>
              <w:rPr>
                <w:rFonts w:asciiTheme="minorHAnsi" w:hAnsiTheme="minorHAnsi" w:cstheme="minorHAnsi"/>
                <w:szCs w:val="20"/>
              </w:rPr>
            </w:pPr>
            <w:r w:rsidRPr="004D0BF1">
              <w:rPr>
                <w:rFonts w:asciiTheme="minorHAnsi" w:hAnsiTheme="minorHAnsi" w:cstheme="minorHAnsi"/>
                <w:color w:val="000000"/>
                <w:szCs w:val="20"/>
                <w:lang w:eastAsia="en-US"/>
              </w:rPr>
              <w:t>Conectores</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75048" w14:textId="77777777" w:rsidR="00B07CAE" w:rsidRPr="004D0BF1" w:rsidRDefault="00B07CAE" w:rsidP="00706728">
            <w:pPr>
              <w:suppressAutoHyphens w:val="0"/>
              <w:spacing w:after="0" w:line="240" w:lineRule="auto"/>
              <w:rPr>
                <w:rFonts w:asciiTheme="minorHAnsi" w:hAnsiTheme="minorHAnsi" w:cstheme="minorHAnsi"/>
                <w:szCs w:val="20"/>
              </w:rPr>
            </w:pPr>
            <w:r w:rsidRPr="004D0BF1">
              <w:rPr>
                <w:rFonts w:asciiTheme="minorHAnsi" w:hAnsiTheme="minorHAnsi" w:cstheme="minorHAnsi"/>
                <w:color w:val="000000"/>
                <w:szCs w:val="20"/>
                <w:lang w:eastAsia="en-US"/>
              </w:rPr>
              <w:t xml:space="preserve">Salida de video HDMI, </w:t>
            </w:r>
            <w:r w:rsidRPr="004D0BF1">
              <w:rPr>
                <w:rFonts w:asciiTheme="minorHAnsi" w:hAnsiTheme="minorHAnsi" w:cstheme="minorHAnsi"/>
                <w:color w:val="000000"/>
                <w:szCs w:val="20"/>
                <w:lang w:eastAsia="es-EC"/>
              </w:rPr>
              <w:t xml:space="preserve">Entrada de Audio de 3.5 mm (1), </w:t>
            </w:r>
            <w:r w:rsidRPr="004D0BF1">
              <w:rPr>
                <w:rFonts w:asciiTheme="minorHAnsi" w:hAnsiTheme="minorHAnsi" w:cstheme="minorHAnsi"/>
                <w:color w:val="000000"/>
                <w:szCs w:val="20"/>
                <w:lang w:eastAsia="en-US"/>
              </w:rPr>
              <w:t xml:space="preserve">Puerto Ethernet RJ45, </w:t>
            </w:r>
            <w:r w:rsidRPr="004D0BF1">
              <w:rPr>
                <w:rFonts w:asciiTheme="minorHAnsi" w:hAnsiTheme="minorHAnsi" w:cstheme="minorHAnsi"/>
                <w:color w:val="000000"/>
                <w:szCs w:val="20"/>
                <w:lang w:eastAsia="es-EC"/>
              </w:rPr>
              <w:t>Puerto de seguridad de Kensington, Lector de tarjeta (Micro SD)</w:t>
            </w:r>
          </w:p>
        </w:tc>
      </w:tr>
      <w:tr w:rsidR="00B07CAE" w:rsidRPr="00B07CAE" w14:paraId="2D7FF06A" w14:textId="77777777" w:rsidTr="00706728">
        <w:trPr>
          <w:trHeight w:val="424"/>
        </w:trPr>
        <w:tc>
          <w:tcPr>
            <w:tcW w:w="2410" w:type="dxa"/>
            <w:tcBorders>
              <w:top w:val="single" w:sz="4" w:space="0" w:color="000000"/>
              <w:left w:val="single" w:sz="4" w:space="0" w:color="000000"/>
              <w:bottom w:val="single" w:sz="4" w:space="0" w:color="000000"/>
            </w:tcBorders>
            <w:shd w:val="clear" w:color="auto" w:fill="auto"/>
            <w:vAlign w:val="center"/>
          </w:tcPr>
          <w:p w14:paraId="7EAE7E2D" w14:textId="77777777" w:rsidR="00B07CAE" w:rsidRPr="004D0BF1" w:rsidRDefault="00B07CAE" w:rsidP="00706728">
            <w:pPr>
              <w:suppressAutoHyphens w:val="0"/>
              <w:spacing w:after="0" w:line="240" w:lineRule="auto"/>
              <w:rPr>
                <w:rFonts w:asciiTheme="minorHAnsi" w:hAnsiTheme="minorHAnsi" w:cstheme="minorHAnsi"/>
                <w:szCs w:val="20"/>
              </w:rPr>
            </w:pPr>
            <w:r w:rsidRPr="004D0BF1">
              <w:rPr>
                <w:rFonts w:asciiTheme="minorHAnsi" w:hAnsiTheme="minorHAnsi" w:cstheme="minorHAnsi"/>
                <w:color w:val="000000"/>
                <w:szCs w:val="20"/>
                <w:lang w:eastAsia="en-US"/>
              </w:rPr>
              <w:t>Comprende</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B91AB" w14:textId="77777777" w:rsidR="00B07CAE" w:rsidRPr="004D0BF1" w:rsidRDefault="00B07CAE" w:rsidP="00706728">
            <w:pPr>
              <w:suppressAutoHyphens w:val="0"/>
              <w:spacing w:after="0" w:line="240" w:lineRule="auto"/>
              <w:rPr>
                <w:rFonts w:asciiTheme="minorHAnsi" w:hAnsiTheme="minorHAnsi" w:cstheme="minorHAnsi"/>
                <w:szCs w:val="20"/>
              </w:rPr>
            </w:pPr>
            <w:r w:rsidRPr="004D0BF1">
              <w:rPr>
                <w:rFonts w:asciiTheme="minorHAnsi" w:hAnsiTheme="minorHAnsi" w:cstheme="minorHAnsi"/>
                <w:color w:val="000000"/>
                <w:szCs w:val="20"/>
                <w:lang w:eastAsia="en-US"/>
              </w:rPr>
              <w:t xml:space="preserve">Monitor, teclado y </w:t>
            </w:r>
            <w:proofErr w:type="gramStart"/>
            <w:r w:rsidRPr="004D0BF1">
              <w:rPr>
                <w:rFonts w:asciiTheme="minorHAnsi" w:hAnsiTheme="minorHAnsi" w:cstheme="minorHAnsi"/>
                <w:color w:val="000000"/>
                <w:szCs w:val="20"/>
                <w:lang w:eastAsia="en-US"/>
              </w:rPr>
              <w:t>mouse</w:t>
            </w:r>
            <w:proofErr w:type="gramEnd"/>
          </w:p>
        </w:tc>
      </w:tr>
    </w:tbl>
    <w:p w14:paraId="2036DB31" w14:textId="77777777" w:rsidR="00B07CAE" w:rsidRPr="004D0BF1" w:rsidRDefault="00B07CAE" w:rsidP="00B07CAE">
      <w:pPr>
        <w:spacing w:after="0" w:line="240" w:lineRule="auto"/>
        <w:ind w:left="426"/>
        <w:rPr>
          <w:rFonts w:asciiTheme="minorHAnsi" w:hAnsiTheme="minorHAnsi" w:cstheme="minorHAnsi"/>
          <w:szCs w:val="20"/>
          <w:u w:val="single"/>
        </w:rPr>
      </w:pPr>
    </w:p>
    <w:p w14:paraId="7383A19E" w14:textId="77777777" w:rsidR="00B07CAE" w:rsidRPr="004D0BF1" w:rsidRDefault="00B07CAE" w:rsidP="00B07CAE">
      <w:pPr>
        <w:spacing w:after="240" w:line="240" w:lineRule="auto"/>
        <w:ind w:left="426"/>
        <w:rPr>
          <w:rFonts w:asciiTheme="minorHAnsi" w:hAnsiTheme="minorHAnsi" w:cstheme="minorHAnsi"/>
          <w:szCs w:val="20"/>
        </w:rPr>
      </w:pPr>
      <w:proofErr w:type="spellStart"/>
      <w:r w:rsidRPr="004D0BF1">
        <w:rPr>
          <w:rFonts w:asciiTheme="minorHAnsi" w:hAnsiTheme="minorHAnsi" w:cstheme="minorHAnsi"/>
          <w:szCs w:val="20"/>
        </w:rPr>
        <w:t>PC’s</w:t>
      </w:r>
      <w:proofErr w:type="spellEnd"/>
      <w:r w:rsidRPr="004D0BF1">
        <w:rPr>
          <w:rFonts w:asciiTheme="minorHAnsi" w:hAnsiTheme="minorHAnsi" w:cstheme="minorHAnsi"/>
          <w:szCs w:val="20"/>
        </w:rPr>
        <w:t xml:space="preserve"> y Laptops:</w:t>
      </w:r>
    </w:p>
    <w:tbl>
      <w:tblPr>
        <w:tblW w:w="0" w:type="auto"/>
        <w:tblInd w:w="797" w:type="dxa"/>
        <w:tblLayout w:type="fixed"/>
        <w:tblLook w:val="0000" w:firstRow="0" w:lastRow="0" w:firstColumn="0" w:lastColumn="0" w:noHBand="0" w:noVBand="0"/>
      </w:tblPr>
      <w:tblGrid>
        <w:gridCol w:w="2400"/>
        <w:gridCol w:w="1559"/>
        <w:gridCol w:w="1843"/>
        <w:gridCol w:w="1711"/>
        <w:gridCol w:w="40"/>
      </w:tblGrid>
      <w:tr w:rsidR="00B07CAE" w:rsidRPr="00B07CAE" w14:paraId="28026ADC" w14:textId="77777777" w:rsidTr="00706728">
        <w:trPr>
          <w:cantSplit/>
          <w:trHeight w:val="340"/>
        </w:trPr>
        <w:tc>
          <w:tcPr>
            <w:tcW w:w="2400" w:type="dxa"/>
            <w:vMerge w:val="restart"/>
            <w:tcBorders>
              <w:top w:val="single" w:sz="4" w:space="0" w:color="000000"/>
              <w:left w:val="single" w:sz="4" w:space="0" w:color="000000"/>
            </w:tcBorders>
            <w:shd w:val="clear" w:color="auto" w:fill="auto"/>
            <w:vAlign w:val="center"/>
          </w:tcPr>
          <w:p w14:paraId="1BDC1ACB" w14:textId="77777777" w:rsidR="00B07CAE" w:rsidRPr="004D0BF1" w:rsidRDefault="00B07CAE" w:rsidP="00706728">
            <w:pPr>
              <w:snapToGrid w:val="0"/>
              <w:spacing w:after="0" w:line="240" w:lineRule="auto"/>
              <w:ind w:left="30"/>
              <w:jc w:val="center"/>
              <w:rPr>
                <w:rFonts w:asciiTheme="minorHAnsi" w:hAnsiTheme="minorHAnsi" w:cstheme="minorHAnsi"/>
                <w:szCs w:val="20"/>
              </w:rPr>
            </w:pPr>
            <w:r w:rsidRPr="004D0BF1">
              <w:rPr>
                <w:rFonts w:asciiTheme="minorHAnsi" w:hAnsiTheme="minorHAnsi" w:cstheme="minorHAnsi"/>
                <w:b/>
                <w:color w:val="000000"/>
                <w:szCs w:val="20"/>
                <w:lang w:eastAsia="en-US"/>
              </w:rPr>
              <w:t>RUBRO / PERFIL</w:t>
            </w:r>
          </w:p>
        </w:tc>
        <w:tc>
          <w:tcPr>
            <w:tcW w:w="51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5FCA2E7"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b/>
                <w:color w:val="000000"/>
                <w:szCs w:val="20"/>
                <w:lang w:eastAsia="en-US"/>
              </w:rPr>
              <w:t>LAPTOP</w:t>
            </w:r>
          </w:p>
        </w:tc>
      </w:tr>
      <w:tr w:rsidR="00B07CAE" w:rsidRPr="00B07CAE" w14:paraId="2D39AB44" w14:textId="77777777" w:rsidTr="00706728">
        <w:trPr>
          <w:cantSplit/>
          <w:trHeight w:val="340"/>
        </w:trPr>
        <w:tc>
          <w:tcPr>
            <w:tcW w:w="2400" w:type="dxa"/>
            <w:vMerge/>
            <w:tcBorders>
              <w:left w:val="single" w:sz="4" w:space="0" w:color="000000"/>
              <w:bottom w:val="single" w:sz="4" w:space="0" w:color="000000"/>
            </w:tcBorders>
            <w:shd w:val="clear" w:color="auto" w:fill="auto"/>
            <w:vAlign w:val="center"/>
          </w:tcPr>
          <w:p w14:paraId="7FCA45D2" w14:textId="77777777" w:rsidR="00B07CAE" w:rsidRPr="004D0BF1" w:rsidRDefault="00B07CAE" w:rsidP="00706728">
            <w:pPr>
              <w:suppressAutoHyphens w:val="0"/>
              <w:snapToGrid w:val="0"/>
              <w:spacing w:after="0" w:line="240" w:lineRule="auto"/>
              <w:ind w:left="30"/>
              <w:jc w:val="center"/>
              <w:rPr>
                <w:rFonts w:asciiTheme="minorHAnsi" w:hAnsiTheme="minorHAnsi" w:cstheme="minorHAnsi"/>
                <w:b/>
                <w:color w:val="000000"/>
                <w:szCs w:val="20"/>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14:paraId="0DE58992"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b/>
                <w:color w:val="000000"/>
                <w:szCs w:val="20"/>
                <w:lang w:eastAsia="en-US"/>
              </w:rPr>
              <w:t>ALTO</w:t>
            </w:r>
          </w:p>
        </w:tc>
        <w:tc>
          <w:tcPr>
            <w:tcW w:w="1843" w:type="dxa"/>
            <w:tcBorders>
              <w:top w:val="single" w:sz="4" w:space="0" w:color="000000"/>
              <w:left w:val="single" w:sz="4" w:space="0" w:color="000000"/>
              <w:bottom w:val="single" w:sz="4" w:space="0" w:color="000000"/>
            </w:tcBorders>
            <w:shd w:val="clear" w:color="auto" w:fill="auto"/>
            <w:vAlign w:val="center"/>
          </w:tcPr>
          <w:p w14:paraId="39DB5851"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b/>
                <w:color w:val="000000"/>
                <w:szCs w:val="20"/>
                <w:lang w:eastAsia="en-US"/>
              </w:rPr>
              <w:t>MEDIO</w:t>
            </w:r>
          </w:p>
        </w:tc>
        <w:tc>
          <w:tcPr>
            <w:tcW w:w="17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D7F0B2"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b/>
                <w:color w:val="000000"/>
                <w:szCs w:val="20"/>
                <w:lang w:eastAsia="en-US"/>
              </w:rPr>
              <w:t>BAJO</w:t>
            </w:r>
          </w:p>
        </w:tc>
      </w:tr>
      <w:tr w:rsidR="00B07CAE" w:rsidRPr="00B07CAE" w14:paraId="7E937276" w14:textId="77777777" w:rsidTr="00706728">
        <w:trPr>
          <w:trHeight w:val="340"/>
        </w:trPr>
        <w:tc>
          <w:tcPr>
            <w:tcW w:w="2400" w:type="dxa"/>
            <w:tcBorders>
              <w:top w:val="single" w:sz="4" w:space="0" w:color="000000"/>
              <w:left w:val="single" w:sz="4" w:space="0" w:color="000000"/>
              <w:bottom w:val="single" w:sz="4" w:space="0" w:color="000000"/>
            </w:tcBorders>
            <w:shd w:val="clear" w:color="auto" w:fill="auto"/>
            <w:vAlign w:val="center"/>
          </w:tcPr>
          <w:p w14:paraId="186C17F0" w14:textId="77777777" w:rsidR="00B07CAE" w:rsidRPr="004D0BF1" w:rsidRDefault="00B07CAE" w:rsidP="00706728">
            <w:pPr>
              <w:suppressAutoHyphens w:val="0"/>
              <w:spacing w:after="0" w:line="240" w:lineRule="auto"/>
              <w:ind w:left="30"/>
              <w:rPr>
                <w:rFonts w:asciiTheme="minorHAnsi" w:hAnsiTheme="minorHAnsi" w:cstheme="minorHAnsi"/>
                <w:szCs w:val="20"/>
              </w:rPr>
            </w:pPr>
            <w:r w:rsidRPr="004D0BF1">
              <w:rPr>
                <w:rFonts w:asciiTheme="minorHAnsi" w:hAnsiTheme="minorHAnsi" w:cstheme="minorHAnsi"/>
                <w:color w:val="000000"/>
                <w:szCs w:val="20"/>
                <w:lang w:eastAsia="en-US"/>
              </w:rPr>
              <w:t>Procesador</w:t>
            </w:r>
          </w:p>
        </w:tc>
        <w:tc>
          <w:tcPr>
            <w:tcW w:w="1559" w:type="dxa"/>
            <w:tcBorders>
              <w:top w:val="single" w:sz="4" w:space="0" w:color="000000"/>
              <w:left w:val="single" w:sz="4" w:space="0" w:color="000000"/>
              <w:bottom w:val="single" w:sz="4" w:space="0" w:color="000000"/>
            </w:tcBorders>
            <w:shd w:val="clear" w:color="auto" w:fill="auto"/>
            <w:vAlign w:val="center"/>
          </w:tcPr>
          <w:p w14:paraId="05DF0990" w14:textId="77777777" w:rsidR="00B07CAE" w:rsidRPr="004D0BF1" w:rsidRDefault="00B07CAE" w:rsidP="00706728">
            <w:pPr>
              <w:suppressAutoHyphens w:val="0"/>
              <w:spacing w:after="0" w:line="240" w:lineRule="auto"/>
              <w:jc w:val="center"/>
              <w:rPr>
                <w:rFonts w:asciiTheme="minorHAnsi" w:hAnsiTheme="minorHAnsi" w:cstheme="minorHAnsi"/>
                <w:szCs w:val="20"/>
              </w:rPr>
            </w:pPr>
            <w:proofErr w:type="spellStart"/>
            <w:r w:rsidRPr="004D0BF1">
              <w:rPr>
                <w:rFonts w:asciiTheme="minorHAnsi" w:hAnsiTheme="minorHAnsi" w:cstheme="minorHAnsi"/>
                <w:color w:val="000000"/>
                <w:szCs w:val="20"/>
                <w:lang w:eastAsia="en-US"/>
              </w:rPr>
              <w:t>core</w:t>
            </w:r>
            <w:proofErr w:type="spellEnd"/>
            <w:r w:rsidRPr="004D0BF1">
              <w:rPr>
                <w:rFonts w:asciiTheme="minorHAnsi" w:hAnsiTheme="minorHAnsi" w:cstheme="minorHAnsi"/>
                <w:color w:val="000000"/>
                <w:szCs w:val="20"/>
                <w:lang w:eastAsia="en-US"/>
              </w:rPr>
              <w:t xml:space="preserve"> i7</w:t>
            </w:r>
          </w:p>
        </w:tc>
        <w:tc>
          <w:tcPr>
            <w:tcW w:w="1843" w:type="dxa"/>
            <w:tcBorders>
              <w:top w:val="single" w:sz="4" w:space="0" w:color="000000"/>
              <w:left w:val="single" w:sz="4" w:space="0" w:color="000000"/>
              <w:bottom w:val="single" w:sz="4" w:space="0" w:color="000000"/>
            </w:tcBorders>
            <w:shd w:val="clear" w:color="auto" w:fill="auto"/>
            <w:vAlign w:val="center"/>
          </w:tcPr>
          <w:p w14:paraId="587E95B4" w14:textId="77777777" w:rsidR="00B07CAE" w:rsidRPr="004D0BF1" w:rsidRDefault="00B07CAE" w:rsidP="00706728">
            <w:pPr>
              <w:suppressAutoHyphens w:val="0"/>
              <w:spacing w:after="0" w:line="240" w:lineRule="auto"/>
              <w:jc w:val="center"/>
              <w:rPr>
                <w:rFonts w:asciiTheme="minorHAnsi" w:hAnsiTheme="minorHAnsi" w:cstheme="minorHAnsi"/>
                <w:szCs w:val="20"/>
              </w:rPr>
            </w:pPr>
            <w:proofErr w:type="spellStart"/>
            <w:r w:rsidRPr="004D0BF1">
              <w:rPr>
                <w:rFonts w:asciiTheme="minorHAnsi" w:hAnsiTheme="minorHAnsi" w:cstheme="minorHAnsi"/>
                <w:color w:val="000000"/>
                <w:szCs w:val="20"/>
                <w:lang w:eastAsia="en-US"/>
              </w:rPr>
              <w:t>core</w:t>
            </w:r>
            <w:proofErr w:type="spellEnd"/>
            <w:r w:rsidRPr="004D0BF1">
              <w:rPr>
                <w:rFonts w:asciiTheme="minorHAnsi" w:hAnsiTheme="minorHAnsi" w:cstheme="minorHAnsi"/>
                <w:color w:val="000000"/>
                <w:szCs w:val="20"/>
                <w:lang w:eastAsia="en-US"/>
              </w:rPr>
              <w:t xml:space="preserve"> i5</w:t>
            </w:r>
          </w:p>
        </w:tc>
        <w:tc>
          <w:tcPr>
            <w:tcW w:w="17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4203AB" w14:textId="77777777" w:rsidR="00B07CAE" w:rsidRPr="004D0BF1" w:rsidRDefault="00B07CAE" w:rsidP="00706728">
            <w:pPr>
              <w:suppressAutoHyphens w:val="0"/>
              <w:spacing w:after="0" w:line="240" w:lineRule="auto"/>
              <w:jc w:val="center"/>
              <w:rPr>
                <w:rFonts w:asciiTheme="minorHAnsi" w:hAnsiTheme="minorHAnsi" w:cstheme="minorHAnsi"/>
                <w:szCs w:val="20"/>
              </w:rPr>
            </w:pPr>
            <w:proofErr w:type="spellStart"/>
            <w:r w:rsidRPr="004D0BF1">
              <w:rPr>
                <w:rFonts w:asciiTheme="minorHAnsi" w:hAnsiTheme="minorHAnsi" w:cstheme="minorHAnsi"/>
                <w:color w:val="000000"/>
                <w:szCs w:val="20"/>
                <w:lang w:eastAsia="en-US"/>
              </w:rPr>
              <w:t>core</w:t>
            </w:r>
            <w:proofErr w:type="spellEnd"/>
            <w:r w:rsidRPr="004D0BF1">
              <w:rPr>
                <w:rFonts w:asciiTheme="minorHAnsi" w:hAnsiTheme="minorHAnsi" w:cstheme="minorHAnsi"/>
                <w:color w:val="000000"/>
                <w:szCs w:val="20"/>
                <w:lang w:eastAsia="en-US"/>
              </w:rPr>
              <w:t xml:space="preserve"> i3</w:t>
            </w:r>
          </w:p>
        </w:tc>
      </w:tr>
      <w:tr w:rsidR="00B07CAE" w:rsidRPr="00B07CAE" w14:paraId="3EA02BEB" w14:textId="77777777" w:rsidTr="00706728">
        <w:trPr>
          <w:trHeight w:val="340"/>
        </w:trPr>
        <w:tc>
          <w:tcPr>
            <w:tcW w:w="2400" w:type="dxa"/>
            <w:tcBorders>
              <w:left w:val="single" w:sz="4" w:space="0" w:color="000000"/>
              <w:bottom w:val="single" w:sz="4" w:space="0" w:color="000000"/>
            </w:tcBorders>
            <w:shd w:val="clear" w:color="auto" w:fill="auto"/>
            <w:vAlign w:val="center"/>
          </w:tcPr>
          <w:p w14:paraId="799B13AC" w14:textId="77777777" w:rsidR="00B07CAE" w:rsidRPr="004D0BF1" w:rsidRDefault="00B07CAE" w:rsidP="00706728">
            <w:pPr>
              <w:suppressAutoHyphens w:val="0"/>
              <w:spacing w:after="0" w:line="240" w:lineRule="auto"/>
              <w:ind w:left="30"/>
              <w:rPr>
                <w:rFonts w:asciiTheme="minorHAnsi" w:hAnsiTheme="minorHAnsi" w:cstheme="minorHAnsi"/>
                <w:szCs w:val="20"/>
              </w:rPr>
            </w:pPr>
            <w:r w:rsidRPr="004D0BF1">
              <w:rPr>
                <w:rFonts w:asciiTheme="minorHAnsi" w:hAnsiTheme="minorHAnsi" w:cstheme="minorHAnsi"/>
                <w:color w:val="000000"/>
                <w:szCs w:val="20"/>
                <w:lang w:eastAsia="en-US"/>
              </w:rPr>
              <w:t>Memoria RAM</w:t>
            </w:r>
          </w:p>
        </w:tc>
        <w:tc>
          <w:tcPr>
            <w:tcW w:w="1559" w:type="dxa"/>
            <w:tcBorders>
              <w:left w:val="single" w:sz="4" w:space="0" w:color="000000"/>
              <w:bottom w:val="single" w:sz="4" w:space="0" w:color="000000"/>
            </w:tcBorders>
            <w:shd w:val="clear" w:color="auto" w:fill="auto"/>
            <w:vAlign w:val="center"/>
          </w:tcPr>
          <w:p w14:paraId="4D4EA299"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color w:val="000000"/>
                <w:szCs w:val="20"/>
                <w:lang w:eastAsia="en-US"/>
              </w:rPr>
              <w:t>16 GB</w:t>
            </w:r>
          </w:p>
        </w:tc>
        <w:tc>
          <w:tcPr>
            <w:tcW w:w="1843" w:type="dxa"/>
            <w:tcBorders>
              <w:left w:val="single" w:sz="4" w:space="0" w:color="000000"/>
              <w:bottom w:val="single" w:sz="4" w:space="0" w:color="000000"/>
            </w:tcBorders>
            <w:shd w:val="clear" w:color="auto" w:fill="auto"/>
            <w:vAlign w:val="center"/>
          </w:tcPr>
          <w:p w14:paraId="5CC09DD3"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color w:val="000000"/>
                <w:szCs w:val="20"/>
                <w:lang w:eastAsia="en-US"/>
              </w:rPr>
              <w:t>8 GB</w:t>
            </w:r>
          </w:p>
        </w:tc>
        <w:tc>
          <w:tcPr>
            <w:tcW w:w="1751" w:type="dxa"/>
            <w:gridSpan w:val="2"/>
            <w:tcBorders>
              <w:left w:val="single" w:sz="4" w:space="0" w:color="000000"/>
              <w:bottom w:val="single" w:sz="4" w:space="0" w:color="000000"/>
              <w:right w:val="single" w:sz="4" w:space="0" w:color="000000"/>
            </w:tcBorders>
            <w:shd w:val="clear" w:color="auto" w:fill="auto"/>
            <w:vAlign w:val="center"/>
          </w:tcPr>
          <w:p w14:paraId="6473841D"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color w:val="000000"/>
                <w:szCs w:val="20"/>
                <w:lang w:eastAsia="en-US"/>
              </w:rPr>
              <w:t>6 GB</w:t>
            </w:r>
          </w:p>
        </w:tc>
      </w:tr>
      <w:tr w:rsidR="00B07CAE" w:rsidRPr="00B07CAE" w14:paraId="569D52F5" w14:textId="77777777" w:rsidTr="00706728">
        <w:trPr>
          <w:trHeight w:val="340"/>
        </w:trPr>
        <w:tc>
          <w:tcPr>
            <w:tcW w:w="2400" w:type="dxa"/>
            <w:tcBorders>
              <w:left w:val="single" w:sz="4" w:space="0" w:color="000000"/>
              <w:bottom w:val="single" w:sz="4" w:space="0" w:color="000000"/>
            </w:tcBorders>
            <w:shd w:val="clear" w:color="auto" w:fill="auto"/>
            <w:vAlign w:val="center"/>
          </w:tcPr>
          <w:p w14:paraId="21C1B8FB" w14:textId="77777777" w:rsidR="00B07CAE" w:rsidRPr="004D0BF1" w:rsidRDefault="00B07CAE" w:rsidP="00706728">
            <w:pPr>
              <w:suppressAutoHyphens w:val="0"/>
              <w:spacing w:after="0" w:line="240" w:lineRule="auto"/>
              <w:ind w:left="30"/>
              <w:rPr>
                <w:rFonts w:asciiTheme="minorHAnsi" w:hAnsiTheme="minorHAnsi" w:cstheme="minorHAnsi"/>
                <w:szCs w:val="20"/>
              </w:rPr>
            </w:pPr>
            <w:r w:rsidRPr="004D0BF1">
              <w:rPr>
                <w:rFonts w:asciiTheme="minorHAnsi" w:hAnsiTheme="minorHAnsi" w:cstheme="minorHAnsi"/>
                <w:color w:val="000000"/>
                <w:szCs w:val="20"/>
                <w:lang w:eastAsia="en-US"/>
              </w:rPr>
              <w:t>HDD</w:t>
            </w:r>
          </w:p>
        </w:tc>
        <w:tc>
          <w:tcPr>
            <w:tcW w:w="1559" w:type="dxa"/>
            <w:tcBorders>
              <w:left w:val="single" w:sz="4" w:space="0" w:color="000000"/>
              <w:bottom w:val="single" w:sz="4" w:space="0" w:color="000000"/>
            </w:tcBorders>
            <w:shd w:val="clear" w:color="auto" w:fill="auto"/>
            <w:vAlign w:val="center"/>
          </w:tcPr>
          <w:p w14:paraId="1FE22A29"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color w:val="000000"/>
                <w:szCs w:val="20"/>
                <w:lang w:eastAsia="en-US"/>
              </w:rPr>
              <w:t>1 TB</w:t>
            </w:r>
          </w:p>
        </w:tc>
        <w:tc>
          <w:tcPr>
            <w:tcW w:w="1843" w:type="dxa"/>
            <w:tcBorders>
              <w:left w:val="single" w:sz="4" w:space="0" w:color="000000"/>
              <w:bottom w:val="single" w:sz="4" w:space="0" w:color="000000"/>
            </w:tcBorders>
            <w:shd w:val="clear" w:color="auto" w:fill="auto"/>
            <w:vAlign w:val="center"/>
          </w:tcPr>
          <w:p w14:paraId="42782A7B"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color w:val="000000"/>
                <w:szCs w:val="20"/>
                <w:lang w:eastAsia="en-US"/>
              </w:rPr>
              <w:t>500 GB</w:t>
            </w:r>
          </w:p>
        </w:tc>
        <w:tc>
          <w:tcPr>
            <w:tcW w:w="1751" w:type="dxa"/>
            <w:gridSpan w:val="2"/>
            <w:tcBorders>
              <w:left w:val="single" w:sz="4" w:space="0" w:color="000000"/>
              <w:bottom w:val="single" w:sz="4" w:space="0" w:color="000000"/>
              <w:right w:val="single" w:sz="4" w:space="0" w:color="000000"/>
            </w:tcBorders>
            <w:shd w:val="clear" w:color="auto" w:fill="auto"/>
            <w:vAlign w:val="center"/>
          </w:tcPr>
          <w:p w14:paraId="17028462"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color w:val="000000"/>
                <w:szCs w:val="20"/>
                <w:lang w:eastAsia="en-US"/>
              </w:rPr>
              <w:t>320 GB</w:t>
            </w:r>
          </w:p>
        </w:tc>
      </w:tr>
      <w:tr w:rsidR="00B07CAE" w:rsidRPr="00B07CAE" w14:paraId="735E53FC" w14:textId="77777777" w:rsidTr="00706728">
        <w:tblPrEx>
          <w:tblCellMar>
            <w:left w:w="0" w:type="dxa"/>
            <w:right w:w="0" w:type="dxa"/>
          </w:tblCellMar>
        </w:tblPrEx>
        <w:trPr>
          <w:trHeight w:val="340"/>
        </w:trPr>
        <w:tc>
          <w:tcPr>
            <w:tcW w:w="7513" w:type="dxa"/>
            <w:gridSpan w:val="4"/>
            <w:tcBorders>
              <w:bottom w:val="single" w:sz="4" w:space="0" w:color="000000"/>
            </w:tcBorders>
            <w:shd w:val="clear" w:color="auto" w:fill="auto"/>
            <w:vAlign w:val="center"/>
          </w:tcPr>
          <w:p w14:paraId="6C84530C" w14:textId="77777777" w:rsidR="00B07CAE" w:rsidRPr="004D0BF1" w:rsidRDefault="00B07CAE" w:rsidP="00706728">
            <w:pPr>
              <w:suppressAutoHyphens w:val="0"/>
              <w:snapToGrid w:val="0"/>
              <w:spacing w:after="0" w:line="240" w:lineRule="auto"/>
              <w:rPr>
                <w:rFonts w:asciiTheme="minorHAnsi" w:hAnsiTheme="minorHAnsi" w:cstheme="minorHAnsi"/>
                <w:color w:val="000000"/>
                <w:szCs w:val="20"/>
                <w:lang w:eastAsia="en-US"/>
              </w:rPr>
            </w:pPr>
          </w:p>
        </w:tc>
        <w:tc>
          <w:tcPr>
            <w:tcW w:w="40" w:type="dxa"/>
            <w:shd w:val="clear" w:color="auto" w:fill="auto"/>
          </w:tcPr>
          <w:p w14:paraId="2B72EF98" w14:textId="77777777" w:rsidR="00B07CAE" w:rsidRPr="004D0BF1" w:rsidRDefault="00B07CAE" w:rsidP="00706728">
            <w:pPr>
              <w:snapToGrid w:val="0"/>
              <w:spacing w:after="200"/>
              <w:rPr>
                <w:rFonts w:asciiTheme="minorHAnsi" w:hAnsiTheme="minorHAnsi" w:cstheme="minorHAnsi"/>
                <w:b/>
                <w:color w:val="000000"/>
                <w:szCs w:val="20"/>
                <w:lang w:eastAsia="en-US"/>
              </w:rPr>
            </w:pPr>
          </w:p>
        </w:tc>
      </w:tr>
      <w:tr w:rsidR="00B07CAE" w:rsidRPr="00B07CAE" w14:paraId="3A7DE0DA" w14:textId="77777777" w:rsidTr="00706728">
        <w:trPr>
          <w:cantSplit/>
          <w:trHeight w:val="340"/>
        </w:trPr>
        <w:tc>
          <w:tcPr>
            <w:tcW w:w="2400" w:type="dxa"/>
            <w:vMerge w:val="restart"/>
            <w:tcBorders>
              <w:top w:val="single" w:sz="4" w:space="0" w:color="000000"/>
              <w:left w:val="single" w:sz="4" w:space="0" w:color="000000"/>
              <w:bottom w:val="single" w:sz="4" w:space="0" w:color="000000"/>
            </w:tcBorders>
            <w:shd w:val="clear" w:color="auto" w:fill="auto"/>
            <w:vAlign w:val="center"/>
          </w:tcPr>
          <w:p w14:paraId="04C8EC7A" w14:textId="77777777" w:rsidR="00B07CAE" w:rsidRPr="004D0BF1" w:rsidRDefault="00B07CAE" w:rsidP="00706728">
            <w:pPr>
              <w:suppressAutoHyphens w:val="0"/>
              <w:snapToGrid w:val="0"/>
              <w:spacing w:after="0" w:line="240" w:lineRule="auto"/>
              <w:ind w:left="30"/>
              <w:rPr>
                <w:rFonts w:asciiTheme="minorHAnsi" w:hAnsiTheme="minorHAnsi" w:cstheme="minorHAnsi"/>
                <w:szCs w:val="20"/>
              </w:rPr>
            </w:pPr>
            <w:r w:rsidRPr="004D0BF1">
              <w:rPr>
                <w:rFonts w:asciiTheme="minorHAnsi" w:hAnsiTheme="minorHAnsi" w:cstheme="minorHAnsi"/>
                <w:b/>
                <w:color w:val="000000"/>
                <w:szCs w:val="20"/>
                <w:lang w:eastAsia="en-US"/>
              </w:rPr>
              <w:t>RUBRO / PERFIL</w:t>
            </w:r>
          </w:p>
        </w:tc>
        <w:tc>
          <w:tcPr>
            <w:tcW w:w="51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B24B699"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b/>
                <w:color w:val="000000"/>
                <w:szCs w:val="20"/>
                <w:lang w:eastAsia="en-US"/>
              </w:rPr>
              <w:t>PC</w:t>
            </w:r>
          </w:p>
        </w:tc>
      </w:tr>
      <w:tr w:rsidR="00B07CAE" w:rsidRPr="00B07CAE" w14:paraId="136EB8B3" w14:textId="77777777" w:rsidTr="00706728">
        <w:trPr>
          <w:cantSplit/>
          <w:trHeight w:val="340"/>
        </w:trPr>
        <w:tc>
          <w:tcPr>
            <w:tcW w:w="2400" w:type="dxa"/>
            <w:vMerge/>
            <w:tcBorders>
              <w:top w:val="single" w:sz="4" w:space="0" w:color="000000"/>
              <w:left w:val="single" w:sz="4" w:space="0" w:color="000000"/>
              <w:bottom w:val="single" w:sz="4" w:space="0" w:color="000000"/>
            </w:tcBorders>
            <w:shd w:val="clear" w:color="auto" w:fill="auto"/>
            <w:vAlign w:val="center"/>
          </w:tcPr>
          <w:p w14:paraId="0A27D9CC" w14:textId="77777777" w:rsidR="00B07CAE" w:rsidRPr="004D0BF1" w:rsidRDefault="00B07CAE" w:rsidP="00706728">
            <w:pPr>
              <w:suppressAutoHyphens w:val="0"/>
              <w:snapToGrid w:val="0"/>
              <w:spacing w:after="0" w:line="240" w:lineRule="auto"/>
              <w:ind w:left="30"/>
              <w:rPr>
                <w:rFonts w:asciiTheme="minorHAnsi" w:hAnsiTheme="minorHAnsi" w:cstheme="minorHAnsi"/>
                <w:b/>
                <w:szCs w:val="20"/>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14:paraId="35DB2F57"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b/>
                <w:color w:val="000000"/>
                <w:szCs w:val="20"/>
                <w:lang w:eastAsia="en-US"/>
              </w:rPr>
              <w:t>ALTO</w:t>
            </w:r>
          </w:p>
        </w:tc>
        <w:tc>
          <w:tcPr>
            <w:tcW w:w="1843" w:type="dxa"/>
            <w:tcBorders>
              <w:top w:val="single" w:sz="4" w:space="0" w:color="000000"/>
              <w:left w:val="single" w:sz="4" w:space="0" w:color="000000"/>
              <w:bottom w:val="single" w:sz="4" w:space="0" w:color="000000"/>
            </w:tcBorders>
            <w:shd w:val="clear" w:color="auto" w:fill="auto"/>
            <w:vAlign w:val="center"/>
          </w:tcPr>
          <w:p w14:paraId="34B3FA57"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b/>
                <w:color w:val="000000"/>
                <w:szCs w:val="20"/>
                <w:lang w:eastAsia="en-US"/>
              </w:rPr>
              <w:t>MEDIO</w:t>
            </w:r>
          </w:p>
        </w:tc>
        <w:tc>
          <w:tcPr>
            <w:tcW w:w="17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97BE5C"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b/>
                <w:color w:val="000000"/>
                <w:szCs w:val="20"/>
                <w:lang w:eastAsia="en-US"/>
              </w:rPr>
              <w:t>BAJO</w:t>
            </w:r>
          </w:p>
        </w:tc>
      </w:tr>
      <w:tr w:rsidR="00B07CAE" w:rsidRPr="00B07CAE" w14:paraId="76908A20" w14:textId="77777777" w:rsidTr="00706728">
        <w:trPr>
          <w:trHeight w:val="340"/>
        </w:trPr>
        <w:tc>
          <w:tcPr>
            <w:tcW w:w="2400" w:type="dxa"/>
            <w:tcBorders>
              <w:top w:val="single" w:sz="4" w:space="0" w:color="000000"/>
              <w:left w:val="single" w:sz="4" w:space="0" w:color="000000"/>
              <w:bottom w:val="single" w:sz="4" w:space="0" w:color="000000"/>
            </w:tcBorders>
            <w:shd w:val="clear" w:color="auto" w:fill="auto"/>
            <w:vAlign w:val="center"/>
          </w:tcPr>
          <w:p w14:paraId="19B06673" w14:textId="77777777" w:rsidR="00B07CAE" w:rsidRPr="004D0BF1" w:rsidRDefault="00B07CAE" w:rsidP="00706728">
            <w:pPr>
              <w:suppressAutoHyphens w:val="0"/>
              <w:spacing w:after="0" w:line="240" w:lineRule="auto"/>
              <w:ind w:left="30"/>
              <w:rPr>
                <w:rFonts w:asciiTheme="minorHAnsi" w:hAnsiTheme="minorHAnsi" w:cstheme="minorHAnsi"/>
                <w:szCs w:val="20"/>
              </w:rPr>
            </w:pPr>
            <w:r w:rsidRPr="004D0BF1">
              <w:rPr>
                <w:rFonts w:asciiTheme="minorHAnsi" w:hAnsiTheme="minorHAnsi" w:cstheme="minorHAnsi"/>
                <w:color w:val="000000"/>
                <w:szCs w:val="20"/>
                <w:lang w:eastAsia="en-US"/>
              </w:rPr>
              <w:t>Procesador</w:t>
            </w:r>
          </w:p>
        </w:tc>
        <w:tc>
          <w:tcPr>
            <w:tcW w:w="1559" w:type="dxa"/>
            <w:tcBorders>
              <w:top w:val="single" w:sz="4" w:space="0" w:color="000000"/>
              <w:left w:val="single" w:sz="4" w:space="0" w:color="000000"/>
              <w:bottom w:val="single" w:sz="4" w:space="0" w:color="000000"/>
            </w:tcBorders>
            <w:shd w:val="clear" w:color="auto" w:fill="auto"/>
            <w:vAlign w:val="center"/>
          </w:tcPr>
          <w:p w14:paraId="1F56FED4" w14:textId="77777777" w:rsidR="00B07CAE" w:rsidRPr="004D0BF1" w:rsidRDefault="00B07CAE" w:rsidP="00706728">
            <w:pPr>
              <w:suppressAutoHyphens w:val="0"/>
              <w:spacing w:after="0" w:line="240" w:lineRule="auto"/>
              <w:jc w:val="center"/>
              <w:rPr>
                <w:rFonts w:asciiTheme="minorHAnsi" w:hAnsiTheme="minorHAnsi" w:cstheme="minorHAnsi"/>
                <w:szCs w:val="20"/>
              </w:rPr>
            </w:pPr>
            <w:proofErr w:type="spellStart"/>
            <w:r w:rsidRPr="004D0BF1">
              <w:rPr>
                <w:rFonts w:asciiTheme="minorHAnsi" w:hAnsiTheme="minorHAnsi" w:cstheme="minorHAnsi"/>
                <w:color w:val="000000"/>
                <w:szCs w:val="20"/>
                <w:lang w:eastAsia="en-US"/>
              </w:rPr>
              <w:t>core</w:t>
            </w:r>
            <w:proofErr w:type="spellEnd"/>
            <w:r w:rsidRPr="004D0BF1">
              <w:rPr>
                <w:rFonts w:asciiTheme="minorHAnsi" w:hAnsiTheme="minorHAnsi" w:cstheme="minorHAnsi"/>
                <w:color w:val="000000"/>
                <w:szCs w:val="20"/>
                <w:lang w:eastAsia="en-US"/>
              </w:rPr>
              <w:t xml:space="preserve"> i7</w:t>
            </w:r>
          </w:p>
        </w:tc>
        <w:tc>
          <w:tcPr>
            <w:tcW w:w="1843" w:type="dxa"/>
            <w:tcBorders>
              <w:top w:val="single" w:sz="4" w:space="0" w:color="000000"/>
              <w:left w:val="single" w:sz="4" w:space="0" w:color="000000"/>
              <w:bottom w:val="single" w:sz="4" w:space="0" w:color="000000"/>
            </w:tcBorders>
            <w:shd w:val="clear" w:color="auto" w:fill="auto"/>
            <w:vAlign w:val="center"/>
          </w:tcPr>
          <w:p w14:paraId="677AD591" w14:textId="77777777" w:rsidR="00B07CAE" w:rsidRPr="004D0BF1" w:rsidRDefault="00B07CAE" w:rsidP="00706728">
            <w:pPr>
              <w:suppressAutoHyphens w:val="0"/>
              <w:spacing w:after="0" w:line="240" w:lineRule="auto"/>
              <w:jc w:val="center"/>
              <w:rPr>
                <w:rFonts w:asciiTheme="minorHAnsi" w:hAnsiTheme="minorHAnsi" w:cstheme="minorHAnsi"/>
                <w:szCs w:val="20"/>
              </w:rPr>
            </w:pPr>
            <w:proofErr w:type="spellStart"/>
            <w:r w:rsidRPr="004D0BF1">
              <w:rPr>
                <w:rFonts w:asciiTheme="minorHAnsi" w:hAnsiTheme="minorHAnsi" w:cstheme="minorHAnsi"/>
                <w:color w:val="000000"/>
                <w:szCs w:val="20"/>
                <w:lang w:eastAsia="en-US"/>
              </w:rPr>
              <w:t>core</w:t>
            </w:r>
            <w:proofErr w:type="spellEnd"/>
            <w:r w:rsidRPr="004D0BF1">
              <w:rPr>
                <w:rFonts w:asciiTheme="minorHAnsi" w:hAnsiTheme="minorHAnsi" w:cstheme="minorHAnsi"/>
                <w:color w:val="000000"/>
                <w:szCs w:val="20"/>
                <w:lang w:eastAsia="en-US"/>
              </w:rPr>
              <w:t xml:space="preserve"> i5</w:t>
            </w:r>
          </w:p>
        </w:tc>
        <w:tc>
          <w:tcPr>
            <w:tcW w:w="17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60119C"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color w:val="000000"/>
                <w:szCs w:val="20"/>
                <w:lang w:eastAsia="en-US"/>
              </w:rPr>
              <w:t xml:space="preserve">dual </w:t>
            </w:r>
            <w:proofErr w:type="spellStart"/>
            <w:r w:rsidRPr="004D0BF1">
              <w:rPr>
                <w:rFonts w:asciiTheme="minorHAnsi" w:hAnsiTheme="minorHAnsi" w:cstheme="minorHAnsi"/>
                <w:color w:val="000000"/>
                <w:szCs w:val="20"/>
                <w:lang w:eastAsia="en-US"/>
              </w:rPr>
              <w:t>core</w:t>
            </w:r>
            <w:proofErr w:type="spellEnd"/>
          </w:p>
        </w:tc>
      </w:tr>
      <w:tr w:rsidR="00B07CAE" w:rsidRPr="00B07CAE" w14:paraId="7D93E3A0" w14:textId="77777777" w:rsidTr="00706728">
        <w:trPr>
          <w:trHeight w:val="340"/>
        </w:trPr>
        <w:tc>
          <w:tcPr>
            <w:tcW w:w="2400" w:type="dxa"/>
            <w:tcBorders>
              <w:top w:val="single" w:sz="4" w:space="0" w:color="000000"/>
              <w:left w:val="single" w:sz="4" w:space="0" w:color="000000"/>
              <w:bottom w:val="single" w:sz="4" w:space="0" w:color="000000"/>
            </w:tcBorders>
            <w:shd w:val="clear" w:color="auto" w:fill="auto"/>
            <w:vAlign w:val="center"/>
          </w:tcPr>
          <w:p w14:paraId="220FE297" w14:textId="77777777" w:rsidR="00B07CAE" w:rsidRPr="004D0BF1" w:rsidRDefault="00B07CAE" w:rsidP="00706728">
            <w:pPr>
              <w:suppressAutoHyphens w:val="0"/>
              <w:spacing w:after="0" w:line="240" w:lineRule="auto"/>
              <w:ind w:left="30"/>
              <w:rPr>
                <w:rFonts w:asciiTheme="minorHAnsi" w:hAnsiTheme="minorHAnsi" w:cstheme="minorHAnsi"/>
                <w:szCs w:val="20"/>
              </w:rPr>
            </w:pPr>
            <w:r w:rsidRPr="004D0BF1">
              <w:rPr>
                <w:rFonts w:asciiTheme="minorHAnsi" w:hAnsiTheme="minorHAnsi" w:cstheme="minorHAnsi"/>
                <w:color w:val="000000"/>
                <w:szCs w:val="20"/>
                <w:lang w:eastAsia="en-US"/>
              </w:rPr>
              <w:t>Memoria RAM</w:t>
            </w:r>
          </w:p>
        </w:tc>
        <w:tc>
          <w:tcPr>
            <w:tcW w:w="1559" w:type="dxa"/>
            <w:tcBorders>
              <w:top w:val="single" w:sz="4" w:space="0" w:color="000000"/>
              <w:left w:val="single" w:sz="4" w:space="0" w:color="000000"/>
              <w:bottom w:val="single" w:sz="4" w:space="0" w:color="000000"/>
            </w:tcBorders>
            <w:shd w:val="clear" w:color="auto" w:fill="auto"/>
            <w:vAlign w:val="center"/>
          </w:tcPr>
          <w:p w14:paraId="56748329"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color w:val="000000"/>
                <w:szCs w:val="20"/>
                <w:lang w:eastAsia="en-US"/>
              </w:rPr>
              <w:t>16 GB</w:t>
            </w:r>
          </w:p>
        </w:tc>
        <w:tc>
          <w:tcPr>
            <w:tcW w:w="1843" w:type="dxa"/>
            <w:tcBorders>
              <w:top w:val="single" w:sz="4" w:space="0" w:color="000000"/>
              <w:left w:val="single" w:sz="4" w:space="0" w:color="000000"/>
              <w:bottom w:val="single" w:sz="4" w:space="0" w:color="000000"/>
            </w:tcBorders>
            <w:shd w:val="clear" w:color="auto" w:fill="auto"/>
            <w:vAlign w:val="center"/>
          </w:tcPr>
          <w:p w14:paraId="4ED8A099"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color w:val="000000"/>
                <w:szCs w:val="20"/>
                <w:lang w:eastAsia="en-US"/>
              </w:rPr>
              <w:t>6 GB</w:t>
            </w:r>
          </w:p>
        </w:tc>
        <w:tc>
          <w:tcPr>
            <w:tcW w:w="17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95EC37"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eastAsia="Arial" w:hAnsiTheme="minorHAnsi" w:cstheme="minorHAnsi"/>
                <w:color w:val="000000"/>
                <w:szCs w:val="20"/>
                <w:lang w:eastAsia="en-US"/>
              </w:rPr>
              <w:t xml:space="preserve"> </w:t>
            </w:r>
            <w:r w:rsidRPr="004D0BF1">
              <w:rPr>
                <w:rFonts w:asciiTheme="minorHAnsi" w:hAnsiTheme="minorHAnsi" w:cstheme="minorHAnsi"/>
                <w:color w:val="000000"/>
                <w:szCs w:val="20"/>
                <w:lang w:eastAsia="en-US"/>
              </w:rPr>
              <w:t>3GB</w:t>
            </w:r>
          </w:p>
        </w:tc>
      </w:tr>
      <w:tr w:rsidR="00B07CAE" w:rsidRPr="00B07CAE" w14:paraId="2916BBF5" w14:textId="77777777" w:rsidTr="00706728">
        <w:trPr>
          <w:trHeight w:val="340"/>
        </w:trPr>
        <w:tc>
          <w:tcPr>
            <w:tcW w:w="2400" w:type="dxa"/>
            <w:tcBorders>
              <w:top w:val="single" w:sz="4" w:space="0" w:color="000000"/>
              <w:left w:val="single" w:sz="4" w:space="0" w:color="000000"/>
              <w:bottom w:val="single" w:sz="4" w:space="0" w:color="000000"/>
            </w:tcBorders>
            <w:shd w:val="clear" w:color="auto" w:fill="auto"/>
            <w:vAlign w:val="center"/>
          </w:tcPr>
          <w:p w14:paraId="2D9075AD" w14:textId="77777777" w:rsidR="00B07CAE" w:rsidRPr="004D0BF1" w:rsidRDefault="00B07CAE" w:rsidP="00706728">
            <w:pPr>
              <w:suppressAutoHyphens w:val="0"/>
              <w:spacing w:after="0" w:line="240" w:lineRule="auto"/>
              <w:ind w:left="30"/>
              <w:rPr>
                <w:rFonts w:asciiTheme="minorHAnsi" w:hAnsiTheme="minorHAnsi" w:cstheme="minorHAnsi"/>
                <w:szCs w:val="20"/>
              </w:rPr>
            </w:pPr>
            <w:r w:rsidRPr="004D0BF1">
              <w:rPr>
                <w:rFonts w:asciiTheme="minorHAnsi" w:hAnsiTheme="minorHAnsi" w:cstheme="minorHAnsi"/>
                <w:color w:val="000000"/>
                <w:szCs w:val="20"/>
                <w:lang w:eastAsia="en-US"/>
              </w:rPr>
              <w:t>HDD</w:t>
            </w:r>
          </w:p>
        </w:tc>
        <w:tc>
          <w:tcPr>
            <w:tcW w:w="1559" w:type="dxa"/>
            <w:tcBorders>
              <w:top w:val="single" w:sz="4" w:space="0" w:color="000000"/>
              <w:left w:val="single" w:sz="4" w:space="0" w:color="000000"/>
              <w:bottom w:val="single" w:sz="4" w:space="0" w:color="000000"/>
            </w:tcBorders>
            <w:shd w:val="clear" w:color="auto" w:fill="auto"/>
            <w:vAlign w:val="center"/>
          </w:tcPr>
          <w:p w14:paraId="19FF2DC4"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color w:val="000000"/>
                <w:szCs w:val="20"/>
                <w:lang w:eastAsia="en-US"/>
              </w:rPr>
              <w:t>500 GB</w:t>
            </w:r>
          </w:p>
        </w:tc>
        <w:tc>
          <w:tcPr>
            <w:tcW w:w="1843" w:type="dxa"/>
            <w:tcBorders>
              <w:top w:val="single" w:sz="4" w:space="0" w:color="000000"/>
              <w:left w:val="single" w:sz="4" w:space="0" w:color="000000"/>
              <w:bottom w:val="single" w:sz="4" w:space="0" w:color="000000"/>
            </w:tcBorders>
            <w:shd w:val="clear" w:color="auto" w:fill="auto"/>
            <w:vAlign w:val="center"/>
          </w:tcPr>
          <w:p w14:paraId="6D8B695B"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color w:val="000000"/>
                <w:szCs w:val="20"/>
                <w:lang w:eastAsia="en-US"/>
              </w:rPr>
              <w:t>500 GB</w:t>
            </w:r>
          </w:p>
        </w:tc>
        <w:tc>
          <w:tcPr>
            <w:tcW w:w="17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55A7E5" w14:textId="77777777" w:rsidR="00B07CAE" w:rsidRPr="004D0BF1" w:rsidRDefault="00B07CAE" w:rsidP="00706728">
            <w:pPr>
              <w:suppressAutoHyphens w:val="0"/>
              <w:snapToGrid w:val="0"/>
              <w:spacing w:after="0" w:line="240" w:lineRule="auto"/>
              <w:rPr>
                <w:rFonts w:asciiTheme="minorHAnsi" w:hAnsiTheme="minorHAnsi" w:cstheme="minorHAnsi"/>
                <w:szCs w:val="20"/>
              </w:rPr>
            </w:pPr>
            <w:r w:rsidRPr="004D0BF1">
              <w:rPr>
                <w:rFonts w:asciiTheme="minorHAnsi" w:eastAsia="Arial" w:hAnsiTheme="minorHAnsi" w:cstheme="minorHAnsi"/>
                <w:color w:val="000000"/>
                <w:szCs w:val="20"/>
                <w:lang w:eastAsia="en-US"/>
              </w:rPr>
              <w:t xml:space="preserve">        </w:t>
            </w:r>
            <w:r w:rsidRPr="004D0BF1">
              <w:rPr>
                <w:rFonts w:asciiTheme="minorHAnsi" w:hAnsiTheme="minorHAnsi" w:cstheme="minorHAnsi"/>
                <w:color w:val="000000"/>
                <w:szCs w:val="20"/>
                <w:lang w:eastAsia="en-US"/>
              </w:rPr>
              <w:t>320 GB</w:t>
            </w:r>
          </w:p>
        </w:tc>
      </w:tr>
    </w:tbl>
    <w:p w14:paraId="68356F95" w14:textId="77777777" w:rsidR="00B07CAE" w:rsidRPr="004D0BF1" w:rsidRDefault="00B07CAE" w:rsidP="00B07CAE">
      <w:pPr>
        <w:spacing w:after="0" w:line="240" w:lineRule="auto"/>
        <w:ind w:left="1005"/>
        <w:rPr>
          <w:rFonts w:asciiTheme="minorHAnsi" w:hAnsiTheme="minorHAnsi" w:cstheme="minorHAnsi"/>
          <w:szCs w:val="20"/>
        </w:rPr>
      </w:pPr>
    </w:p>
    <w:p w14:paraId="65068F34" w14:textId="77777777" w:rsidR="00B07CAE" w:rsidRPr="004D0BF1" w:rsidRDefault="00B07CAE" w:rsidP="00B07CAE">
      <w:pPr>
        <w:spacing w:after="240" w:line="240" w:lineRule="auto"/>
        <w:ind w:left="284"/>
        <w:rPr>
          <w:rFonts w:asciiTheme="minorHAnsi" w:hAnsiTheme="minorHAnsi" w:cstheme="minorHAnsi"/>
          <w:szCs w:val="20"/>
        </w:rPr>
      </w:pPr>
      <w:r w:rsidRPr="004D0BF1">
        <w:rPr>
          <w:rFonts w:asciiTheme="minorHAnsi" w:hAnsiTheme="minorHAnsi" w:cstheme="minorHAnsi"/>
          <w:color w:val="000000"/>
          <w:szCs w:val="20"/>
        </w:rPr>
        <w:t>Los terminales virtuales serán provistos de sistema operativo instalado.</w:t>
      </w:r>
    </w:p>
    <w:p w14:paraId="47B0A332" w14:textId="77777777" w:rsidR="00B07CAE" w:rsidRPr="004D0BF1" w:rsidRDefault="00B07CAE" w:rsidP="00B07CAE">
      <w:pPr>
        <w:spacing w:after="240" w:line="240" w:lineRule="auto"/>
        <w:ind w:left="284"/>
        <w:rPr>
          <w:rFonts w:asciiTheme="minorHAnsi" w:hAnsiTheme="minorHAnsi" w:cstheme="minorHAnsi"/>
          <w:szCs w:val="20"/>
        </w:rPr>
      </w:pPr>
      <w:r w:rsidRPr="004D0BF1">
        <w:rPr>
          <w:rFonts w:asciiTheme="minorHAnsi" w:hAnsiTheme="minorHAnsi" w:cstheme="minorHAnsi"/>
          <w:color w:val="000000"/>
          <w:szCs w:val="20"/>
        </w:rPr>
        <w:t>En el servidor central las imágenes que levantará el proveedor deberán contener:</w:t>
      </w:r>
    </w:p>
    <w:p w14:paraId="5E717ED1" w14:textId="77777777" w:rsidR="00B07CAE" w:rsidRPr="004D0BF1" w:rsidRDefault="00B07CAE" w:rsidP="00B07CAE">
      <w:pPr>
        <w:numPr>
          <w:ilvl w:val="0"/>
          <w:numId w:val="52"/>
        </w:numPr>
        <w:spacing w:after="0" w:line="240" w:lineRule="auto"/>
        <w:rPr>
          <w:rFonts w:asciiTheme="minorHAnsi" w:hAnsiTheme="minorHAnsi" w:cstheme="minorHAnsi"/>
          <w:szCs w:val="20"/>
        </w:rPr>
      </w:pPr>
      <w:r w:rsidRPr="004D0BF1">
        <w:rPr>
          <w:rFonts w:asciiTheme="minorHAnsi" w:hAnsiTheme="minorHAnsi" w:cstheme="minorHAnsi"/>
          <w:color w:val="000000"/>
          <w:szCs w:val="20"/>
        </w:rPr>
        <w:t xml:space="preserve">Software base </w:t>
      </w:r>
      <w:proofErr w:type="gramStart"/>
      <w:r w:rsidRPr="004D0BF1">
        <w:rPr>
          <w:rFonts w:asciiTheme="minorHAnsi" w:hAnsiTheme="minorHAnsi" w:cstheme="minorHAnsi"/>
          <w:color w:val="000000"/>
          <w:szCs w:val="20"/>
        </w:rPr>
        <w:t>de acuerdo a</w:t>
      </w:r>
      <w:proofErr w:type="gramEnd"/>
      <w:r w:rsidRPr="004D0BF1">
        <w:rPr>
          <w:rFonts w:asciiTheme="minorHAnsi" w:hAnsiTheme="minorHAnsi" w:cstheme="minorHAnsi"/>
          <w:color w:val="000000"/>
          <w:szCs w:val="20"/>
        </w:rPr>
        <w:t xml:space="preserve"> la “Guía técnica GO-SOP-05_ Guía técnica de instalación, formateo y configuración de Software Base en equipos de escritorio y portátiles” del SRI. </w:t>
      </w:r>
    </w:p>
    <w:p w14:paraId="431B06F8" w14:textId="77777777" w:rsidR="00B07CAE" w:rsidRPr="004D0BF1" w:rsidRDefault="00B07CAE" w:rsidP="00B07CAE">
      <w:pPr>
        <w:numPr>
          <w:ilvl w:val="0"/>
          <w:numId w:val="52"/>
        </w:numPr>
        <w:spacing w:after="240" w:line="240" w:lineRule="auto"/>
        <w:rPr>
          <w:rFonts w:asciiTheme="minorHAnsi" w:hAnsiTheme="minorHAnsi" w:cstheme="minorHAnsi"/>
          <w:szCs w:val="20"/>
        </w:rPr>
      </w:pPr>
      <w:r w:rsidRPr="004D0BF1">
        <w:rPr>
          <w:rFonts w:asciiTheme="minorHAnsi" w:hAnsiTheme="minorHAnsi" w:cstheme="minorHAnsi"/>
          <w:color w:val="000000"/>
          <w:szCs w:val="20"/>
        </w:rPr>
        <w:t>Software adicional autorizado y catalogado en el “Catalogo de Software Adicional” del Departamento de Seguridad Informática del SRI.</w:t>
      </w:r>
    </w:p>
    <w:p w14:paraId="7EE73946" w14:textId="77777777" w:rsidR="00B07CAE" w:rsidRPr="004D0BF1" w:rsidRDefault="00B07CAE" w:rsidP="00B07CAE">
      <w:pPr>
        <w:pStyle w:val="Prrafodelista"/>
        <w:numPr>
          <w:ilvl w:val="0"/>
          <w:numId w:val="6"/>
        </w:numPr>
        <w:suppressAutoHyphens/>
        <w:spacing w:after="0" w:line="240" w:lineRule="auto"/>
        <w:ind w:left="357" w:hanging="357"/>
        <w:rPr>
          <w:rFonts w:asciiTheme="minorHAnsi" w:hAnsiTheme="minorHAnsi" w:cstheme="minorHAnsi"/>
        </w:rPr>
      </w:pPr>
      <w:proofErr w:type="spellStart"/>
      <w:r w:rsidRPr="004D0BF1">
        <w:rPr>
          <w:rFonts w:asciiTheme="minorHAnsi" w:hAnsiTheme="minorHAnsi" w:cstheme="minorHAnsi"/>
          <w:color w:val="000000"/>
        </w:rPr>
        <w:t>Networking</w:t>
      </w:r>
      <w:proofErr w:type="spellEnd"/>
      <w:r w:rsidRPr="004D0BF1">
        <w:rPr>
          <w:rFonts w:asciiTheme="minorHAnsi" w:hAnsiTheme="minorHAnsi" w:cstheme="minorHAnsi"/>
          <w:color w:val="000000"/>
        </w:rPr>
        <w:t xml:space="preserve">: 2 </w:t>
      </w:r>
      <w:proofErr w:type="spellStart"/>
      <w:r w:rsidRPr="004D0BF1">
        <w:rPr>
          <w:rFonts w:asciiTheme="minorHAnsi" w:hAnsiTheme="minorHAnsi" w:cstheme="minorHAnsi"/>
          <w:color w:val="000000"/>
        </w:rPr>
        <w:t>switches</w:t>
      </w:r>
      <w:proofErr w:type="spellEnd"/>
      <w:r w:rsidRPr="004D0BF1">
        <w:rPr>
          <w:rFonts w:asciiTheme="minorHAnsi" w:hAnsiTheme="minorHAnsi" w:cstheme="minorHAnsi"/>
          <w:color w:val="000000"/>
        </w:rPr>
        <w:t xml:space="preserve"> de interconexión de 1 GB o 10 GB para conexión entre nodos y conexión al </w:t>
      </w:r>
      <w:proofErr w:type="spellStart"/>
      <w:r w:rsidRPr="004D0BF1">
        <w:rPr>
          <w:rFonts w:asciiTheme="minorHAnsi" w:hAnsiTheme="minorHAnsi" w:cstheme="minorHAnsi"/>
          <w:color w:val="000000"/>
        </w:rPr>
        <w:t>core</w:t>
      </w:r>
      <w:proofErr w:type="spellEnd"/>
      <w:r w:rsidRPr="004D0BF1">
        <w:rPr>
          <w:rFonts w:asciiTheme="minorHAnsi" w:hAnsiTheme="minorHAnsi" w:cstheme="minorHAnsi"/>
          <w:color w:val="000000"/>
        </w:rPr>
        <w:t xml:space="preserve"> de red.</w:t>
      </w:r>
    </w:p>
    <w:p w14:paraId="078D22D3" w14:textId="77777777" w:rsidR="00B07CAE" w:rsidRPr="004D0BF1" w:rsidRDefault="00B07CAE" w:rsidP="00B07CAE">
      <w:pPr>
        <w:pStyle w:val="Prrafodelista"/>
        <w:ind w:left="0"/>
        <w:rPr>
          <w:rFonts w:asciiTheme="minorHAnsi" w:hAnsiTheme="minorHAnsi" w:cstheme="minorHAnsi"/>
        </w:rPr>
      </w:pPr>
    </w:p>
    <w:p w14:paraId="4C7DBDD0" w14:textId="77777777" w:rsidR="00B07CAE" w:rsidRPr="004D0BF1" w:rsidRDefault="00B07CAE" w:rsidP="00B07CAE">
      <w:pPr>
        <w:pStyle w:val="Prrafodelista"/>
        <w:numPr>
          <w:ilvl w:val="0"/>
          <w:numId w:val="6"/>
        </w:numPr>
        <w:suppressAutoHyphens/>
        <w:spacing w:after="0" w:line="240" w:lineRule="auto"/>
        <w:ind w:left="357" w:hanging="357"/>
        <w:rPr>
          <w:rFonts w:asciiTheme="minorHAnsi" w:hAnsiTheme="minorHAnsi" w:cstheme="minorHAnsi"/>
        </w:rPr>
      </w:pPr>
      <w:r w:rsidRPr="004D0BF1">
        <w:rPr>
          <w:rFonts w:asciiTheme="minorHAnsi" w:hAnsiTheme="minorHAnsi" w:cstheme="minorHAnsi"/>
          <w:color w:val="000000"/>
        </w:rPr>
        <w:t xml:space="preserve">Accesos para la distribución del servicio de VDI (Escritorios Virtuales): Puertos habilitados para despliegue del servicio de VDI en los </w:t>
      </w:r>
      <w:proofErr w:type="spellStart"/>
      <w:r w:rsidRPr="004D0BF1">
        <w:rPr>
          <w:rFonts w:asciiTheme="minorHAnsi" w:hAnsiTheme="minorHAnsi" w:cstheme="minorHAnsi"/>
          <w:color w:val="000000"/>
        </w:rPr>
        <w:t>thin</w:t>
      </w:r>
      <w:proofErr w:type="spellEnd"/>
      <w:r w:rsidRPr="004D0BF1">
        <w:rPr>
          <w:rFonts w:asciiTheme="minorHAnsi" w:hAnsiTheme="minorHAnsi" w:cstheme="minorHAnsi"/>
          <w:color w:val="000000"/>
        </w:rPr>
        <w:t xml:space="preserve"> </w:t>
      </w:r>
      <w:proofErr w:type="spellStart"/>
      <w:r w:rsidRPr="004D0BF1">
        <w:rPr>
          <w:rFonts w:asciiTheme="minorHAnsi" w:hAnsiTheme="minorHAnsi" w:cstheme="minorHAnsi"/>
          <w:color w:val="000000"/>
        </w:rPr>
        <w:t>clients</w:t>
      </w:r>
      <w:proofErr w:type="spellEnd"/>
      <w:r w:rsidRPr="004D0BF1">
        <w:rPr>
          <w:rFonts w:asciiTheme="minorHAnsi" w:hAnsiTheme="minorHAnsi" w:cstheme="minorHAnsi"/>
          <w:color w:val="000000"/>
        </w:rPr>
        <w:t>.</w:t>
      </w:r>
    </w:p>
    <w:p w14:paraId="0EE7A124" w14:textId="77777777" w:rsidR="00B07CAE" w:rsidRPr="004D0BF1" w:rsidRDefault="00B07CAE" w:rsidP="00B07CAE">
      <w:pPr>
        <w:pStyle w:val="Prrafodelista"/>
        <w:ind w:left="0"/>
        <w:rPr>
          <w:rFonts w:asciiTheme="minorHAnsi" w:hAnsiTheme="minorHAnsi" w:cstheme="minorHAnsi"/>
        </w:rPr>
      </w:pPr>
    </w:p>
    <w:p w14:paraId="671DADFA" w14:textId="77777777" w:rsidR="00B07CAE" w:rsidRPr="004D0BF1" w:rsidRDefault="00B07CAE" w:rsidP="00B07CAE">
      <w:pPr>
        <w:pStyle w:val="Prrafodelista"/>
        <w:numPr>
          <w:ilvl w:val="0"/>
          <w:numId w:val="6"/>
        </w:numPr>
        <w:suppressAutoHyphens/>
        <w:spacing w:after="0" w:line="240" w:lineRule="auto"/>
        <w:ind w:left="357" w:hanging="357"/>
        <w:rPr>
          <w:rFonts w:asciiTheme="minorHAnsi" w:hAnsiTheme="minorHAnsi" w:cstheme="minorHAnsi"/>
        </w:rPr>
      </w:pPr>
      <w:r w:rsidRPr="004D0BF1">
        <w:rPr>
          <w:rFonts w:asciiTheme="minorHAnsi" w:hAnsiTheme="minorHAnsi" w:cstheme="minorHAnsi"/>
          <w:color w:val="000000"/>
        </w:rPr>
        <w:t>Asignación de personal del SRI para apoyo en la ejecución del proyecto.</w:t>
      </w:r>
    </w:p>
    <w:p w14:paraId="78A85018" w14:textId="77777777" w:rsidR="00B07CAE" w:rsidRPr="004D0BF1" w:rsidRDefault="00B07CAE" w:rsidP="00B07CAE">
      <w:pPr>
        <w:pStyle w:val="Prrafodelista"/>
        <w:ind w:left="0"/>
        <w:rPr>
          <w:rFonts w:asciiTheme="minorHAnsi" w:hAnsiTheme="minorHAnsi" w:cstheme="minorHAnsi"/>
        </w:rPr>
      </w:pPr>
    </w:p>
    <w:p w14:paraId="6C15A7B8" w14:textId="77777777" w:rsidR="00B07CAE" w:rsidRPr="004D0BF1" w:rsidRDefault="00B07CAE" w:rsidP="00B07CAE">
      <w:pPr>
        <w:pStyle w:val="Prrafodelista"/>
        <w:numPr>
          <w:ilvl w:val="0"/>
          <w:numId w:val="6"/>
        </w:numPr>
        <w:suppressAutoHyphens/>
        <w:spacing w:after="0" w:line="240" w:lineRule="auto"/>
        <w:ind w:left="357" w:hanging="357"/>
        <w:rPr>
          <w:rFonts w:asciiTheme="minorHAnsi" w:hAnsiTheme="minorHAnsi" w:cstheme="minorHAnsi"/>
        </w:rPr>
      </w:pPr>
      <w:r w:rsidRPr="004D0BF1">
        <w:rPr>
          <w:rFonts w:asciiTheme="minorHAnsi" w:hAnsiTheme="minorHAnsi" w:cstheme="minorHAnsi"/>
          <w:color w:val="000000"/>
        </w:rPr>
        <w:t>Accesos a las instalaciones del Data Center y oficinas en la Plataforma Gubernamental.</w:t>
      </w:r>
    </w:p>
    <w:p w14:paraId="15D0398E" w14:textId="77777777" w:rsidR="00B07CAE" w:rsidRPr="004D0BF1" w:rsidRDefault="00B07CAE" w:rsidP="00B07CAE">
      <w:pPr>
        <w:pStyle w:val="Prrafodelista"/>
        <w:ind w:left="0"/>
        <w:rPr>
          <w:rFonts w:asciiTheme="minorHAnsi" w:hAnsiTheme="minorHAnsi" w:cstheme="minorHAnsi"/>
        </w:rPr>
      </w:pPr>
    </w:p>
    <w:p w14:paraId="703CABDD" w14:textId="77777777" w:rsidR="00B07CAE" w:rsidRPr="004D0BF1" w:rsidRDefault="00B07CAE" w:rsidP="00B07CAE">
      <w:pPr>
        <w:pStyle w:val="Prrafodelista"/>
        <w:numPr>
          <w:ilvl w:val="0"/>
          <w:numId w:val="6"/>
        </w:numPr>
        <w:suppressAutoHyphens/>
        <w:spacing w:after="0" w:line="240" w:lineRule="auto"/>
        <w:ind w:left="357" w:hanging="357"/>
        <w:rPr>
          <w:rFonts w:asciiTheme="minorHAnsi" w:hAnsiTheme="minorHAnsi" w:cstheme="minorHAnsi"/>
        </w:rPr>
      </w:pPr>
      <w:r w:rsidRPr="004D0BF1">
        <w:rPr>
          <w:rFonts w:asciiTheme="minorHAnsi" w:hAnsiTheme="minorHAnsi" w:cstheme="minorHAnsi"/>
          <w:color w:val="000000"/>
        </w:rPr>
        <w:t>Accesos a la infraestructura proporcionada (a los servicios de Directorio Activo direccionamiento IP, servicio de DNS, los anchos de banda necesarios).</w:t>
      </w:r>
    </w:p>
    <w:p w14:paraId="629A2EBA" w14:textId="77777777" w:rsidR="00B07CAE" w:rsidRPr="004D0BF1" w:rsidRDefault="00B07CAE" w:rsidP="00B07CAE">
      <w:pPr>
        <w:pStyle w:val="Prrafodelista"/>
        <w:ind w:left="0"/>
        <w:rPr>
          <w:rFonts w:asciiTheme="minorHAnsi" w:hAnsiTheme="minorHAnsi" w:cstheme="minorHAnsi"/>
        </w:rPr>
      </w:pPr>
    </w:p>
    <w:p w14:paraId="4FFF6FB5" w14:textId="77777777" w:rsidR="00B07CAE" w:rsidRPr="004D0BF1" w:rsidRDefault="00B07CAE" w:rsidP="00B07CAE">
      <w:pPr>
        <w:pStyle w:val="Prrafodelista"/>
        <w:numPr>
          <w:ilvl w:val="0"/>
          <w:numId w:val="6"/>
        </w:numPr>
        <w:suppressAutoHyphens/>
        <w:spacing w:after="0" w:line="240" w:lineRule="auto"/>
        <w:ind w:left="357" w:hanging="357"/>
        <w:rPr>
          <w:rFonts w:asciiTheme="minorHAnsi" w:hAnsiTheme="minorHAnsi" w:cstheme="minorHAnsi"/>
        </w:rPr>
      </w:pPr>
      <w:r w:rsidRPr="004D0BF1">
        <w:rPr>
          <w:rFonts w:asciiTheme="minorHAnsi" w:hAnsiTheme="minorHAnsi" w:cstheme="minorHAnsi"/>
          <w:color w:val="000000"/>
        </w:rPr>
        <w:t>Acceso a las impresoras institucionales en el esquema de servicio vigente.</w:t>
      </w:r>
    </w:p>
    <w:p w14:paraId="156D604D" w14:textId="77777777" w:rsidR="00B07CAE" w:rsidRPr="004D0BF1" w:rsidRDefault="00B07CAE" w:rsidP="00B07CAE">
      <w:pPr>
        <w:pStyle w:val="Prrafodelista"/>
        <w:ind w:left="0"/>
        <w:rPr>
          <w:rFonts w:asciiTheme="minorHAnsi" w:hAnsiTheme="minorHAnsi" w:cstheme="minorHAnsi"/>
        </w:rPr>
      </w:pPr>
    </w:p>
    <w:p w14:paraId="201432E1" w14:textId="77777777" w:rsidR="00B07CAE" w:rsidRPr="004D0BF1" w:rsidRDefault="00B07CAE" w:rsidP="00B07CAE">
      <w:pPr>
        <w:pStyle w:val="Prrafodelista"/>
        <w:numPr>
          <w:ilvl w:val="0"/>
          <w:numId w:val="6"/>
        </w:numPr>
        <w:suppressAutoHyphens/>
        <w:spacing w:after="0" w:line="240" w:lineRule="auto"/>
        <w:ind w:left="357" w:hanging="357"/>
        <w:rPr>
          <w:rFonts w:asciiTheme="minorHAnsi" w:hAnsiTheme="minorHAnsi" w:cstheme="minorHAnsi"/>
        </w:rPr>
      </w:pPr>
      <w:r w:rsidRPr="004D0BF1">
        <w:rPr>
          <w:rFonts w:asciiTheme="minorHAnsi" w:hAnsiTheme="minorHAnsi" w:cstheme="minorHAnsi"/>
          <w:color w:val="000000"/>
        </w:rPr>
        <w:t>El SRI cuenta con esquemas de seguridad de firewall a los cuales se deberá acondicionar el servicio de virtualización de escritorios incluyéndose sus terminales.</w:t>
      </w:r>
    </w:p>
    <w:p w14:paraId="41F0B176" w14:textId="77777777" w:rsidR="00B07CAE" w:rsidRPr="004D0BF1" w:rsidRDefault="00B07CAE" w:rsidP="00B07CAE">
      <w:pPr>
        <w:spacing w:after="0" w:line="240" w:lineRule="auto"/>
        <w:rPr>
          <w:rFonts w:asciiTheme="minorHAnsi" w:hAnsiTheme="minorHAnsi" w:cstheme="minorHAnsi"/>
          <w:bCs/>
          <w:szCs w:val="20"/>
          <w:lang w:val="es-MX"/>
        </w:rPr>
      </w:pPr>
    </w:p>
    <w:p w14:paraId="49D4DFE5" w14:textId="77777777" w:rsidR="00B07CAE" w:rsidRPr="004D0BF1" w:rsidRDefault="00B07CAE" w:rsidP="00B07CAE">
      <w:pPr>
        <w:spacing w:after="0" w:line="240" w:lineRule="auto"/>
        <w:rPr>
          <w:rFonts w:asciiTheme="minorHAnsi" w:hAnsiTheme="minorHAnsi" w:cstheme="minorHAnsi"/>
          <w:szCs w:val="20"/>
        </w:rPr>
      </w:pPr>
      <w:r w:rsidRPr="004D0BF1">
        <w:rPr>
          <w:rFonts w:asciiTheme="minorHAnsi" w:hAnsiTheme="minorHAnsi" w:cstheme="minorHAnsi"/>
          <w:bCs/>
          <w:szCs w:val="20"/>
          <w:lang w:val="es-MX"/>
        </w:rPr>
        <w:t>Los perfiles de usuarios para quienes se requiere el servicio son:</w:t>
      </w:r>
    </w:p>
    <w:p w14:paraId="069E40D7" w14:textId="77777777" w:rsidR="00B07CAE" w:rsidRPr="004D0BF1" w:rsidRDefault="00B07CAE" w:rsidP="00B07CAE">
      <w:pPr>
        <w:spacing w:after="0" w:line="240" w:lineRule="auto"/>
        <w:rPr>
          <w:rFonts w:asciiTheme="minorHAnsi" w:hAnsiTheme="minorHAnsi" w:cstheme="minorHAnsi"/>
          <w:bCs/>
          <w:szCs w:val="20"/>
          <w:lang w:val="es-MX"/>
        </w:rPr>
      </w:pPr>
    </w:p>
    <w:tbl>
      <w:tblPr>
        <w:tblW w:w="0" w:type="auto"/>
        <w:tblInd w:w="807" w:type="dxa"/>
        <w:tblLayout w:type="fixed"/>
        <w:tblLook w:val="0000" w:firstRow="0" w:lastRow="0" w:firstColumn="0" w:lastColumn="0" w:noHBand="0" w:noVBand="0"/>
      </w:tblPr>
      <w:tblGrid>
        <w:gridCol w:w="2835"/>
        <w:gridCol w:w="1418"/>
        <w:gridCol w:w="1275"/>
        <w:gridCol w:w="1296"/>
      </w:tblGrid>
      <w:tr w:rsidR="00B07CAE" w:rsidRPr="00B07CAE" w14:paraId="6F046BB5" w14:textId="77777777" w:rsidTr="00706728">
        <w:trPr>
          <w:cantSplit/>
          <w:trHeight w:hRule="exact" w:val="340"/>
        </w:trPr>
        <w:tc>
          <w:tcPr>
            <w:tcW w:w="682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2A3A1F"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b/>
                <w:bCs/>
                <w:color w:val="000000"/>
                <w:szCs w:val="20"/>
                <w:lang w:val="en-US" w:eastAsia="en-US"/>
              </w:rPr>
              <w:t>REQUERIMIENTOS POR PERFIL</w:t>
            </w:r>
          </w:p>
        </w:tc>
      </w:tr>
      <w:tr w:rsidR="00B07CAE" w:rsidRPr="00B07CAE" w14:paraId="16056EF9" w14:textId="77777777" w:rsidTr="00706728">
        <w:trPr>
          <w:cantSplit/>
          <w:trHeight w:hRule="exact" w:val="340"/>
        </w:trPr>
        <w:tc>
          <w:tcPr>
            <w:tcW w:w="2835" w:type="dxa"/>
            <w:tcBorders>
              <w:left w:val="single" w:sz="4" w:space="0" w:color="000000"/>
              <w:bottom w:val="single" w:sz="4" w:space="0" w:color="000000"/>
            </w:tcBorders>
            <w:shd w:val="clear" w:color="auto" w:fill="auto"/>
            <w:vAlign w:val="center"/>
          </w:tcPr>
          <w:p w14:paraId="17A504A8"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b/>
                <w:bCs/>
                <w:color w:val="000000"/>
                <w:szCs w:val="20"/>
                <w:lang w:val="en-US" w:eastAsia="en-US"/>
              </w:rPr>
              <w:t>PERFILES SRI</w:t>
            </w:r>
          </w:p>
        </w:tc>
        <w:tc>
          <w:tcPr>
            <w:tcW w:w="1418" w:type="dxa"/>
            <w:tcBorders>
              <w:left w:val="single" w:sz="4" w:space="0" w:color="000000"/>
              <w:bottom w:val="single" w:sz="4" w:space="0" w:color="000000"/>
            </w:tcBorders>
            <w:shd w:val="clear" w:color="auto" w:fill="FFE699"/>
            <w:vAlign w:val="center"/>
          </w:tcPr>
          <w:p w14:paraId="30B0534F"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b/>
                <w:bCs/>
                <w:color w:val="000000"/>
                <w:szCs w:val="20"/>
                <w:lang w:val="en-US" w:eastAsia="en-US"/>
              </w:rPr>
              <w:t>ALTO</w:t>
            </w:r>
          </w:p>
        </w:tc>
        <w:tc>
          <w:tcPr>
            <w:tcW w:w="1275" w:type="dxa"/>
            <w:tcBorders>
              <w:left w:val="single" w:sz="4" w:space="0" w:color="000000"/>
              <w:bottom w:val="single" w:sz="4" w:space="0" w:color="000000"/>
            </w:tcBorders>
            <w:shd w:val="clear" w:color="auto" w:fill="9BC2E6"/>
            <w:vAlign w:val="center"/>
          </w:tcPr>
          <w:p w14:paraId="7778D2F7"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b/>
                <w:bCs/>
                <w:color w:val="000000"/>
                <w:szCs w:val="20"/>
                <w:lang w:val="en-US" w:eastAsia="en-US"/>
              </w:rPr>
              <w:t>MEDIO</w:t>
            </w:r>
          </w:p>
        </w:tc>
        <w:tc>
          <w:tcPr>
            <w:tcW w:w="1296" w:type="dxa"/>
            <w:tcBorders>
              <w:left w:val="single" w:sz="4" w:space="0" w:color="000000"/>
              <w:bottom w:val="single" w:sz="4" w:space="0" w:color="000000"/>
              <w:right w:val="single" w:sz="4" w:space="0" w:color="000000"/>
            </w:tcBorders>
            <w:shd w:val="clear" w:color="auto" w:fill="FF5050"/>
            <w:vAlign w:val="center"/>
          </w:tcPr>
          <w:p w14:paraId="714242B1"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b/>
                <w:bCs/>
                <w:color w:val="000000"/>
                <w:szCs w:val="20"/>
                <w:lang w:val="en-US" w:eastAsia="en-US"/>
              </w:rPr>
              <w:t>BAJO</w:t>
            </w:r>
          </w:p>
        </w:tc>
      </w:tr>
      <w:tr w:rsidR="00B07CAE" w:rsidRPr="00B07CAE" w14:paraId="3CA857D8" w14:textId="77777777" w:rsidTr="00706728">
        <w:trPr>
          <w:cantSplit/>
          <w:trHeight w:hRule="exact" w:val="340"/>
        </w:trPr>
        <w:tc>
          <w:tcPr>
            <w:tcW w:w="2835" w:type="dxa"/>
            <w:tcBorders>
              <w:left w:val="single" w:sz="4" w:space="0" w:color="000000"/>
              <w:bottom w:val="single" w:sz="4" w:space="0" w:color="000000"/>
            </w:tcBorders>
            <w:shd w:val="clear" w:color="auto" w:fill="auto"/>
            <w:vAlign w:val="center"/>
          </w:tcPr>
          <w:p w14:paraId="697F04DF"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b/>
                <w:bCs/>
                <w:color w:val="000000"/>
                <w:szCs w:val="20"/>
                <w:lang w:val="en-US" w:eastAsia="en-US"/>
              </w:rPr>
              <w:t>CANTIDAD</w:t>
            </w:r>
          </w:p>
        </w:tc>
        <w:tc>
          <w:tcPr>
            <w:tcW w:w="1418" w:type="dxa"/>
            <w:tcBorders>
              <w:left w:val="single" w:sz="4" w:space="0" w:color="000000"/>
              <w:bottom w:val="single" w:sz="4" w:space="0" w:color="000000"/>
            </w:tcBorders>
            <w:shd w:val="clear" w:color="auto" w:fill="auto"/>
            <w:vAlign w:val="center"/>
          </w:tcPr>
          <w:p w14:paraId="48EAC49D"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color w:val="000000"/>
                <w:szCs w:val="20"/>
                <w:lang w:val="en-US" w:eastAsia="en-US"/>
              </w:rPr>
              <w:t>104</w:t>
            </w:r>
          </w:p>
        </w:tc>
        <w:tc>
          <w:tcPr>
            <w:tcW w:w="1275" w:type="dxa"/>
            <w:tcBorders>
              <w:left w:val="single" w:sz="4" w:space="0" w:color="000000"/>
              <w:bottom w:val="single" w:sz="4" w:space="0" w:color="000000"/>
            </w:tcBorders>
            <w:shd w:val="clear" w:color="auto" w:fill="auto"/>
            <w:vAlign w:val="center"/>
          </w:tcPr>
          <w:p w14:paraId="7185A08F"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color w:val="000000"/>
                <w:szCs w:val="20"/>
                <w:lang w:val="en-US" w:eastAsia="en-US"/>
              </w:rPr>
              <w:t>106</w:t>
            </w:r>
          </w:p>
        </w:tc>
        <w:tc>
          <w:tcPr>
            <w:tcW w:w="1296" w:type="dxa"/>
            <w:tcBorders>
              <w:left w:val="single" w:sz="4" w:space="0" w:color="000000"/>
              <w:bottom w:val="single" w:sz="4" w:space="0" w:color="000000"/>
              <w:right w:val="single" w:sz="4" w:space="0" w:color="000000"/>
            </w:tcBorders>
            <w:shd w:val="clear" w:color="auto" w:fill="auto"/>
            <w:vAlign w:val="center"/>
          </w:tcPr>
          <w:p w14:paraId="2E6D92E0"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color w:val="000000"/>
                <w:szCs w:val="20"/>
                <w:lang w:val="en-US" w:eastAsia="en-US"/>
              </w:rPr>
              <w:t>30</w:t>
            </w:r>
          </w:p>
        </w:tc>
      </w:tr>
      <w:tr w:rsidR="00B07CAE" w:rsidRPr="00B07CAE" w14:paraId="0130699A" w14:textId="77777777" w:rsidTr="00706728">
        <w:trPr>
          <w:cantSplit/>
          <w:trHeight w:hRule="exact" w:val="340"/>
        </w:trPr>
        <w:tc>
          <w:tcPr>
            <w:tcW w:w="2835" w:type="dxa"/>
            <w:tcBorders>
              <w:left w:val="single" w:sz="4" w:space="0" w:color="000000"/>
              <w:bottom w:val="single" w:sz="4" w:space="0" w:color="000000"/>
            </w:tcBorders>
            <w:shd w:val="clear" w:color="auto" w:fill="auto"/>
            <w:vAlign w:val="center"/>
          </w:tcPr>
          <w:p w14:paraId="213EC35A" w14:textId="77777777" w:rsidR="00B07CAE" w:rsidRPr="004D0BF1" w:rsidRDefault="00B07CAE" w:rsidP="00706728">
            <w:pPr>
              <w:suppressAutoHyphens w:val="0"/>
              <w:spacing w:after="0" w:line="240" w:lineRule="auto"/>
              <w:rPr>
                <w:rFonts w:asciiTheme="minorHAnsi" w:hAnsiTheme="minorHAnsi" w:cstheme="minorHAnsi"/>
                <w:szCs w:val="20"/>
              </w:rPr>
            </w:pPr>
            <w:r w:rsidRPr="004D0BF1">
              <w:rPr>
                <w:rFonts w:asciiTheme="minorHAnsi" w:hAnsiTheme="minorHAnsi" w:cstheme="minorHAnsi"/>
                <w:color w:val="000000"/>
                <w:szCs w:val="20"/>
                <w:lang w:val="en-US" w:eastAsia="en-US"/>
              </w:rPr>
              <w:t>PROCESAMIENTO</w:t>
            </w:r>
          </w:p>
        </w:tc>
        <w:tc>
          <w:tcPr>
            <w:tcW w:w="1418" w:type="dxa"/>
            <w:tcBorders>
              <w:left w:val="single" w:sz="4" w:space="0" w:color="000000"/>
              <w:bottom w:val="single" w:sz="4" w:space="0" w:color="000000"/>
            </w:tcBorders>
            <w:shd w:val="clear" w:color="auto" w:fill="auto"/>
            <w:vAlign w:val="center"/>
          </w:tcPr>
          <w:p w14:paraId="7FD90AEA"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color w:val="000000"/>
                <w:szCs w:val="20"/>
                <w:lang w:val="en-US" w:eastAsia="en-US"/>
              </w:rPr>
              <w:t>ALTO</w:t>
            </w:r>
          </w:p>
        </w:tc>
        <w:tc>
          <w:tcPr>
            <w:tcW w:w="1275" w:type="dxa"/>
            <w:tcBorders>
              <w:left w:val="single" w:sz="4" w:space="0" w:color="000000"/>
              <w:bottom w:val="single" w:sz="4" w:space="0" w:color="000000"/>
            </w:tcBorders>
            <w:shd w:val="clear" w:color="auto" w:fill="auto"/>
            <w:vAlign w:val="center"/>
          </w:tcPr>
          <w:p w14:paraId="4484AE31"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color w:val="000000"/>
                <w:szCs w:val="20"/>
                <w:lang w:val="en-US" w:eastAsia="en-US"/>
              </w:rPr>
              <w:t>MEDIO</w:t>
            </w:r>
          </w:p>
        </w:tc>
        <w:tc>
          <w:tcPr>
            <w:tcW w:w="1296" w:type="dxa"/>
            <w:tcBorders>
              <w:left w:val="single" w:sz="4" w:space="0" w:color="000000"/>
              <w:bottom w:val="single" w:sz="4" w:space="0" w:color="000000"/>
              <w:right w:val="single" w:sz="4" w:space="0" w:color="000000"/>
            </w:tcBorders>
            <w:shd w:val="clear" w:color="auto" w:fill="auto"/>
            <w:vAlign w:val="center"/>
          </w:tcPr>
          <w:p w14:paraId="311B58F5"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color w:val="000000"/>
                <w:szCs w:val="20"/>
                <w:lang w:val="en-US" w:eastAsia="en-US"/>
              </w:rPr>
              <w:t>BAJO</w:t>
            </w:r>
          </w:p>
        </w:tc>
      </w:tr>
      <w:tr w:rsidR="00B07CAE" w:rsidRPr="00B07CAE" w14:paraId="701B9242" w14:textId="77777777" w:rsidTr="00706728">
        <w:trPr>
          <w:cantSplit/>
          <w:trHeight w:hRule="exact" w:val="340"/>
        </w:trPr>
        <w:tc>
          <w:tcPr>
            <w:tcW w:w="2835" w:type="dxa"/>
            <w:tcBorders>
              <w:left w:val="single" w:sz="4" w:space="0" w:color="000000"/>
              <w:bottom w:val="single" w:sz="4" w:space="0" w:color="000000"/>
            </w:tcBorders>
            <w:shd w:val="clear" w:color="auto" w:fill="auto"/>
            <w:vAlign w:val="center"/>
          </w:tcPr>
          <w:p w14:paraId="394FEE12" w14:textId="77777777" w:rsidR="00B07CAE" w:rsidRPr="004D0BF1" w:rsidRDefault="00B07CAE" w:rsidP="00706728">
            <w:pPr>
              <w:suppressAutoHyphens w:val="0"/>
              <w:spacing w:after="0" w:line="240" w:lineRule="auto"/>
              <w:rPr>
                <w:rFonts w:asciiTheme="minorHAnsi" w:hAnsiTheme="minorHAnsi" w:cstheme="minorHAnsi"/>
                <w:szCs w:val="20"/>
              </w:rPr>
            </w:pPr>
            <w:r w:rsidRPr="004D0BF1">
              <w:rPr>
                <w:rFonts w:asciiTheme="minorHAnsi" w:hAnsiTheme="minorHAnsi" w:cstheme="minorHAnsi"/>
                <w:color w:val="000000"/>
                <w:szCs w:val="20"/>
                <w:lang w:val="en-US" w:eastAsia="en-US"/>
              </w:rPr>
              <w:t>MEMORIA</w:t>
            </w:r>
          </w:p>
        </w:tc>
        <w:tc>
          <w:tcPr>
            <w:tcW w:w="1418" w:type="dxa"/>
            <w:tcBorders>
              <w:left w:val="single" w:sz="4" w:space="0" w:color="000000"/>
              <w:bottom w:val="single" w:sz="4" w:space="0" w:color="000000"/>
            </w:tcBorders>
            <w:shd w:val="clear" w:color="auto" w:fill="auto"/>
            <w:vAlign w:val="center"/>
          </w:tcPr>
          <w:p w14:paraId="4A6CFA10"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color w:val="000000"/>
                <w:szCs w:val="20"/>
                <w:lang w:val="en-US" w:eastAsia="en-US"/>
              </w:rPr>
              <w:t>10 GB</w:t>
            </w:r>
          </w:p>
        </w:tc>
        <w:tc>
          <w:tcPr>
            <w:tcW w:w="1275" w:type="dxa"/>
            <w:tcBorders>
              <w:left w:val="single" w:sz="4" w:space="0" w:color="000000"/>
              <w:bottom w:val="single" w:sz="4" w:space="0" w:color="000000"/>
            </w:tcBorders>
            <w:shd w:val="clear" w:color="auto" w:fill="auto"/>
            <w:vAlign w:val="center"/>
          </w:tcPr>
          <w:p w14:paraId="51C20EBB"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color w:val="000000"/>
                <w:szCs w:val="20"/>
                <w:lang w:val="en-US" w:eastAsia="en-US"/>
              </w:rPr>
              <w:t>6 GB</w:t>
            </w:r>
          </w:p>
        </w:tc>
        <w:tc>
          <w:tcPr>
            <w:tcW w:w="1296" w:type="dxa"/>
            <w:tcBorders>
              <w:left w:val="single" w:sz="4" w:space="0" w:color="000000"/>
              <w:bottom w:val="single" w:sz="4" w:space="0" w:color="000000"/>
              <w:right w:val="single" w:sz="4" w:space="0" w:color="000000"/>
            </w:tcBorders>
            <w:shd w:val="clear" w:color="auto" w:fill="auto"/>
            <w:vAlign w:val="center"/>
          </w:tcPr>
          <w:p w14:paraId="1CBBEA63"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color w:val="000000"/>
                <w:szCs w:val="20"/>
                <w:lang w:val="en-US" w:eastAsia="en-US"/>
              </w:rPr>
              <w:t>4 GB</w:t>
            </w:r>
          </w:p>
        </w:tc>
      </w:tr>
      <w:tr w:rsidR="00B07CAE" w:rsidRPr="00B07CAE" w14:paraId="06FD8B34" w14:textId="77777777" w:rsidTr="00706728">
        <w:trPr>
          <w:cantSplit/>
          <w:trHeight w:hRule="exact" w:val="340"/>
        </w:trPr>
        <w:tc>
          <w:tcPr>
            <w:tcW w:w="2835" w:type="dxa"/>
            <w:tcBorders>
              <w:left w:val="single" w:sz="4" w:space="0" w:color="000000"/>
              <w:bottom w:val="single" w:sz="4" w:space="0" w:color="000000"/>
            </w:tcBorders>
            <w:shd w:val="clear" w:color="auto" w:fill="auto"/>
            <w:vAlign w:val="center"/>
          </w:tcPr>
          <w:p w14:paraId="6CC6D3F4" w14:textId="77777777" w:rsidR="00B07CAE" w:rsidRPr="004D0BF1" w:rsidRDefault="00B07CAE" w:rsidP="00706728">
            <w:pPr>
              <w:suppressAutoHyphens w:val="0"/>
              <w:spacing w:after="0" w:line="240" w:lineRule="auto"/>
              <w:rPr>
                <w:rFonts w:asciiTheme="minorHAnsi" w:hAnsiTheme="minorHAnsi" w:cstheme="minorHAnsi"/>
                <w:szCs w:val="20"/>
              </w:rPr>
            </w:pPr>
            <w:r w:rsidRPr="004D0BF1">
              <w:rPr>
                <w:rFonts w:asciiTheme="minorHAnsi" w:hAnsiTheme="minorHAnsi" w:cstheme="minorHAnsi"/>
                <w:color w:val="000000"/>
                <w:szCs w:val="20"/>
                <w:lang w:val="en-US" w:eastAsia="en-US"/>
              </w:rPr>
              <w:t>ALMACENAMIENTO SO</w:t>
            </w:r>
          </w:p>
        </w:tc>
        <w:tc>
          <w:tcPr>
            <w:tcW w:w="1418" w:type="dxa"/>
            <w:tcBorders>
              <w:left w:val="single" w:sz="4" w:space="0" w:color="000000"/>
              <w:bottom w:val="single" w:sz="4" w:space="0" w:color="000000"/>
            </w:tcBorders>
            <w:shd w:val="clear" w:color="auto" w:fill="auto"/>
            <w:vAlign w:val="center"/>
          </w:tcPr>
          <w:p w14:paraId="22BE19B9"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color w:val="000000"/>
                <w:szCs w:val="20"/>
                <w:lang w:val="en-US" w:eastAsia="en-US"/>
              </w:rPr>
              <w:t>35 GB</w:t>
            </w:r>
          </w:p>
        </w:tc>
        <w:tc>
          <w:tcPr>
            <w:tcW w:w="1275" w:type="dxa"/>
            <w:tcBorders>
              <w:left w:val="single" w:sz="4" w:space="0" w:color="000000"/>
              <w:bottom w:val="single" w:sz="4" w:space="0" w:color="000000"/>
            </w:tcBorders>
            <w:shd w:val="clear" w:color="auto" w:fill="auto"/>
            <w:vAlign w:val="center"/>
          </w:tcPr>
          <w:p w14:paraId="71ED9F34"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color w:val="000000"/>
                <w:szCs w:val="20"/>
                <w:lang w:val="en-US" w:eastAsia="en-US"/>
              </w:rPr>
              <w:t>35 GB</w:t>
            </w:r>
          </w:p>
        </w:tc>
        <w:tc>
          <w:tcPr>
            <w:tcW w:w="1296" w:type="dxa"/>
            <w:tcBorders>
              <w:left w:val="single" w:sz="4" w:space="0" w:color="000000"/>
              <w:bottom w:val="single" w:sz="4" w:space="0" w:color="000000"/>
              <w:right w:val="single" w:sz="4" w:space="0" w:color="000000"/>
            </w:tcBorders>
            <w:shd w:val="clear" w:color="auto" w:fill="auto"/>
            <w:vAlign w:val="center"/>
          </w:tcPr>
          <w:p w14:paraId="4401754B"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color w:val="000000"/>
                <w:szCs w:val="20"/>
                <w:lang w:val="en-US" w:eastAsia="en-US"/>
              </w:rPr>
              <w:t>35 GB</w:t>
            </w:r>
          </w:p>
        </w:tc>
      </w:tr>
      <w:tr w:rsidR="00B07CAE" w:rsidRPr="00B07CAE" w14:paraId="6210F576" w14:textId="77777777" w:rsidTr="00706728">
        <w:trPr>
          <w:cantSplit/>
          <w:trHeight w:hRule="exact" w:val="433"/>
        </w:trPr>
        <w:tc>
          <w:tcPr>
            <w:tcW w:w="2835" w:type="dxa"/>
            <w:tcBorders>
              <w:left w:val="single" w:sz="4" w:space="0" w:color="000000"/>
              <w:bottom w:val="single" w:sz="4" w:space="0" w:color="000000"/>
            </w:tcBorders>
            <w:shd w:val="clear" w:color="auto" w:fill="auto"/>
            <w:vAlign w:val="center"/>
          </w:tcPr>
          <w:p w14:paraId="47D1EBE8" w14:textId="77777777" w:rsidR="00B07CAE" w:rsidRPr="004D0BF1" w:rsidRDefault="00B07CAE" w:rsidP="00706728">
            <w:pPr>
              <w:suppressAutoHyphens w:val="0"/>
              <w:spacing w:after="0" w:line="240" w:lineRule="auto"/>
              <w:rPr>
                <w:rFonts w:asciiTheme="minorHAnsi" w:hAnsiTheme="minorHAnsi" w:cstheme="minorHAnsi"/>
                <w:szCs w:val="20"/>
              </w:rPr>
            </w:pPr>
            <w:r w:rsidRPr="004D0BF1">
              <w:rPr>
                <w:rFonts w:asciiTheme="minorHAnsi" w:hAnsiTheme="minorHAnsi" w:cstheme="minorHAnsi"/>
                <w:color w:val="000000"/>
                <w:szCs w:val="20"/>
                <w:lang w:val="en-US" w:eastAsia="en-US"/>
              </w:rPr>
              <w:t>ALMACENAMIETO DATA</w:t>
            </w:r>
          </w:p>
        </w:tc>
        <w:tc>
          <w:tcPr>
            <w:tcW w:w="1418" w:type="dxa"/>
            <w:tcBorders>
              <w:left w:val="single" w:sz="4" w:space="0" w:color="000000"/>
              <w:bottom w:val="single" w:sz="4" w:space="0" w:color="000000"/>
            </w:tcBorders>
            <w:shd w:val="clear" w:color="auto" w:fill="auto"/>
            <w:vAlign w:val="center"/>
          </w:tcPr>
          <w:p w14:paraId="5B540EF4"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color w:val="000000"/>
                <w:szCs w:val="20"/>
                <w:lang w:val="en-US" w:eastAsia="en-US"/>
              </w:rPr>
              <w:t>130 GB</w:t>
            </w:r>
          </w:p>
        </w:tc>
        <w:tc>
          <w:tcPr>
            <w:tcW w:w="1275" w:type="dxa"/>
            <w:tcBorders>
              <w:left w:val="single" w:sz="4" w:space="0" w:color="000000"/>
              <w:bottom w:val="single" w:sz="4" w:space="0" w:color="000000"/>
            </w:tcBorders>
            <w:shd w:val="clear" w:color="auto" w:fill="auto"/>
            <w:vAlign w:val="center"/>
          </w:tcPr>
          <w:p w14:paraId="42CE8127"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color w:val="000000"/>
                <w:szCs w:val="20"/>
                <w:lang w:val="en-US" w:eastAsia="en-US"/>
              </w:rPr>
              <w:t>130 GB</w:t>
            </w:r>
          </w:p>
        </w:tc>
        <w:tc>
          <w:tcPr>
            <w:tcW w:w="1296" w:type="dxa"/>
            <w:tcBorders>
              <w:left w:val="single" w:sz="4" w:space="0" w:color="000000"/>
              <w:bottom w:val="single" w:sz="4" w:space="0" w:color="000000"/>
              <w:right w:val="single" w:sz="4" w:space="0" w:color="000000"/>
            </w:tcBorders>
            <w:shd w:val="clear" w:color="auto" w:fill="auto"/>
            <w:vAlign w:val="center"/>
          </w:tcPr>
          <w:p w14:paraId="073D9F32"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color w:val="000000"/>
                <w:szCs w:val="20"/>
                <w:lang w:val="en-US" w:eastAsia="en-US"/>
              </w:rPr>
              <w:t>130 GB</w:t>
            </w:r>
          </w:p>
        </w:tc>
      </w:tr>
      <w:tr w:rsidR="00B07CAE" w:rsidRPr="00B07CAE" w14:paraId="2293C0F5" w14:textId="77777777" w:rsidTr="00706728">
        <w:trPr>
          <w:cantSplit/>
          <w:trHeight w:hRule="exact" w:val="509"/>
        </w:trPr>
        <w:tc>
          <w:tcPr>
            <w:tcW w:w="2835" w:type="dxa"/>
            <w:tcBorders>
              <w:left w:val="single" w:sz="4" w:space="0" w:color="000000"/>
              <w:bottom w:val="single" w:sz="4" w:space="0" w:color="000000"/>
            </w:tcBorders>
            <w:shd w:val="clear" w:color="auto" w:fill="auto"/>
            <w:vAlign w:val="center"/>
          </w:tcPr>
          <w:p w14:paraId="3FA5A7D4" w14:textId="77777777" w:rsidR="00B07CAE" w:rsidRPr="004D0BF1" w:rsidRDefault="00B07CAE" w:rsidP="00706728">
            <w:pPr>
              <w:suppressAutoHyphens w:val="0"/>
              <w:spacing w:after="0" w:line="240" w:lineRule="auto"/>
              <w:rPr>
                <w:rFonts w:asciiTheme="minorHAnsi" w:hAnsiTheme="minorHAnsi" w:cstheme="minorHAnsi"/>
                <w:szCs w:val="20"/>
              </w:rPr>
            </w:pPr>
            <w:r w:rsidRPr="004D0BF1">
              <w:rPr>
                <w:rFonts w:asciiTheme="minorHAnsi" w:hAnsiTheme="minorHAnsi" w:cstheme="minorHAnsi"/>
                <w:color w:val="000000"/>
                <w:szCs w:val="20"/>
                <w:lang w:val="en-US" w:eastAsia="en-US"/>
              </w:rPr>
              <w:lastRenderedPageBreak/>
              <w:t>ALMACENAMIENTO X PERFIL</w:t>
            </w:r>
          </w:p>
        </w:tc>
        <w:tc>
          <w:tcPr>
            <w:tcW w:w="1418" w:type="dxa"/>
            <w:tcBorders>
              <w:left w:val="single" w:sz="4" w:space="0" w:color="000000"/>
              <w:bottom w:val="single" w:sz="4" w:space="0" w:color="000000"/>
            </w:tcBorders>
            <w:shd w:val="clear" w:color="auto" w:fill="auto"/>
            <w:vAlign w:val="center"/>
          </w:tcPr>
          <w:p w14:paraId="51244270"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color w:val="000000"/>
                <w:szCs w:val="20"/>
                <w:lang w:val="en-US" w:eastAsia="en-US"/>
              </w:rPr>
              <w:t>165 GB</w:t>
            </w:r>
          </w:p>
        </w:tc>
        <w:tc>
          <w:tcPr>
            <w:tcW w:w="1275" w:type="dxa"/>
            <w:tcBorders>
              <w:left w:val="single" w:sz="4" w:space="0" w:color="000000"/>
              <w:bottom w:val="single" w:sz="4" w:space="0" w:color="000000"/>
            </w:tcBorders>
            <w:shd w:val="clear" w:color="auto" w:fill="auto"/>
            <w:vAlign w:val="center"/>
          </w:tcPr>
          <w:p w14:paraId="77159508"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color w:val="000000"/>
                <w:szCs w:val="20"/>
                <w:lang w:val="en-US" w:eastAsia="en-US"/>
              </w:rPr>
              <w:t>185 GB</w:t>
            </w:r>
          </w:p>
        </w:tc>
        <w:tc>
          <w:tcPr>
            <w:tcW w:w="1296" w:type="dxa"/>
            <w:tcBorders>
              <w:left w:val="single" w:sz="4" w:space="0" w:color="000000"/>
              <w:bottom w:val="single" w:sz="4" w:space="0" w:color="000000"/>
              <w:right w:val="single" w:sz="4" w:space="0" w:color="000000"/>
            </w:tcBorders>
            <w:shd w:val="clear" w:color="auto" w:fill="auto"/>
            <w:vAlign w:val="center"/>
          </w:tcPr>
          <w:p w14:paraId="120345A7" w14:textId="77777777" w:rsidR="00B07CAE" w:rsidRPr="004D0BF1" w:rsidRDefault="00B07CAE" w:rsidP="00706728">
            <w:pPr>
              <w:suppressAutoHyphens w:val="0"/>
              <w:spacing w:after="0" w:line="240" w:lineRule="auto"/>
              <w:jc w:val="center"/>
              <w:rPr>
                <w:rFonts w:asciiTheme="minorHAnsi" w:hAnsiTheme="minorHAnsi" w:cstheme="minorHAnsi"/>
                <w:szCs w:val="20"/>
              </w:rPr>
            </w:pPr>
            <w:r w:rsidRPr="004D0BF1">
              <w:rPr>
                <w:rFonts w:asciiTheme="minorHAnsi" w:hAnsiTheme="minorHAnsi" w:cstheme="minorHAnsi"/>
                <w:color w:val="000000"/>
                <w:szCs w:val="20"/>
                <w:lang w:val="en-US" w:eastAsia="en-US"/>
              </w:rPr>
              <w:t>135 GB</w:t>
            </w:r>
          </w:p>
        </w:tc>
      </w:tr>
    </w:tbl>
    <w:p w14:paraId="6D840E02" w14:textId="6CE225AC" w:rsidR="00C93CCB" w:rsidRDefault="00C93CCB">
      <w:pPr>
        <w:pageBreakBefore/>
        <w:spacing w:after="120"/>
      </w:pPr>
      <w:r>
        <w:rPr>
          <w:rFonts w:ascii="Calibri" w:hAnsi="Calibri" w:cs="Calibri"/>
          <w:b/>
        </w:rPr>
        <w:lastRenderedPageBreak/>
        <w:t>SERVICIOS CONEXOS REQUERIDOS</w:t>
      </w:r>
    </w:p>
    <w:p w14:paraId="630316D9" w14:textId="77777777" w:rsidR="00DD56FE" w:rsidRDefault="00DD56FE" w:rsidP="00DD56FE">
      <w:pPr>
        <w:spacing w:after="0"/>
        <w:rPr>
          <w:rFonts w:ascii="Calibri" w:hAnsi="Calibri" w:cs="Calibri"/>
          <w:b/>
        </w:rPr>
      </w:pPr>
    </w:p>
    <w:p w14:paraId="7E1A4EB2" w14:textId="2B2B23AC" w:rsidR="00C93CCB" w:rsidRDefault="00C93CCB" w:rsidP="00DD56FE">
      <w:pPr>
        <w:spacing w:after="0"/>
        <w:rPr>
          <w:rFonts w:ascii="Calibri" w:hAnsi="Calibri" w:cs="Calibri"/>
          <w:b/>
        </w:rPr>
      </w:pPr>
      <w:r>
        <w:rPr>
          <w:rFonts w:ascii="Calibri" w:hAnsi="Calibri" w:cs="Calibri"/>
          <w:b/>
        </w:rPr>
        <w:t>Distribución de equipos a lugares finales de instalación</w:t>
      </w:r>
    </w:p>
    <w:p w14:paraId="3104553A" w14:textId="77777777" w:rsidR="00DD56FE" w:rsidRDefault="00DD56FE" w:rsidP="00DD56FE">
      <w:pPr>
        <w:spacing w:after="0"/>
      </w:pPr>
    </w:p>
    <w:p w14:paraId="5249F920" w14:textId="77777777" w:rsidR="00C93CCB" w:rsidRDefault="00C93CCB" w:rsidP="009A6F43">
      <w:pPr>
        <w:pStyle w:val="ListParagraph1"/>
        <w:numPr>
          <w:ilvl w:val="0"/>
          <w:numId w:val="18"/>
        </w:numPr>
        <w:spacing w:after="120"/>
      </w:pPr>
      <w:r>
        <w:rPr>
          <w:rFonts w:ascii="Calibri" w:hAnsi="Calibri" w:cs="Calibri"/>
        </w:rPr>
        <w:t xml:space="preserve">El proveedor adjudicado deberá entregar, según sea el caso, los equipos de cómputo portátiles, de escritorio, de diseño gráfico y monitores duales, en las bodegas de la Dirección Nacional y en las diferentes bodegas de las Direcciones Zonales a nivel nacional.  </w:t>
      </w:r>
    </w:p>
    <w:p w14:paraId="7AE72134" w14:textId="77777777" w:rsidR="00C93CCB" w:rsidRDefault="00C93CCB" w:rsidP="009A6F43">
      <w:pPr>
        <w:pStyle w:val="ListParagraph1"/>
        <w:numPr>
          <w:ilvl w:val="0"/>
          <w:numId w:val="18"/>
        </w:numPr>
        <w:spacing w:after="120"/>
      </w:pPr>
      <w:r>
        <w:rPr>
          <w:rFonts w:ascii="Calibri" w:hAnsi="Calibri" w:cs="Calibri"/>
        </w:rPr>
        <w:t xml:space="preserve">El área de Soporte a Usuarios de la Dirección Nacional de </w:t>
      </w:r>
      <w:r w:rsidR="000D281A">
        <w:rPr>
          <w:rFonts w:ascii="Calibri" w:hAnsi="Calibri" w:cs="Calibri"/>
        </w:rPr>
        <w:t>Tecnología</w:t>
      </w:r>
      <w:r>
        <w:rPr>
          <w:rFonts w:ascii="Calibri" w:hAnsi="Calibri" w:cs="Calibri"/>
        </w:rPr>
        <w:t xml:space="preserve"> entregará al proveedor las imágenes de los equipos de cómputo adquiridos en este proceso, las cuales serán cargadas por el proveedor. Este último se encargará de distribuirlas y cargarlas en cada uno de los equipos de cómputo ubicados, según sea el caso, en la Dirección Nacional y en todas las Direcciones Zonales a nivel nacional.</w:t>
      </w:r>
      <w:bookmarkStart w:id="0" w:name="move14336471"/>
      <w:bookmarkEnd w:id="0"/>
    </w:p>
    <w:p w14:paraId="0FF1CD44" w14:textId="3B7045E3" w:rsidR="00C93CCB" w:rsidRDefault="00C93CCB" w:rsidP="009A6F43">
      <w:pPr>
        <w:pStyle w:val="ListParagraph1"/>
        <w:numPr>
          <w:ilvl w:val="0"/>
          <w:numId w:val="18"/>
        </w:numPr>
        <w:spacing w:after="0"/>
      </w:pPr>
      <w:r>
        <w:rPr>
          <w:rFonts w:ascii="Calibri" w:hAnsi="Calibri" w:cs="Calibri"/>
        </w:rPr>
        <w:t xml:space="preserve">Si es el caso, las Direcciones Zonales deberán destinar los recursos necesarios, para que los equipos de cómputo portátiles y de escritorio sean enviados al resto de las ciudades y oficinas que conforman parte de </w:t>
      </w:r>
      <w:r w:rsidR="000D281A">
        <w:rPr>
          <w:rFonts w:ascii="Calibri" w:hAnsi="Calibri" w:cs="Calibri"/>
        </w:rPr>
        <w:t>estas</w:t>
      </w:r>
      <w:r>
        <w:rPr>
          <w:rFonts w:ascii="Calibri" w:hAnsi="Calibri" w:cs="Calibri"/>
        </w:rPr>
        <w:t xml:space="preserve">.  En el caso de la migración de información, personal contratado por parte del proveedor deberá realizar la misma en cada una de las ciudades </w:t>
      </w:r>
      <w:r w:rsidR="0080602E">
        <w:rPr>
          <w:rFonts w:ascii="Calibri" w:hAnsi="Calibri" w:cs="Calibri"/>
        </w:rPr>
        <w:t xml:space="preserve">y </w:t>
      </w:r>
      <w:r>
        <w:rPr>
          <w:rFonts w:ascii="Calibri" w:hAnsi="Calibri" w:cs="Calibri"/>
        </w:rPr>
        <w:t>oficinas que se requiera.</w:t>
      </w:r>
    </w:p>
    <w:p w14:paraId="4A5C6978" w14:textId="77777777" w:rsidR="00C93CCB" w:rsidRDefault="00C93CCB" w:rsidP="009A6F43">
      <w:pPr>
        <w:pStyle w:val="ListParagraph1"/>
        <w:numPr>
          <w:ilvl w:val="0"/>
          <w:numId w:val="18"/>
        </w:numPr>
        <w:spacing w:after="0"/>
      </w:pPr>
      <w:r>
        <w:rPr>
          <w:rFonts w:ascii="Calibri" w:hAnsi="Calibri" w:cs="Calibri"/>
        </w:rPr>
        <w:t>El tiempo previsto para que el bodeguero de la Dirección Nacional o Direcciones Zonales según sea el caso, codifiquen los bienes y se proceda con la verificación de las características técnicas por parte del Administrador y/o los recursos técnicos designados sean de la Dirección Nacional o de las respectivas Direcciones Zonales es de 15 días hábiles, contados desde su entrega por parte del proveedor.</w:t>
      </w:r>
    </w:p>
    <w:p w14:paraId="5646EA2C" w14:textId="77777777" w:rsidR="00C93CCB" w:rsidRDefault="00C93CCB">
      <w:pPr>
        <w:spacing w:after="0"/>
        <w:rPr>
          <w:rFonts w:ascii="Calibri" w:hAnsi="Calibri" w:cs="Calibri"/>
          <w:b/>
        </w:rPr>
      </w:pPr>
    </w:p>
    <w:p w14:paraId="7992820E" w14:textId="12398DC0" w:rsidR="00C93CCB" w:rsidRDefault="00C93CCB" w:rsidP="00DD56FE">
      <w:pPr>
        <w:spacing w:after="0"/>
        <w:rPr>
          <w:rFonts w:ascii="Calibri" w:hAnsi="Calibri" w:cs="Calibri"/>
          <w:b/>
        </w:rPr>
      </w:pPr>
      <w:r>
        <w:rPr>
          <w:rFonts w:ascii="Calibri" w:hAnsi="Calibri" w:cs="Calibri"/>
          <w:b/>
        </w:rPr>
        <w:t>Instalación, configuración de equipos y migración de información</w:t>
      </w:r>
    </w:p>
    <w:p w14:paraId="44FFAC88" w14:textId="77777777" w:rsidR="00DD56FE" w:rsidRDefault="00DD56FE" w:rsidP="00DD56FE">
      <w:pPr>
        <w:spacing w:after="0"/>
      </w:pPr>
    </w:p>
    <w:p w14:paraId="04945EC2" w14:textId="77777777" w:rsidR="00C93CCB" w:rsidRDefault="00C93CCB" w:rsidP="009A6F43">
      <w:pPr>
        <w:pStyle w:val="ListParagraph1"/>
        <w:numPr>
          <w:ilvl w:val="0"/>
          <w:numId w:val="42"/>
        </w:numPr>
        <w:spacing w:after="120"/>
      </w:pPr>
      <w:r>
        <w:rPr>
          <w:rFonts w:ascii="Calibri" w:hAnsi="Calibri" w:cs="Calibri"/>
        </w:rPr>
        <w:t>El servicio de configuración de equipos y migración de información consiste en instalar, configurar y verificar el funcionamiento del equipo informático entregado en base a la imagen que será entregada al proveedor para su distribución de todos los equipos de cómputo portátiles y de escritorio, objeto de este contrato.</w:t>
      </w:r>
    </w:p>
    <w:p w14:paraId="4B03DBC4" w14:textId="77777777" w:rsidR="00C93CCB" w:rsidRDefault="00C93CCB" w:rsidP="009A6F43">
      <w:pPr>
        <w:pStyle w:val="ListParagraph1"/>
        <w:numPr>
          <w:ilvl w:val="0"/>
          <w:numId w:val="42"/>
        </w:numPr>
        <w:spacing w:after="120"/>
      </w:pPr>
      <w:r>
        <w:rPr>
          <w:rFonts w:ascii="Calibri" w:hAnsi="Calibri" w:cs="Calibri"/>
        </w:rPr>
        <w:t xml:space="preserve">Respecto a los monitores duales: deberán quedar operando en los equipos y </w:t>
      </w:r>
      <w:proofErr w:type="spellStart"/>
      <w:r>
        <w:rPr>
          <w:rFonts w:ascii="Calibri" w:hAnsi="Calibri" w:cs="Calibri"/>
        </w:rPr>
        <w:t>thin</w:t>
      </w:r>
      <w:proofErr w:type="spellEnd"/>
      <w:r>
        <w:rPr>
          <w:rFonts w:ascii="Calibri" w:hAnsi="Calibri" w:cs="Calibri"/>
        </w:rPr>
        <w:t xml:space="preserve"> </w:t>
      </w:r>
      <w:proofErr w:type="spellStart"/>
      <w:r>
        <w:rPr>
          <w:rFonts w:ascii="Calibri" w:hAnsi="Calibri" w:cs="Calibri"/>
        </w:rPr>
        <w:t>clients</w:t>
      </w:r>
      <w:proofErr w:type="spellEnd"/>
      <w:r>
        <w:rPr>
          <w:rFonts w:ascii="Calibri" w:hAnsi="Calibri" w:cs="Calibri"/>
        </w:rPr>
        <w:t xml:space="preserve"> asignados indicados en la </w:t>
      </w:r>
      <w:r w:rsidR="00C3599F">
        <w:rPr>
          <w:rFonts w:ascii="Calibri" w:hAnsi="Calibri" w:cs="Calibri"/>
        </w:rPr>
        <w:t xml:space="preserve">tabla Nro. 6 de la </w:t>
      </w:r>
      <w:r>
        <w:rPr>
          <w:rFonts w:ascii="Calibri" w:hAnsi="Calibri" w:cs="Calibri"/>
        </w:rPr>
        <w:t xml:space="preserve">sección </w:t>
      </w:r>
      <w:r w:rsidRPr="00C3599F">
        <w:rPr>
          <w:rFonts w:ascii="Calibri" w:hAnsi="Calibri" w:cs="Calibri"/>
        </w:rPr>
        <w:t>Lugar de entrega</w:t>
      </w:r>
      <w:r>
        <w:rPr>
          <w:rFonts w:ascii="Calibri" w:hAnsi="Calibri" w:cs="Calibri"/>
        </w:rPr>
        <w:t>, para lo cual el proveedor deberá contar con los cables, soportes, tarjetas, y todos los implementos necesarios para su correcta instalación.</w:t>
      </w:r>
      <w:bookmarkStart w:id="1" w:name="_Hlk17715391"/>
      <w:bookmarkEnd w:id="1"/>
    </w:p>
    <w:p w14:paraId="6E12DD3F" w14:textId="77777777" w:rsidR="00C93CCB" w:rsidRDefault="00C93CCB" w:rsidP="009A6F43">
      <w:pPr>
        <w:pStyle w:val="ListParagraph1"/>
        <w:numPr>
          <w:ilvl w:val="0"/>
          <w:numId w:val="42"/>
        </w:numPr>
        <w:spacing w:after="120"/>
      </w:pPr>
      <w:r>
        <w:rPr>
          <w:rFonts w:ascii="Calibri" w:hAnsi="Calibri" w:cs="Calibri"/>
        </w:rPr>
        <w:t>El proveedor adjudicado deberá instruir al usuario sobre el uso y manejo adecuado de los equipos informáticos.</w:t>
      </w:r>
    </w:p>
    <w:p w14:paraId="64BE9B11" w14:textId="77777777" w:rsidR="00C93CCB" w:rsidRDefault="00C93CCB" w:rsidP="009A6F43">
      <w:pPr>
        <w:pStyle w:val="ListParagraph1"/>
        <w:numPr>
          <w:ilvl w:val="0"/>
          <w:numId w:val="42"/>
        </w:numPr>
        <w:spacing w:after="120"/>
      </w:pPr>
      <w:r w:rsidRPr="00C3599F">
        <w:rPr>
          <w:rFonts w:ascii="Calibri" w:hAnsi="Calibri" w:cs="Calibri"/>
        </w:rPr>
        <w:t xml:space="preserve">El proveedor adjudicado deberá entregar en un plazo máximo de </w:t>
      </w:r>
      <w:r w:rsidR="002265F6">
        <w:rPr>
          <w:rFonts w:ascii="Calibri" w:hAnsi="Calibri" w:cs="Calibri"/>
        </w:rPr>
        <w:t>15</w:t>
      </w:r>
      <w:r w:rsidR="002265F6" w:rsidRPr="00C3599F">
        <w:rPr>
          <w:rFonts w:ascii="Calibri" w:hAnsi="Calibri" w:cs="Calibri"/>
        </w:rPr>
        <w:t xml:space="preserve"> </w:t>
      </w:r>
      <w:r w:rsidRPr="00C3599F">
        <w:rPr>
          <w:rFonts w:ascii="Calibri" w:hAnsi="Calibri" w:cs="Calibri"/>
        </w:rPr>
        <w:t xml:space="preserve">días contados a partir de la fecha de suscripción del contrato, el Plan de </w:t>
      </w:r>
      <w:r w:rsidRPr="002265F6">
        <w:rPr>
          <w:rFonts w:ascii="Calibri" w:hAnsi="Calibri" w:cs="Calibri"/>
        </w:rPr>
        <w:t>Migración</w:t>
      </w:r>
      <w:r w:rsidRPr="00C3599F">
        <w:rPr>
          <w:rFonts w:ascii="Calibri" w:hAnsi="Calibri" w:cs="Calibri"/>
        </w:rPr>
        <w:t>, mismo que deberá detallar el cronograma de actividades a realizar para la configuración, instalación y migración de información a los equipos adquiridos, en cada una de las localidades definidas</w:t>
      </w:r>
      <w:r>
        <w:rPr>
          <w:rFonts w:ascii="Calibri" w:hAnsi="Calibri" w:cs="Calibri"/>
        </w:rPr>
        <w:t>.</w:t>
      </w:r>
    </w:p>
    <w:p w14:paraId="7F4FCBA4" w14:textId="77777777" w:rsidR="00C93CCB" w:rsidRDefault="00C93CCB" w:rsidP="009A6F43">
      <w:pPr>
        <w:pStyle w:val="ListParagraph1"/>
        <w:numPr>
          <w:ilvl w:val="0"/>
          <w:numId w:val="42"/>
        </w:numPr>
        <w:spacing w:after="120"/>
      </w:pPr>
      <w:r>
        <w:rPr>
          <w:rFonts w:ascii="Calibri" w:hAnsi="Calibri" w:cs="Calibri"/>
        </w:rPr>
        <w:t>El proveedor adjudicado deberá entregar al inicio de la prestación del servicio el listado con nombres, números de cedula y números de teléfono celular del personal que realizará este trabajo en cada una de las oficinas del Comprador.</w:t>
      </w:r>
    </w:p>
    <w:p w14:paraId="33444512" w14:textId="77777777" w:rsidR="00C93CCB" w:rsidRDefault="00C93CCB" w:rsidP="009A6F43">
      <w:pPr>
        <w:pStyle w:val="ListParagraph1"/>
        <w:numPr>
          <w:ilvl w:val="0"/>
          <w:numId w:val="42"/>
        </w:numPr>
        <w:spacing w:after="120"/>
      </w:pPr>
      <w:r>
        <w:rPr>
          <w:rFonts w:ascii="Calibri" w:hAnsi="Calibri" w:cs="Calibri"/>
        </w:rPr>
        <w:t xml:space="preserve">El personal contratado por el proveedor deberá </w:t>
      </w:r>
      <w:proofErr w:type="spellStart"/>
      <w:r>
        <w:rPr>
          <w:rFonts w:ascii="Calibri" w:hAnsi="Calibri" w:cs="Calibri"/>
        </w:rPr>
        <w:t>portar</w:t>
      </w:r>
      <w:proofErr w:type="spellEnd"/>
      <w:r>
        <w:rPr>
          <w:rFonts w:ascii="Calibri" w:hAnsi="Calibri" w:cs="Calibri"/>
        </w:rPr>
        <w:t xml:space="preserve"> algún tipo de identificación del proveedor para poder acceder a las instalaciones del Servicio de Rentas Internas en las que se instalarán los equipos.</w:t>
      </w:r>
    </w:p>
    <w:p w14:paraId="5D1A8BFE" w14:textId="77777777" w:rsidR="00C93CCB" w:rsidRDefault="00C93CCB" w:rsidP="009A6F43">
      <w:pPr>
        <w:pStyle w:val="ListParagraph1"/>
        <w:numPr>
          <w:ilvl w:val="0"/>
          <w:numId w:val="42"/>
        </w:numPr>
        <w:spacing w:after="120"/>
      </w:pPr>
      <w:r>
        <w:rPr>
          <w:rFonts w:ascii="Calibri" w:hAnsi="Calibri" w:cs="Calibri"/>
        </w:rPr>
        <w:t>Todas las solicitudes de modificación o de soporte técnico, deberán ser remitidas, vía correo electrónico al Administrador del contrato, quien le dará las instrucciones necesarias al personal técnico bajo su cargo.</w:t>
      </w:r>
    </w:p>
    <w:p w14:paraId="5E7981EA" w14:textId="6A6D4C26" w:rsidR="00C93CCB" w:rsidRDefault="00C93CCB" w:rsidP="009A6F43">
      <w:pPr>
        <w:pStyle w:val="ListParagraph1"/>
        <w:numPr>
          <w:ilvl w:val="0"/>
          <w:numId w:val="42"/>
        </w:numPr>
        <w:spacing w:after="120"/>
      </w:pPr>
      <w:r>
        <w:rPr>
          <w:rFonts w:ascii="Calibri" w:hAnsi="Calibri" w:cs="Calibri"/>
        </w:rPr>
        <w:t xml:space="preserve">No podrá transferir a </w:t>
      </w:r>
      <w:r w:rsidR="009C48EA">
        <w:rPr>
          <w:rFonts w:ascii="Calibri" w:hAnsi="Calibri" w:cs="Calibri"/>
        </w:rPr>
        <w:t>terceras informaciones consideradas</w:t>
      </w:r>
      <w:r>
        <w:rPr>
          <w:rFonts w:ascii="Calibri" w:hAnsi="Calibri" w:cs="Calibri"/>
        </w:rPr>
        <w:t xml:space="preserve"> como confidenciales.</w:t>
      </w:r>
    </w:p>
    <w:p w14:paraId="7679C466" w14:textId="77777777" w:rsidR="00C93CCB" w:rsidRDefault="00C93CCB" w:rsidP="009A6F43">
      <w:pPr>
        <w:pStyle w:val="ListParagraph1"/>
        <w:numPr>
          <w:ilvl w:val="0"/>
          <w:numId w:val="42"/>
        </w:numPr>
        <w:spacing w:after="120"/>
      </w:pPr>
      <w:r>
        <w:rPr>
          <w:rFonts w:ascii="Calibri" w:hAnsi="Calibri" w:cs="Calibri"/>
        </w:rPr>
        <w:t xml:space="preserve">De ninguna manera, se guardará la información de trabajo de los usuarios del equipo original en ningún tipo de dispositivo de almacenamiento, garantizando así la integridad y confidencialidad de la información. </w:t>
      </w:r>
    </w:p>
    <w:p w14:paraId="38706774" w14:textId="77777777" w:rsidR="00C93CCB" w:rsidRDefault="00C93CCB" w:rsidP="009A6F43">
      <w:pPr>
        <w:pStyle w:val="ListParagraph1"/>
        <w:numPr>
          <w:ilvl w:val="0"/>
          <w:numId w:val="42"/>
        </w:numPr>
        <w:spacing w:after="0"/>
      </w:pPr>
      <w:r>
        <w:rPr>
          <w:rFonts w:ascii="Calibri" w:hAnsi="Calibri" w:cs="Calibri"/>
        </w:rPr>
        <w:lastRenderedPageBreak/>
        <w:t xml:space="preserve">Mediante la guía técnica GO-SOP-05 “Guía técnica de instalación, formateo y configuración de Software Base en equipos de escritorio y portátiles”, donde se incluye el “Formulario de Configuración de Computadores”, personal contratado por el proveedor, procederá con la revisión y ejecución de todas y cada una de las opciones señaladas en la lista de comprobación de dicho formulario, por ende, deberá asegurar que el usuario se encuentre satisfecho con el servicio prestado. </w:t>
      </w:r>
    </w:p>
    <w:p w14:paraId="4B3DA448" w14:textId="77777777" w:rsidR="00C93CCB" w:rsidRDefault="00C93CCB" w:rsidP="00DD56FE">
      <w:pPr>
        <w:numPr>
          <w:ilvl w:val="0"/>
          <w:numId w:val="42"/>
        </w:numPr>
        <w:spacing w:after="0"/>
      </w:pPr>
      <w:r>
        <w:rPr>
          <w:rFonts w:ascii="Calibri" w:hAnsi="Calibri" w:cs="Calibri"/>
        </w:rPr>
        <w:t>El área de Soporte a Usuarios</w:t>
      </w:r>
      <w:r w:rsidR="00C3599F">
        <w:rPr>
          <w:rFonts w:ascii="Calibri" w:hAnsi="Calibri" w:cs="Calibri"/>
        </w:rPr>
        <w:t xml:space="preserve"> del Departamento de Infraestructura y Operaciones</w:t>
      </w:r>
      <w:r>
        <w:rPr>
          <w:rFonts w:ascii="Calibri" w:hAnsi="Calibri" w:cs="Calibri"/>
        </w:rPr>
        <w:t xml:space="preserve"> de la Dirección Nacional de </w:t>
      </w:r>
      <w:r w:rsidR="00C3599F">
        <w:rPr>
          <w:rFonts w:ascii="Calibri" w:hAnsi="Calibri" w:cs="Calibri"/>
        </w:rPr>
        <w:t>Tecnología</w:t>
      </w:r>
      <w:r>
        <w:rPr>
          <w:rFonts w:ascii="Calibri" w:hAnsi="Calibri" w:cs="Calibri"/>
        </w:rPr>
        <w:t xml:space="preserve"> entregará al proveedor las imágenes de los equipos de cómputo adquiridos en este proceso, las cuales será cargadas por el proveedor. Este último se encargará de distribuirlas y cargarlas en cada uno de los equipos de cómputo ubicados, según sea el caso, en la Dirección Nacional y en todas las Direcciones Zonales a nivel nacional. </w:t>
      </w:r>
      <w:bookmarkStart w:id="2" w:name="move143364711"/>
      <w:bookmarkEnd w:id="2"/>
      <w:r>
        <w:rPr>
          <w:rFonts w:ascii="Calibri" w:hAnsi="Calibri" w:cs="Calibri"/>
        </w:rPr>
        <w:t>El Servicio de Rentas Internas estima como promedio de información a transferir de cada equipo, y posteriormente su configuración en cada uno de los computadores, un aproximado de 100GB.</w:t>
      </w:r>
    </w:p>
    <w:p w14:paraId="67E212E2" w14:textId="72DE8CE3" w:rsidR="00C93CCB" w:rsidRPr="00EA48B3" w:rsidRDefault="005A5147" w:rsidP="00DD56FE">
      <w:pPr>
        <w:pStyle w:val="ListParagraph1"/>
        <w:numPr>
          <w:ilvl w:val="0"/>
          <w:numId w:val="42"/>
        </w:numPr>
        <w:spacing w:after="0"/>
      </w:pPr>
      <w:r w:rsidRPr="006974B1">
        <w:rPr>
          <w:rFonts w:ascii="Calibri" w:hAnsi="Calibri" w:cs="Calibri"/>
        </w:rPr>
        <w:t>Los bienes informáticos por adquirirse</w:t>
      </w:r>
      <w:r w:rsidR="00C93CCB" w:rsidRPr="006974B1">
        <w:rPr>
          <w:rFonts w:ascii="Calibri" w:hAnsi="Calibri" w:cs="Calibri"/>
        </w:rPr>
        <w:t xml:space="preserve"> serán entregados en las diferentes bodegas de la Dirección Nacional y/o las Direcciones Zonales del Servicio de Rentas Internas a nivel nacional </w:t>
      </w:r>
      <w:r w:rsidR="00EA48B3" w:rsidRPr="006974B1">
        <w:rPr>
          <w:rFonts w:ascii="Calibri" w:hAnsi="Calibri" w:cs="Calibri"/>
        </w:rPr>
        <w:t>de acuerdo con</w:t>
      </w:r>
      <w:r w:rsidR="00C93CCB" w:rsidRPr="006974B1">
        <w:rPr>
          <w:rFonts w:ascii="Calibri" w:hAnsi="Calibri" w:cs="Calibri"/>
        </w:rPr>
        <w:t xml:space="preserve"> la </w:t>
      </w:r>
      <w:r w:rsidR="009C2117" w:rsidRPr="006974B1">
        <w:rPr>
          <w:rFonts w:ascii="Calibri" w:hAnsi="Calibri" w:cs="Calibri"/>
        </w:rPr>
        <w:t>tabla Nro.</w:t>
      </w:r>
      <w:r w:rsidR="00EA48B3" w:rsidRPr="006974B1">
        <w:rPr>
          <w:rFonts w:ascii="Calibri" w:hAnsi="Calibri" w:cs="Calibri"/>
        </w:rPr>
        <w:t xml:space="preserve"> </w:t>
      </w:r>
      <w:r w:rsidR="00DD2167" w:rsidRPr="006974B1">
        <w:rPr>
          <w:rFonts w:ascii="Calibri" w:hAnsi="Calibri" w:cs="Calibri"/>
        </w:rPr>
        <w:t>2</w:t>
      </w:r>
      <w:r w:rsidR="00C93CCB" w:rsidRPr="006974B1">
        <w:rPr>
          <w:rFonts w:ascii="Calibri" w:hAnsi="Calibri" w:cs="Calibri"/>
        </w:rPr>
        <w:t>.</w:t>
      </w:r>
    </w:p>
    <w:p w14:paraId="66FB4F33" w14:textId="1E880B91" w:rsidR="00EA48B3" w:rsidRDefault="00EA48B3" w:rsidP="00EA48B3">
      <w:pPr>
        <w:spacing w:after="0"/>
        <w:ind w:left="1065"/>
        <w:jc w:val="center"/>
        <w:rPr>
          <w:rFonts w:ascii="Calibri" w:hAnsi="Calibri" w:cs="Calibri"/>
          <w:b/>
          <w:i/>
        </w:rPr>
      </w:pPr>
      <w:r w:rsidRPr="005A5147">
        <w:rPr>
          <w:rFonts w:ascii="Calibri" w:hAnsi="Calibri" w:cs="Calibri"/>
          <w:b/>
          <w:i/>
        </w:rPr>
        <w:t xml:space="preserve">Tabla </w:t>
      </w:r>
      <w:r w:rsidRPr="00DD2167">
        <w:rPr>
          <w:rFonts w:ascii="Calibri" w:hAnsi="Calibri" w:cs="Calibri"/>
          <w:b/>
          <w:i/>
        </w:rPr>
        <w:t xml:space="preserve">Nro. </w:t>
      </w:r>
      <w:r w:rsidR="00DD2167" w:rsidRPr="00DD2167">
        <w:rPr>
          <w:rFonts w:ascii="Calibri" w:hAnsi="Calibri" w:cs="Calibri"/>
          <w:b/>
          <w:i/>
        </w:rPr>
        <w:t>2</w:t>
      </w:r>
    </w:p>
    <w:tbl>
      <w:tblPr>
        <w:tblW w:w="8080" w:type="dxa"/>
        <w:tblInd w:w="562" w:type="dxa"/>
        <w:tblLayout w:type="fixed"/>
        <w:tblCellMar>
          <w:left w:w="113" w:type="dxa"/>
        </w:tblCellMar>
        <w:tblLook w:val="0000" w:firstRow="0" w:lastRow="0" w:firstColumn="0" w:lastColumn="0" w:noHBand="0" w:noVBand="0"/>
      </w:tblPr>
      <w:tblGrid>
        <w:gridCol w:w="1134"/>
        <w:gridCol w:w="1276"/>
        <w:gridCol w:w="992"/>
        <w:gridCol w:w="2268"/>
        <w:gridCol w:w="1276"/>
        <w:gridCol w:w="1134"/>
      </w:tblGrid>
      <w:tr w:rsidR="00C93CCB" w14:paraId="4D3C8490" w14:textId="77777777" w:rsidTr="00913248">
        <w:tc>
          <w:tcPr>
            <w:tcW w:w="1134" w:type="dxa"/>
            <w:tcBorders>
              <w:top w:val="single" w:sz="4" w:space="0" w:color="000000"/>
              <w:left w:val="single" w:sz="4" w:space="0" w:color="000000"/>
              <w:bottom w:val="single" w:sz="4" w:space="0" w:color="000000"/>
            </w:tcBorders>
            <w:shd w:val="clear" w:color="auto" w:fill="auto"/>
            <w:vAlign w:val="center"/>
          </w:tcPr>
          <w:p w14:paraId="521A5555" w14:textId="77777777" w:rsidR="00C93CCB" w:rsidRDefault="00C93CCB">
            <w:pPr>
              <w:spacing w:after="0" w:line="240" w:lineRule="auto"/>
              <w:jc w:val="center"/>
            </w:pPr>
            <w:r>
              <w:rPr>
                <w:rFonts w:ascii="Calibri" w:hAnsi="Calibri" w:cs="Arial"/>
                <w:b/>
                <w:sz w:val="18"/>
                <w:szCs w:val="18"/>
              </w:rPr>
              <w:t>LUGAR DE DESTINO</w:t>
            </w:r>
          </w:p>
        </w:tc>
        <w:tc>
          <w:tcPr>
            <w:tcW w:w="1276" w:type="dxa"/>
            <w:tcBorders>
              <w:top w:val="single" w:sz="4" w:space="0" w:color="000000"/>
              <w:left w:val="single" w:sz="4" w:space="0" w:color="000000"/>
              <w:bottom w:val="single" w:sz="4" w:space="0" w:color="000000"/>
            </w:tcBorders>
            <w:shd w:val="clear" w:color="auto" w:fill="auto"/>
            <w:vAlign w:val="center"/>
          </w:tcPr>
          <w:p w14:paraId="574876BE" w14:textId="77777777" w:rsidR="00C93CCB" w:rsidRDefault="00C93CCB">
            <w:pPr>
              <w:spacing w:after="0" w:line="240" w:lineRule="auto"/>
              <w:jc w:val="center"/>
            </w:pPr>
            <w:r>
              <w:rPr>
                <w:rFonts w:ascii="Calibri" w:hAnsi="Calibri" w:cs="Arial"/>
                <w:b/>
                <w:sz w:val="18"/>
                <w:szCs w:val="18"/>
              </w:rPr>
              <w:t>PROVINCIA</w:t>
            </w:r>
          </w:p>
        </w:tc>
        <w:tc>
          <w:tcPr>
            <w:tcW w:w="992" w:type="dxa"/>
            <w:tcBorders>
              <w:top w:val="single" w:sz="4" w:space="0" w:color="000000"/>
              <w:left w:val="single" w:sz="4" w:space="0" w:color="000000"/>
              <w:bottom w:val="single" w:sz="4" w:space="0" w:color="000000"/>
            </w:tcBorders>
            <w:shd w:val="clear" w:color="auto" w:fill="auto"/>
            <w:vAlign w:val="center"/>
          </w:tcPr>
          <w:p w14:paraId="12004133" w14:textId="77777777" w:rsidR="00C93CCB" w:rsidRDefault="00C93CCB">
            <w:pPr>
              <w:spacing w:after="0" w:line="240" w:lineRule="auto"/>
              <w:jc w:val="center"/>
            </w:pPr>
            <w:r>
              <w:rPr>
                <w:rFonts w:ascii="Calibri" w:hAnsi="Calibri" w:cs="Arial"/>
                <w:b/>
                <w:sz w:val="18"/>
                <w:szCs w:val="18"/>
              </w:rPr>
              <w:t>AGENCIA</w:t>
            </w:r>
          </w:p>
        </w:tc>
        <w:tc>
          <w:tcPr>
            <w:tcW w:w="2268" w:type="dxa"/>
            <w:tcBorders>
              <w:top w:val="single" w:sz="4" w:space="0" w:color="000000"/>
              <w:left w:val="single" w:sz="4" w:space="0" w:color="000000"/>
              <w:bottom w:val="single" w:sz="4" w:space="0" w:color="000000"/>
            </w:tcBorders>
            <w:shd w:val="clear" w:color="auto" w:fill="auto"/>
            <w:vAlign w:val="center"/>
          </w:tcPr>
          <w:p w14:paraId="2ED203C4" w14:textId="77777777" w:rsidR="00C93CCB" w:rsidRDefault="00C93CCB">
            <w:pPr>
              <w:spacing w:after="0" w:line="240" w:lineRule="auto"/>
              <w:jc w:val="center"/>
            </w:pPr>
            <w:r>
              <w:rPr>
                <w:rFonts w:ascii="Calibri" w:eastAsia="Times New Roman" w:hAnsi="Calibri" w:cs="Arial"/>
                <w:b/>
                <w:sz w:val="18"/>
                <w:szCs w:val="18"/>
                <w:lang w:val="es-EC" w:eastAsia="es-EC"/>
              </w:rPr>
              <w:t>DIRECCION</w:t>
            </w:r>
          </w:p>
        </w:tc>
        <w:tc>
          <w:tcPr>
            <w:tcW w:w="1276" w:type="dxa"/>
            <w:tcBorders>
              <w:top w:val="single" w:sz="4" w:space="0" w:color="000000"/>
              <w:left w:val="single" w:sz="4" w:space="0" w:color="000000"/>
              <w:bottom w:val="single" w:sz="4" w:space="0" w:color="000000"/>
            </w:tcBorders>
            <w:shd w:val="clear" w:color="auto" w:fill="auto"/>
            <w:vAlign w:val="center"/>
          </w:tcPr>
          <w:p w14:paraId="49E73F8F" w14:textId="77777777" w:rsidR="00C93CCB" w:rsidRDefault="00C93CCB">
            <w:pPr>
              <w:spacing w:after="0" w:line="240" w:lineRule="auto"/>
              <w:jc w:val="center"/>
            </w:pPr>
            <w:r>
              <w:rPr>
                <w:rFonts w:ascii="Calibri" w:eastAsia="Times New Roman" w:hAnsi="Calibri" w:cs="Arial"/>
                <w:b/>
                <w:sz w:val="18"/>
                <w:szCs w:val="18"/>
                <w:lang w:val="es-EC" w:eastAsia="es-EC"/>
              </w:rPr>
              <w:t>TELEFONO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E241F" w14:textId="77777777" w:rsidR="00C93CCB" w:rsidRDefault="00C93CCB">
            <w:pPr>
              <w:spacing w:after="0" w:line="240" w:lineRule="auto"/>
              <w:jc w:val="center"/>
              <w:rPr>
                <w:rFonts w:ascii="Calibri" w:hAnsi="Calibri" w:cs="Calibri"/>
                <w:sz w:val="16"/>
                <w:szCs w:val="16"/>
              </w:rPr>
            </w:pPr>
            <w:r w:rsidRPr="00E91FFD">
              <w:rPr>
                <w:rFonts w:ascii="Calibri" w:hAnsi="Calibri" w:cs="Arial"/>
                <w:b/>
                <w:sz w:val="18"/>
                <w:szCs w:val="18"/>
              </w:rPr>
              <w:t>CANTIDAD DE EQUIPOS</w:t>
            </w:r>
          </w:p>
        </w:tc>
      </w:tr>
      <w:tr w:rsidR="00C93CCB" w14:paraId="366C3975" w14:textId="77777777" w:rsidTr="00913248">
        <w:tc>
          <w:tcPr>
            <w:tcW w:w="1134" w:type="dxa"/>
            <w:tcBorders>
              <w:top w:val="single" w:sz="4" w:space="0" w:color="000000"/>
              <w:left w:val="single" w:sz="4" w:space="0" w:color="000000"/>
              <w:bottom w:val="single" w:sz="4" w:space="0" w:color="000000"/>
            </w:tcBorders>
            <w:shd w:val="clear" w:color="auto" w:fill="auto"/>
            <w:vAlign w:val="center"/>
          </w:tcPr>
          <w:p w14:paraId="25B67735" w14:textId="77777777" w:rsidR="00C93CCB" w:rsidRDefault="00C93CCB">
            <w:pPr>
              <w:spacing w:after="0" w:line="240" w:lineRule="auto"/>
            </w:pPr>
            <w:r>
              <w:rPr>
                <w:rFonts w:ascii="Calibri" w:hAnsi="Calibri" w:cs="Calibri"/>
                <w:sz w:val="16"/>
                <w:szCs w:val="16"/>
              </w:rPr>
              <w:t xml:space="preserve">Dirección </w:t>
            </w:r>
            <w:r>
              <w:rPr>
                <w:rFonts w:ascii="Calibri" w:hAnsi="Calibri" w:cs="Arial"/>
                <w:sz w:val="18"/>
                <w:szCs w:val="18"/>
              </w:rPr>
              <w:t>Zonal 1</w:t>
            </w:r>
          </w:p>
        </w:tc>
        <w:tc>
          <w:tcPr>
            <w:tcW w:w="1276" w:type="dxa"/>
            <w:tcBorders>
              <w:top w:val="single" w:sz="4" w:space="0" w:color="000000"/>
              <w:left w:val="single" w:sz="4" w:space="0" w:color="000000"/>
              <w:bottom w:val="single" w:sz="4" w:space="0" w:color="000000"/>
            </w:tcBorders>
            <w:shd w:val="clear" w:color="auto" w:fill="auto"/>
            <w:vAlign w:val="center"/>
          </w:tcPr>
          <w:p w14:paraId="6407FF7F" w14:textId="77777777" w:rsidR="00C93CCB" w:rsidRDefault="00C93CCB">
            <w:pPr>
              <w:spacing w:after="0" w:line="240" w:lineRule="auto"/>
            </w:pPr>
            <w:r>
              <w:rPr>
                <w:rFonts w:ascii="Calibri" w:hAnsi="Calibri" w:cs="Arial"/>
                <w:sz w:val="18"/>
                <w:szCs w:val="18"/>
              </w:rPr>
              <w:t>Imbabura</w:t>
            </w:r>
          </w:p>
        </w:tc>
        <w:tc>
          <w:tcPr>
            <w:tcW w:w="992" w:type="dxa"/>
            <w:tcBorders>
              <w:top w:val="single" w:sz="4" w:space="0" w:color="000000"/>
              <w:left w:val="single" w:sz="4" w:space="0" w:color="000000"/>
              <w:bottom w:val="single" w:sz="4" w:space="0" w:color="000000"/>
            </w:tcBorders>
            <w:shd w:val="clear" w:color="auto" w:fill="auto"/>
            <w:vAlign w:val="center"/>
          </w:tcPr>
          <w:p w14:paraId="21E1A3C6" w14:textId="77777777" w:rsidR="00C93CCB" w:rsidRDefault="00C93CCB">
            <w:pPr>
              <w:spacing w:after="0" w:line="240" w:lineRule="auto"/>
            </w:pPr>
            <w:r>
              <w:rPr>
                <w:rFonts w:ascii="Calibri" w:hAnsi="Calibri" w:cs="Arial"/>
                <w:sz w:val="18"/>
                <w:szCs w:val="18"/>
              </w:rPr>
              <w:t>Ibarra</w:t>
            </w:r>
          </w:p>
        </w:tc>
        <w:tc>
          <w:tcPr>
            <w:tcW w:w="2268" w:type="dxa"/>
            <w:tcBorders>
              <w:top w:val="single" w:sz="4" w:space="0" w:color="000000"/>
              <w:left w:val="single" w:sz="4" w:space="0" w:color="000000"/>
              <w:bottom w:val="single" w:sz="4" w:space="0" w:color="000000"/>
            </w:tcBorders>
            <w:shd w:val="clear" w:color="auto" w:fill="auto"/>
            <w:vAlign w:val="center"/>
          </w:tcPr>
          <w:p w14:paraId="6854A756" w14:textId="77777777" w:rsidR="00C93CCB" w:rsidRDefault="00C93CCB">
            <w:pPr>
              <w:spacing w:after="0" w:line="240" w:lineRule="auto"/>
              <w:jc w:val="left"/>
            </w:pPr>
            <w:r>
              <w:rPr>
                <w:rFonts w:ascii="Calibri" w:eastAsia="Times New Roman" w:hAnsi="Calibri" w:cs="Arial"/>
                <w:sz w:val="18"/>
                <w:szCs w:val="18"/>
                <w:lang w:val="es-EC" w:eastAsia="es-EC"/>
              </w:rPr>
              <w:t>Flores 6-59 entre Bolívar y Sucre</w:t>
            </w:r>
          </w:p>
        </w:tc>
        <w:tc>
          <w:tcPr>
            <w:tcW w:w="1276" w:type="dxa"/>
            <w:tcBorders>
              <w:top w:val="single" w:sz="4" w:space="0" w:color="000000"/>
              <w:left w:val="single" w:sz="4" w:space="0" w:color="000000"/>
              <w:bottom w:val="single" w:sz="4" w:space="0" w:color="000000"/>
            </w:tcBorders>
            <w:shd w:val="clear" w:color="auto" w:fill="auto"/>
            <w:vAlign w:val="center"/>
          </w:tcPr>
          <w:p w14:paraId="12A4883B" w14:textId="77777777" w:rsidR="00C93CCB" w:rsidRDefault="00C93CCB">
            <w:pPr>
              <w:spacing w:after="0" w:line="240" w:lineRule="auto"/>
            </w:pPr>
            <w:r>
              <w:rPr>
                <w:rFonts w:ascii="Calibri" w:eastAsia="Times New Roman" w:hAnsi="Calibri" w:cs="Arial"/>
                <w:sz w:val="18"/>
                <w:szCs w:val="18"/>
                <w:lang w:val="es-EC" w:eastAsia="es-EC"/>
              </w:rPr>
              <w:t>(06) 2955031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AE7D2" w14:textId="77777777" w:rsidR="00C93CCB" w:rsidRDefault="00C93CCB">
            <w:pPr>
              <w:spacing w:after="0" w:line="240" w:lineRule="auto"/>
              <w:jc w:val="center"/>
            </w:pPr>
            <w:r>
              <w:rPr>
                <w:rFonts w:ascii="Calibri" w:hAnsi="Calibri" w:cs="Arial"/>
                <w:sz w:val="18"/>
                <w:szCs w:val="18"/>
              </w:rPr>
              <w:t>62</w:t>
            </w:r>
          </w:p>
        </w:tc>
      </w:tr>
      <w:tr w:rsidR="00C93CCB" w14:paraId="1162122A" w14:textId="77777777" w:rsidTr="00913248">
        <w:tc>
          <w:tcPr>
            <w:tcW w:w="1134" w:type="dxa"/>
            <w:tcBorders>
              <w:top w:val="single" w:sz="4" w:space="0" w:color="000000"/>
              <w:left w:val="single" w:sz="4" w:space="0" w:color="000000"/>
              <w:bottom w:val="single" w:sz="4" w:space="0" w:color="000000"/>
            </w:tcBorders>
            <w:shd w:val="clear" w:color="auto" w:fill="auto"/>
            <w:vAlign w:val="center"/>
          </w:tcPr>
          <w:p w14:paraId="70E512FF" w14:textId="77777777" w:rsidR="00C93CCB" w:rsidRDefault="00C93CCB">
            <w:pPr>
              <w:spacing w:after="0" w:line="240" w:lineRule="auto"/>
            </w:pPr>
            <w:r>
              <w:rPr>
                <w:rFonts w:ascii="Calibri" w:hAnsi="Calibri" w:cs="Calibri"/>
                <w:sz w:val="16"/>
                <w:szCs w:val="16"/>
              </w:rPr>
              <w:t xml:space="preserve">Dirección </w:t>
            </w:r>
            <w:r>
              <w:rPr>
                <w:rFonts w:ascii="Calibri" w:hAnsi="Calibri" w:cs="Arial"/>
                <w:sz w:val="18"/>
                <w:szCs w:val="18"/>
              </w:rPr>
              <w:t>Zonal 2</w:t>
            </w:r>
          </w:p>
        </w:tc>
        <w:tc>
          <w:tcPr>
            <w:tcW w:w="1276" w:type="dxa"/>
            <w:tcBorders>
              <w:top w:val="single" w:sz="4" w:space="0" w:color="000000"/>
              <w:left w:val="single" w:sz="4" w:space="0" w:color="000000"/>
              <w:bottom w:val="single" w:sz="4" w:space="0" w:color="000000"/>
            </w:tcBorders>
            <w:shd w:val="clear" w:color="auto" w:fill="auto"/>
            <w:vAlign w:val="center"/>
          </w:tcPr>
          <w:p w14:paraId="1F16A425" w14:textId="77777777" w:rsidR="00C93CCB" w:rsidRDefault="00C93CCB">
            <w:pPr>
              <w:spacing w:after="0" w:line="240" w:lineRule="auto"/>
            </w:pPr>
            <w:r>
              <w:rPr>
                <w:rFonts w:ascii="Calibri" w:hAnsi="Calibri" w:cs="Arial"/>
                <w:sz w:val="18"/>
                <w:szCs w:val="18"/>
              </w:rPr>
              <w:t>Napo</w:t>
            </w:r>
          </w:p>
        </w:tc>
        <w:tc>
          <w:tcPr>
            <w:tcW w:w="992" w:type="dxa"/>
            <w:tcBorders>
              <w:top w:val="single" w:sz="4" w:space="0" w:color="000000"/>
              <w:left w:val="single" w:sz="4" w:space="0" w:color="000000"/>
              <w:bottom w:val="single" w:sz="4" w:space="0" w:color="000000"/>
            </w:tcBorders>
            <w:shd w:val="clear" w:color="auto" w:fill="auto"/>
            <w:vAlign w:val="center"/>
          </w:tcPr>
          <w:p w14:paraId="42A3DB4F" w14:textId="77777777" w:rsidR="00C93CCB" w:rsidRDefault="00C93CCB">
            <w:pPr>
              <w:spacing w:after="0" w:line="240" w:lineRule="auto"/>
            </w:pPr>
            <w:r>
              <w:rPr>
                <w:rFonts w:ascii="Calibri" w:hAnsi="Calibri" w:cs="Arial"/>
                <w:sz w:val="18"/>
                <w:szCs w:val="18"/>
              </w:rPr>
              <w:t>Tena</w:t>
            </w:r>
          </w:p>
        </w:tc>
        <w:tc>
          <w:tcPr>
            <w:tcW w:w="2268" w:type="dxa"/>
            <w:tcBorders>
              <w:top w:val="single" w:sz="4" w:space="0" w:color="000000"/>
              <w:left w:val="single" w:sz="4" w:space="0" w:color="000000"/>
              <w:bottom w:val="single" w:sz="4" w:space="0" w:color="000000"/>
            </w:tcBorders>
            <w:shd w:val="clear" w:color="auto" w:fill="auto"/>
            <w:vAlign w:val="center"/>
          </w:tcPr>
          <w:p w14:paraId="2321448F" w14:textId="77777777" w:rsidR="00C93CCB" w:rsidRDefault="00C93CCB">
            <w:pPr>
              <w:spacing w:after="0" w:line="240" w:lineRule="auto"/>
              <w:jc w:val="left"/>
            </w:pPr>
            <w:r>
              <w:rPr>
                <w:rFonts w:ascii="Calibri" w:hAnsi="Calibri" w:cs="Arial"/>
                <w:sz w:val="18"/>
                <w:szCs w:val="18"/>
              </w:rPr>
              <w:t xml:space="preserve">Av. 15 de </w:t>
            </w:r>
            <w:r w:rsidR="00C3599F">
              <w:rPr>
                <w:rFonts w:ascii="Calibri" w:hAnsi="Calibri" w:cs="Arial"/>
                <w:sz w:val="18"/>
                <w:szCs w:val="18"/>
              </w:rPr>
              <w:t>noviembre</w:t>
            </w:r>
            <w:r>
              <w:rPr>
                <w:rFonts w:ascii="Calibri" w:hAnsi="Calibri" w:cs="Arial"/>
                <w:sz w:val="18"/>
                <w:szCs w:val="18"/>
              </w:rPr>
              <w:t xml:space="preserve"> y Díaz de Pineda</w:t>
            </w:r>
          </w:p>
        </w:tc>
        <w:tc>
          <w:tcPr>
            <w:tcW w:w="1276" w:type="dxa"/>
            <w:tcBorders>
              <w:top w:val="single" w:sz="4" w:space="0" w:color="000000"/>
              <w:left w:val="single" w:sz="4" w:space="0" w:color="000000"/>
              <w:bottom w:val="single" w:sz="4" w:space="0" w:color="000000"/>
            </w:tcBorders>
            <w:shd w:val="clear" w:color="auto" w:fill="auto"/>
            <w:vAlign w:val="center"/>
          </w:tcPr>
          <w:p w14:paraId="4E4FFA24" w14:textId="77777777" w:rsidR="00C93CCB" w:rsidRDefault="00C93CCB">
            <w:pPr>
              <w:spacing w:after="0" w:line="240" w:lineRule="auto"/>
            </w:pPr>
            <w:r>
              <w:rPr>
                <w:rFonts w:ascii="Calibri" w:hAnsi="Calibri" w:cs="Arial"/>
                <w:color w:val="212529"/>
                <w:sz w:val="18"/>
                <w:szCs w:val="18"/>
              </w:rPr>
              <w:t>(06) 2887987</w:t>
            </w:r>
          </w:p>
          <w:p w14:paraId="6D3C08E6" w14:textId="77777777" w:rsidR="00C93CCB" w:rsidRDefault="00C93CCB">
            <w:pPr>
              <w:spacing w:after="0" w:line="240" w:lineRule="auto"/>
              <w:rPr>
                <w:rFonts w:ascii="Calibri" w:hAnsi="Calibri" w:cs="Arial"/>
                <w:sz w:val="18"/>
                <w:szCs w:val="18"/>
                <w:highlight w:val="gree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E46E2" w14:textId="77777777" w:rsidR="00C93CCB" w:rsidRDefault="00C93CCB">
            <w:pPr>
              <w:spacing w:after="0" w:line="240" w:lineRule="auto"/>
              <w:jc w:val="center"/>
            </w:pPr>
            <w:r>
              <w:rPr>
                <w:rFonts w:ascii="Calibri" w:hAnsi="Calibri" w:cs="Arial"/>
                <w:sz w:val="18"/>
                <w:szCs w:val="18"/>
              </w:rPr>
              <w:t>19</w:t>
            </w:r>
          </w:p>
        </w:tc>
      </w:tr>
      <w:tr w:rsidR="00C93CCB" w14:paraId="352A4159" w14:textId="77777777" w:rsidTr="00913248">
        <w:tc>
          <w:tcPr>
            <w:tcW w:w="1134" w:type="dxa"/>
            <w:tcBorders>
              <w:top w:val="single" w:sz="4" w:space="0" w:color="000000"/>
              <w:left w:val="single" w:sz="4" w:space="0" w:color="000000"/>
              <w:bottom w:val="single" w:sz="4" w:space="0" w:color="000000"/>
            </w:tcBorders>
            <w:shd w:val="clear" w:color="auto" w:fill="auto"/>
            <w:vAlign w:val="center"/>
          </w:tcPr>
          <w:p w14:paraId="7A5F825D" w14:textId="77777777" w:rsidR="00C93CCB" w:rsidRDefault="00C93CCB">
            <w:pPr>
              <w:spacing w:after="0" w:line="240" w:lineRule="auto"/>
            </w:pPr>
            <w:r>
              <w:rPr>
                <w:rFonts w:ascii="Calibri" w:hAnsi="Calibri" w:cs="Calibri"/>
                <w:sz w:val="16"/>
                <w:szCs w:val="16"/>
              </w:rPr>
              <w:t xml:space="preserve">Dirección </w:t>
            </w:r>
            <w:r>
              <w:rPr>
                <w:rFonts w:ascii="Calibri" w:hAnsi="Calibri" w:cs="Arial"/>
                <w:sz w:val="18"/>
                <w:szCs w:val="18"/>
              </w:rPr>
              <w:t>Zonal 3</w:t>
            </w:r>
          </w:p>
        </w:tc>
        <w:tc>
          <w:tcPr>
            <w:tcW w:w="1276" w:type="dxa"/>
            <w:tcBorders>
              <w:top w:val="single" w:sz="4" w:space="0" w:color="000000"/>
              <w:left w:val="single" w:sz="4" w:space="0" w:color="000000"/>
              <w:bottom w:val="single" w:sz="4" w:space="0" w:color="000000"/>
            </w:tcBorders>
            <w:shd w:val="clear" w:color="auto" w:fill="auto"/>
            <w:vAlign w:val="center"/>
          </w:tcPr>
          <w:p w14:paraId="3D1910F6" w14:textId="77777777" w:rsidR="00C93CCB" w:rsidRDefault="00C93CCB">
            <w:pPr>
              <w:spacing w:after="0" w:line="240" w:lineRule="auto"/>
            </w:pPr>
            <w:r>
              <w:rPr>
                <w:rFonts w:ascii="Calibri" w:hAnsi="Calibri" w:cs="Arial"/>
                <w:sz w:val="18"/>
                <w:szCs w:val="18"/>
              </w:rPr>
              <w:t>Tungurahua</w:t>
            </w:r>
          </w:p>
        </w:tc>
        <w:tc>
          <w:tcPr>
            <w:tcW w:w="992" w:type="dxa"/>
            <w:tcBorders>
              <w:top w:val="single" w:sz="4" w:space="0" w:color="000000"/>
              <w:left w:val="single" w:sz="4" w:space="0" w:color="000000"/>
              <w:bottom w:val="single" w:sz="4" w:space="0" w:color="000000"/>
            </w:tcBorders>
            <w:shd w:val="clear" w:color="auto" w:fill="auto"/>
            <w:vAlign w:val="center"/>
          </w:tcPr>
          <w:p w14:paraId="05AC8BDB" w14:textId="77777777" w:rsidR="00C93CCB" w:rsidRDefault="00C93CCB">
            <w:pPr>
              <w:spacing w:after="0" w:line="240" w:lineRule="auto"/>
            </w:pPr>
            <w:r>
              <w:rPr>
                <w:rFonts w:ascii="Calibri" w:hAnsi="Calibri" w:cs="Arial"/>
                <w:sz w:val="18"/>
                <w:szCs w:val="18"/>
              </w:rPr>
              <w:t>Ambato</w:t>
            </w:r>
          </w:p>
        </w:tc>
        <w:tc>
          <w:tcPr>
            <w:tcW w:w="2268" w:type="dxa"/>
            <w:tcBorders>
              <w:top w:val="single" w:sz="4" w:space="0" w:color="000000"/>
              <w:left w:val="single" w:sz="4" w:space="0" w:color="000000"/>
              <w:bottom w:val="single" w:sz="4" w:space="0" w:color="000000"/>
            </w:tcBorders>
            <w:shd w:val="clear" w:color="auto" w:fill="auto"/>
            <w:vAlign w:val="center"/>
          </w:tcPr>
          <w:p w14:paraId="477E05E8" w14:textId="77777777" w:rsidR="00C93CCB" w:rsidRDefault="00C93CCB">
            <w:pPr>
              <w:spacing w:after="0" w:line="240" w:lineRule="auto"/>
              <w:jc w:val="left"/>
            </w:pPr>
            <w:r>
              <w:rPr>
                <w:rFonts w:ascii="Calibri" w:hAnsi="Calibri" w:cs="Arial"/>
                <w:color w:val="212529"/>
                <w:sz w:val="18"/>
                <w:szCs w:val="18"/>
              </w:rPr>
              <w:t xml:space="preserve">Bolívar 15-60 entre Martínez y </w:t>
            </w:r>
            <w:proofErr w:type="spellStart"/>
            <w:r>
              <w:rPr>
                <w:rFonts w:ascii="Calibri" w:hAnsi="Calibri" w:cs="Arial"/>
                <w:color w:val="212529"/>
                <w:sz w:val="18"/>
                <w:szCs w:val="18"/>
              </w:rPr>
              <w:t>Lalama</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48B57BB5" w14:textId="77777777" w:rsidR="00C93CCB" w:rsidRDefault="00C93CCB">
            <w:pPr>
              <w:spacing w:after="0" w:line="240" w:lineRule="auto"/>
            </w:pPr>
            <w:r>
              <w:rPr>
                <w:rFonts w:ascii="Calibri" w:hAnsi="Calibri" w:cs="Arial"/>
                <w:color w:val="212529"/>
                <w:sz w:val="18"/>
                <w:szCs w:val="18"/>
              </w:rPr>
              <w:t>(03) 2422240</w:t>
            </w:r>
          </w:p>
          <w:p w14:paraId="7557B434" w14:textId="77777777" w:rsidR="00C93CCB" w:rsidRDefault="00C93CCB">
            <w:pPr>
              <w:spacing w:after="0" w:line="240" w:lineRule="auto"/>
              <w:rPr>
                <w:rFonts w:ascii="Calibri" w:hAnsi="Calibri" w:cs="Arial"/>
                <w:sz w:val="18"/>
                <w:szCs w:val="18"/>
                <w:highlight w:val="gree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92CD8" w14:textId="77777777" w:rsidR="00C93CCB" w:rsidRDefault="00C93CCB">
            <w:pPr>
              <w:spacing w:after="0" w:line="240" w:lineRule="auto"/>
              <w:jc w:val="center"/>
            </w:pPr>
            <w:r>
              <w:rPr>
                <w:rFonts w:ascii="Calibri" w:hAnsi="Calibri" w:cs="Arial"/>
                <w:sz w:val="18"/>
                <w:szCs w:val="18"/>
              </w:rPr>
              <w:t>138</w:t>
            </w:r>
          </w:p>
        </w:tc>
      </w:tr>
      <w:tr w:rsidR="00C93CCB" w14:paraId="0FB26182" w14:textId="77777777" w:rsidTr="00913248">
        <w:trPr>
          <w:trHeight w:val="376"/>
        </w:trPr>
        <w:tc>
          <w:tcPr>
            <w:tcW w:w="1134" w:type="dxa"/>
            <w:tcBorders>
              <w:top w:val="single" w:sz="4" w:space="0" w:color="000000"/>
              <w:left w:val="single" w:sz="4" w:space="0" w:color="000000"/>
              <w:bottom w:val="single" w:sz="4" w:space="0" w:color="000000"/>
            </w:tcBorders>
            <w:shd w:val="clear" w:color="auto" w:fill="auto"/>
            <w:vAlign w:val="center"/>
          </w:tcPr>
          <w:p w14:paraId="3119B5DF" w14:textId="77777777" w:rsidR="00C93CCB" w:rsidRDefault="00C93CCB">
            <w:pPr>
              <w:spacing w:after="0" w:line="240" w:lineRule="auto"/>
            </w:pPr>
            <w:r>
              <w:rPr>
                <w:rFonts w:ascii="Calibri" w:hAnsi="Calibri" w:cs="Calibri"/>
                <w:sz w:val="16"/>
                <w:szCs w:val="16"/>
              </w:rPr>
              <w:t xml:space="preserve">Dirección </w:t>
            </w:r>
            <w:r>
              <w:rPr>
                <w:rFonts w:ascii="Calibri" w:hAnsi="Calibri" w:cs="Arial"/>
                <w:sz w:val="18"/>
                <w:szCs w:val="18"/>
              </w:rPr>
              <w:t>Zonal 4</w:t>
            </w:r>
          </w:p>
        </w:tc>
        <w:tc>
          <w:tcPr>
            <w:tcW w:w="1276" w:type="dxa"/>
            <w:tcBorders>
              <w:top w:val="single" w:sz="4" w:space="0" w:color="000000"/>
              <w:left w:val="single" w:sz="4" w:space="0" w:color="000000"/>
              <w:bottom w:val="single" w:sz="4" w:space="0" w:color="000000"/>
            </w:tcBorders>
            <w:shd w:val="clear" w:color="auto" w:fill="auto"/>
            <w:vAlign w:val="center"/>
          </w:tcPr>
          <w:p w14:paraId="4262EAE0" w14:textId="77777777" w:rsidR="00C93CCB" w:rsidRDefault="00C93CCB">
            <w:pPr>
              <w:spacing w:after="0" w:line="240" w:lineRule="auto"/>
            </w:pPr>
            <w:r>
              <w:rPr>
                <w:rFonts w:ascii="Calibri" w:hAnsi="Calibri" w:cs="Arial"/>
                <w:sz w:val="18"/>
                <w:szCs w:val="18"/>
              </w:rPr>
              <w:t>Manabí</w:t>
            </w:r>
          </w:p>
        </w:tc>
        <w:tc>
          <w:tcPr>
            <w:tcW w:w="992" w:type="dxa"/>
            <w:tcBorders>
              <w:top w:val="single" w:sz="4" w:space="0" w:color="000000"/>
              <w:left w:val="single" w:sz="4" w:space="0" w:color="000000"/>
              <w:bottom w:val="single" w:sz="4" w:space="0" w:color="000000"/>
            </w:tcBorders>
            <w:shd w:val="clear" w:color="auto" w:fill="auto"/>
            <w:vAlign w:val="center"/>
          </w:tcPr>
          <w:p w14:paraId="67D97C6C" w14:textId="77777777" w:rsidR="00C93CCB" w:rsidRDefault="00C93CCB">
            <w:pPr>
              <w:spacing w:after="0" w:line="240" w:lineRule="auto"/>
            </w:pPr>
            <w:r>
              <w:rPr>
                <w:rFonts w:ascii="Calibri" w:hAnsi="Calibri" w:cs="Arial"/>
                <w:sz w:val="18"/>
                <w:szCs w:val="18"/>
              </w:rPr>
              <w:t>Portoviejo</w:t>
            </w:r>
          </w:p>
        </w:tc>
        <w:tc>
          <w:tcPr>
            <w:tcW w:w="2268" w:type="dxa"/>
            <w:tcBorders>
              <w:top w:val="single" w:sz="4" w:space="0" w:color="000000"/>
              <w:left w:val="single" w:sz="4" w:space="0" w:color="000000"/>
              <w:bottom w:val="single" w:sz="4" w:space="0" w:color="000000"/>
            </w:tcBorders>
            <w:shd w:val="clear" w:color="auto" w:fill="auto"/>
            <w:vAlign w:val="center"/>
          </w:tcPr>
          <w:p w14:paraId="1D872E67" w14:textId="77777777" w:rsidR="00C93CCB" w:rsidRDefault="00C93CCB">
            <w:pPr>
              <w:spacing w:after="0" w:line="240" w:lineRule="auto"/>
              <w:jc w:val="left"/>
            </w:pPr>
            <w:r>
              <w:rPr>
                <w:rFonts w:ascii="Calibri" w:hAnsi="Calibri" w:cs="Arial"/>
                <w:sz w:val="18"/>
                <w:szCs w:val="18"/>
              </w:rPr>
              <w:t xml:space="preserve">Av. 15 de </w:t>
            </w:r>
            <w:r w:rsidR="00C3599F">
              <w:rPr>
                <w:rFonts w:ascii="Calibri" w:hAnsi="Calibri" w:cs="Arial"/>
                <w:sz w:val="18"/>
                <w:szCs w:val="18"/>
              </w:rPr>
              <w:t>abril</w:t>
            </w:r>
            <w:r>
              <w:rPr>
                <w:rFonts w:ascii="Calibri" w:hAnsi="Calibri" w:cs="Arial"/>
                <w:sz w:val="18"/>
                <w:szCs w:val="18"/>
              </w:rPr>
              <w:t xml:space="preserve"> y calle Los Nardos, referencia vía Santa Ana, atrás del ECU 911</w:t>
            </w:r>
          </w:p>
        </w:tc>
        <w:tc>
          <w:tcPr>
            <w:tcW w:w="1276" w:type="dxa"/>
            <w:tcBorders>
              <w:top w:val="single" w:sz="4" w:space="0" w:color="000000"/>
              <w:left w:val="single" w:sz="4" w:space="0" w:color="000000"/>
              <w:bottom w:val="single" w:sz="4" w:space="0" w:color="000000"/>
            </w:tcBorders>
            <w:shd w:val="clear" w:color="auto" w:fill="auto"/>
            <w:vAlign w:val="center"/>
          </w:tcPr>
          <w:p w14:paraId="660BDFDC" w14:textId="77777777" w:rsidR="00C93CCB" w:rsidRDefault="00C93CCB">
            <w:pPr>
              <w:spacing w:after="0" w:line="240" w:lineRule="auto"/>
            </w:pPr>
            <w:r>
              <w:rPr>
                <w:rFonts w:ascii="Calibri" w:hAnsi="Calibri" w:cs="Arial"/>
                <w:color w:val="212529"/>
                <w:sz w:val="18"/>
                <w:szCs w:val="18"/>
              </w:rPr>
              <w:t>(05) 3703800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7EED5" w14:textId="77777777" w:rsidR="00C93CCB" w:rsidRDefault="00C93CCB">
            <w:pPr>
              <w:spacing w:after="0" w:line="240" w:lineRule="auto"/>
              <w:jc w:val="center"/>
            </w:pPr>
            <w:r>
              <w:rPr>
                <w:rFonts w:ascii="Calibri" w:hAnsi="Calibri" w:cs="Arial"/>
                <w:sz w:val="18"/>
                <w:szCs w:val="18"/>
              </w:rPr>
              <w:t>111</w:t>
            </w:r>
          </w:p>
        </w:tc>
      </w:tr>
      <w:tr w:rsidR="00C93CCB" w14:paraId="451F4F2E" w14:textId="77777777" w:rsidTr="00913248">
        <w:trPr>
          <w:trHeight w:val="342"/>
        </w:trPr>
        <w:tc>
          <w:tcPr>
            <w:tcW w:w="1134" w:type="dxa"/>
            <w:tcBorders>
              <w:top w:val="single" w:sz="4" w:space="0" w:color="000000"/>
              <w:left w:val="single" w:sz="4" w:space="0" w:color="000000"/>
              <w:bottom w:val="single" w:sz="4" w:space="0" w:color="000000"/>
            </w:tcBorders>
            <w:shd w:val="clear" w:color="auto" w:fill="auto"/>
            <w:vAlign w:val="center"/>
          </w:tcPr>
          <w:p w14:paraId="49538314" w14:textId="77777777" w:rsidR="00C93CCB" w:rsidRDefault="00C93CCB">
            <w:pPr>
              <w:spacing w:after="0" w:line="240" w:lineRule="auto"/>
            </w:pPr>
            <w:r>
              <w:rPr>
                <w:rFonts w:ascii="Calibri" w:hAnsi="Calibri" w:cs="Calibri"/>
                <w:sz w:val="16"/>
                <w:szCs w:val="16"/>
              </w:rPr>
              <w:t xml:space="preserve">Dirección </w:t>
            </w:r>
            <w:r>
              <w:rPr>
                <w:rFonts w:ascii="Calibri" w:hAnsi="Calibri" w:cs="Arial"/>
                <w:sz w:val="18"/>
                <w:szCs w:val="18"/>
              </w:rPr>
              <w:t>Zonal 5</w:t>
            </w:r>
          </w:p>
        </w:tc>
        <w:tc>
          <w:tcPr>
            <w:tcW w:w="1276" w:type="dxa"/>
            <w:tcBorders>
              <w:top w:val="single" w:sz="4" w:space="0" w:color="000000"/>
              <w:left w:val="single" w:sz="4" w:space="0" w:color="000000"/>
              <w:bottom w:val="single" w:sz="4" w:space="0" w:color="000000"/>
            </w:tcBorders>
            <w:shd w:val="clear" w:color="auto" w:fill="auto"/>
            <w:vAlign w:val="center"/>
          </w:tcPr>
          <w:p w14:paraId="23D881B7" w14:textId="77777777" w:rsidR="00C93CCB" w:rsidRDefault="00C93CCB">
            <w:pPr>
              <w:spacing w:after="0" w:line="240" w:lineRule="auto"/>
            </w:pPr>
            <w:r>
              <w:rPr>
                <w:rFonts w:ascii="Calibri" w:hAnsi="Calibri" w:cs="Arial"/>
                <w:sz w:val="18"/>
                <w:szCs w:val="18"/>
              </w:rPr>
              <w:t>Los Ríos</w:t>
            </w:r>
          </w:p>
        </w:tc>
        <w:tc>
          <w:tcPr>
            <w:tcW w:w="992" w:type="dxa"/>
            <w:tcBorders>
              <w:top w:val="single" w:sz="4" w:space="0" w:color="000000"/>
              <w:left w:val="single" w:sz="4" w:space="0" w:color="000000"/>
              <w:bottom w:val="single" w:sz="4" w:space="0" w:color="000000"/>
            </w:tcBorders>
            <w:shd w:val="clear" w:color="auto" w:fill="auto"/>
            <w:vAlign w:val="center"/>
          </w:tcPr>
          <w:p w14:paraId="43F50F17" w14:textId="77777777" w:rsidR="00C93CCB" w:rsidRDefault="00C93CCB">
            <w:pPr>
              <w:spacing w:after="0" w:line="240" w:lineRule="auto"/>
            </w:pPr>
            <w:r>
              <w:rPr>
                <w:rFonts w:ascii="Calibri" w:hAnsi="Calibri" w:cs="Arial"/>
                <w:sz w:val="18"/>
                <w:szCs w:val="18"/>
              </w:rPr>
              <w:t>Babahoyo</w:t>
            </w:r>
          </w:p>
        </w:tc>
        <w:tc>
          <w:tcPr>
            <w:tcW w:w="2268" w:type="dxa"/>
            <w:tcBorders>
              <w:top w:val="single" w:sz="4" w:space="0" w:color="000000"/>
              <w:left w:val="single" w:sz="4" w:space="0" w:color="000000"/>
              <w:bottom w:val="single" w:sz="4" w:space="0" w:color="000000"/>
            </w:tcBorders>
            <w:shd w:val="clear" w:color="auto" w:fill="auto"/>
            <w:vAlign w:val="center"/>
          </w:tcPr>
          <w:p w14:paraId="2B50B561" w14:textId="77777777" w:rsidR="00C93CCB" w:rsidRDefault="00C93CCB">
            <w:pPr>
              <w:spacing w:after="0" w:line="240" w:lineRule="auto"/>
              <w:jc w:val="left"/>
            </w:pPr>
            <w:r>
              <w:rPr>
                <w:rFonts w:ascii="Calibri" w:hAnsi="Calibri" w:cs="Arial"/>
                <w:color w:val="000000"/>
                <w:sz w:val="18"/>
                <w:szCs w:val="18"/>
              </w:rPr>
              <w:t xml:space="preserve">Av. Enrique Ponce Luque y av. 25 de </w:t>
            </w:r>
            <w:r w:rsidR="00C3599F">
              <w:rPr>
                <w:rFonts w:ascii="Calibri" w:hAnsi="Calibri" w:cs="Arial"/>
                <w:color w:val="000000"/>
                <w:sz w:val="18"/>
                <w:szCs w:val="18"/>
              </w:rPr>
              <w:t>junio</w:t>
            </w:r>
            <w:r>
              <w:rPr>
                <w:rFonts w:ascii="Calibri" w:hAnsi="Calibri" w:cs="Arial"/>
                <w:color w:val="000000"/>
                <w:sz w:val="18"/>
                <w:szCs w:val="18"/>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14:paraId="524B23C7" w14:textId="77777777" w:rsidR="00C93CCB" w:rsidRDefault="00C93CCB">
            <w:pPr>
              <w:spacing w:after="0" w:line="240" w:lineRule="auto"/>
            </w:pPr>
            <w:r>
              <w:rPr>
                <w:rFonts w:ascii="Calibri" w:hAnsi="Calibri" w:cs="Arial"/>
                <w:color w:val="212529"/>
                <w:sz w:val="18"/>
                <w:szCs w:val="18"/>
              </w:rPr>
              <w:t>(05) 2025122</w:t>
            </w:r>
          </w:p>
          <w:p w14:paraId="27A86575" w14:textId="77777777" w:rsidR="00C93CCB" w:rsidRDefault="00C93CCB">
            <w:pPr>
              <w:spacing w:after="0" w:line="240" w:lineRule="auto"/>
              <w:rPr>
                <w:rFonts w:ascii="Calibri" w:hAnsi="Calibri" w:cs="Arial"/>
                <w:sz w:val="18"/>
                <w:szCs w:val="18"/>
                <w:highlight w:val="gree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8FD05" w14:textId="77777777" w:rsidR="00C93CCB" w:rsidRDefault="00C93CCB">
            <w:pPr>
              <w:spacing w:after="0" w:line="240" w:lineRule="auto"/>
              <w:jc w:val="center"/>
            </w:pPr>
            <w:r>
              <w:rPr>
                <w:rFonts w:ascii="Calibri" w:hAnsi="Calibri" w:cs="Arial"/>
                <w:sz w:val="18"/>
                <w:szCs w:val="18"/>
              </w:rPr>
              <w:t>52</w:t>
            </w:r>
          </w:p>
        </w:tc>
      </w:tr>
      <w:tr w:rsidR="00C93CCB" w14:paraId="5E68EB4A" w14:textId="77777777" w:rsidTr="00913248">
        <w:trPr>
          <w:trHeight w:val="412"/>
        </w:trPr>
        <w:tc>
          <w:tcPr>
            <w:tcW w:w="1134" w:type="dxa"/>
            <w:tcBorders>
              <w:top w:val="single" w:sz="4" w:space="0" w:color="000000"/>
              <w:left w:val="single" w:sz="4" w:space="0" w:color="000000"/>
              <w:bottom w:val="single" w:sz="4" w:space="0" w:color="000000"/>
            </w:tcBorders>
            <w:shd w:val="clear" w:color="auto" w:fill="auto"/>
            <w:vAlign w:val="center"/>
          </w:tcPr>
          <w:p w14:paraId="5D2D718D" w14:textId="77777777" w:rsidR="00C93CCB" w:rsidRDefault="00C93CCB">
            <w:pPr>
              <w:spacing w:after="0" w:line="240" w:lineRule="auto"/>
            </w:pPr>
            <w:r>
              <w:rPr>
                <w:rFonts w:ascii="Calibri" w:hAnsi="Calibri" w:cs="Calibri"/>
                <w:sz w:val="16"/>
                <w:szCs w:val="16"/>
              </w:rPr>
              <w:t xml:space="preserve">Dirección </w:t>
            </w:r>
            <w:r>
              <w:rPr>
                <w:rFonts w:ascii="Calibri" w:hAnsi="Calibri" w:cs="Arial"/>
                <w:sz w:val="18"/>
                <w:szCs w:val="18"/>
              </w:rPr>
              <w:t>Zonal 6</w:t>
            </w:r>
          </w:p>
        </w:tc>
        <w:tc>
          <w:tcPr>
            <w:tcW w:w="1276" w:type="dxa"/>
            <w:tcBorders>
              <w:top w:val="single" w:sz="4" w:space="0" w:color="000000"/>
              <w:left w:val="single" w:sz="4" w:space="0" w:color="000000"/>
              <w:bottom w:val="single" w:sz="4" w:space="0" w:color="000000"/>
            </w:tcBorders>
            <w:shd w:val="clear" w:color="auto" w:fill="auto"/>
            <w:vAlign w:val="center"/>
          </w:tcPr>
          <w:p w14:paraId="336A16E6" w14:textId="77777777" w:rsidR="00C93CCB" w:rsidRDefault="00C93CCB">
            <w:pPr>
              <w:spacing w:after="0" w:line="240" w:lineRule="auto"/>
            </w:pPr>
            <w:r>
              <w:rPr>
                <w:rFonts w:ascii="Calibri" w:hAnsi="Calibri" w:cs="Arial"/>
                <w:sz w:val="18"/>
                <w:szCs w:val="18"/>
              </w:rPr>
              <w:t>Azuay</w:t>
            </w:r>
          </w:p>
        </w:tc>
        <w:tc>
          <w:tcPr>
            <w:tcW w:w="992" w:type="dxa"/>
            <w:tcBorders>
              <w:top w:val="single" w:sz="4" w:space="0" w:color="000000"/>
              <w:left w:val="single" w:sz="4" w:space="0" w:color="000000"/>
              <w:bottom w:val="single" w:sz="4" w:space="0" w:color="000000"/>
            </w:tcBorders>
            <w:shd w:val="clear" w:color="auto" w:fill="auto"/>
            <w:vAlign w:val="center"/>
          </w:tcPr>
          <w:p w14:paraId="07FD45E2" w14:textId="77777777" w:rsidR="00C93CCB" w:rsidRDefault="00C93CCB">
            <w:pPr>
              <w:spacing w:after="0" w:line="240" w:lineRule="auto"/>
            </w:pPr>
            <w:r>
              <w:rPr>
                <w:rFonts w:ascii="Calibri" w:hAnsi="Calibri" w:cs="Arial"/>
                <w:sz w:val="18"/>
                <w:szCs w:val="18"/>
              </w:rPr>
              <w:t>Cuenca</w:t>
            </w:r>
          </w:p>
        </w:tc>
        <w:tc>
          <w:tcPr>
            <w:tcW w:w="2268" w:type="dxa"/>
            <w:tcBorders>
              <w:top w:val="single" w:sz="4" w:space="0" w:color="000000"/>
              <w:left w:val="single" w:sz="4" w:space="0" w:color="000000"/>
              <w:bottom w:val="single" w:sz="4" w:space="0" w:color="000000"/>
            </w:tcBorders>
            <w:shd w:val="clear" w:color="auto" w:fill="auto"/>
            <w:vAlign w:val="center"/>
          </w:tcPr>
          <w:p w14:paraId="1A6E97CA" w14:textId="77777777" w:rsidR="00C93CCB" w:rsidRDefault="00C93CCB">
            <w:pPr>
              <w:spacing w:after="0" w:line="240" w:lineRule="auto"/>
              <w:jc w:val="left"/>
            </w:pPr>
            <w:r>
              <w:rPr>
                <w:rFonts w:ascii="Calibri" w:hAnsi="Calibri" w:cs="Arial"/>
                <w:color w:val="212529"/>
                <w:sz w:val="18"/>
                <w:szCs w:val="18"/>
              </w:rPr>
              <w:t>Av. Remigio Crespo Toral 5-28 y Lorenzo Piedra</w:t>
            </w:r>
          </w:p>
        </w:tc>
        <w:tc>
          <w:tcPr>
            <w:tcW w:w="1276" w:type="dxa"/>
            <w:tcBorders>
              <w:top w:val="single" w:sz="4" w:space="0" w:color="000000"/>
              <w:left w:val="single" w:sz="4" w:space="0" w:color="000000"/>
              <w:bottom w:val="single" w:sz="4" w:space="0" w:color="000000"/>
            </w:tcBorders>
            <w:shd w:val="clear" w:color="auto" w:fill="auto"/>
            <w:vAlign w:val="center"/>
          </w:tcPr>
          <w:p w14:paraId="1FC1EC10" w14:textId="77777777" w:rsidR="00C93CCB" w:rsidRDefault="00C93CCB">
            <w:pPr>
              <w:spacing w:after="0" w:line="240" w:lineRule="auto"/>
            </w:pPr>
            <w:r>
              <w:rPr>
                <w:rFonts w:ascii="Calibri" w:hAnsi="Calibri" w:cs="Arial"/>
                <w:color w:val="212529"/>
                <w:sz w:val="18"/>
                <w:szCs w:val="18"/>
              </w:rPr>
              <w:t>(07) 2887777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9E6D2" w14:textId="77777777" w:rsidR="00C93CCB" w:rsidRDefault="00C93CCB">
            <w:pPr>
              <w:spacing w:after="0" w:line="240" w:lineRule="auto"/>
              <w:jc w:val="center"/>
            </w:pPr>
            <w:r>
              <w:rPr>
                <w:rFonts w:ascii="Calibri" w:hAnsi="Calibri" w:cs="Arial"/>
                <w:sz w:val="18"/>
                <w:szCs w:val="18"/>
              </w:rPr>
              <w:t>91</w:t>
            </w:r>
          </w:p>
        </w:tc>
      </w:tr>
      <w:tr w:rsidR="00C93CCB" w14:paraId="0FE82358" w14:textId="77777777" w:rsidTr="00913248">
        <w:tc>
          <w:tcPr>
            <w:tcW w:w="1134" w:type="dxa"/>
            <w:tcBorders>
              <w:top w:val="single" w:sz="4" w:space="0" w:color="000000"/>
              <w:left w:val="single" w:sz="4" w:space="0" w:color="000000"/>
              <w:bottom w:val="single" w:sz="4" w:space="0" w:color="000000"/>
            </w:tcBorders>
            <w:shd w:val="clear" w:color="auto" w:fill="auto"/>
            <w:vAlign w:val="center"/>
          </w:tcPr>
          <w:p w14:paraId="7A177063" w14:textId="77777777" w:rsidR="00C93CCB" w:rsidRDefault="00C93CCB">
            <w:pPr>
              <w:spacing w:after="0" w:line="240" w:lineRule="auto"/>
            </w:pPr>
            <w:r>
              <w:rPr>
                <w:rFonts w:ascii="Calibri" w:hAnsi="Calibri" w:cs="Calibri"/>
                <w:sz w:val="16"/>
                <w:szCs w:val="16"/>
              </w:rPr>
              <w:t xml:space="preserve">Dirección </w:t>
            </w:r>
            <w:r>
              <w:rPr>
                <w:rFonts w:ascii="Calibri" w:hAnsi="Calibri" w:cs="Arial"/>
                <w:sz w:val="18"/>
                <w:szCs w:val="18"/>
              </w:rPr>
              <w:t>Zonal 7</w:t>
            </w:r>
          </w:p>
        </w:tc>
        <w:tc>
          <w:tcPr>
            <w:tcW w:w="1276" w:type="dxa"/>
            <w:tcBorders>
              <w:top w:val="single" w:sz="4" w:space="0" w:color="000000"/>
              <w:left w:val="single" w:sz="4" w:space="0" w:color="000000"/>
              <w:bottom w:val="single" w:sz="4" w:space="0" w:color="000000"/>
            </w:tcBorders>
            <w:shd w:val="clear" w:color="auto" w:fill="auto"/>
            <w:vAlign w:val="center"/>
          </w:tcPr>
          <w:p w14:paraId="703F857D" w14:textId="77777777" w:rsidR="00C93CCB" w:rsidRDefault="00C93CCB">
            <w:pPr>
              <w:spacing w:after="0" w:line="240" w:lineRule="auto"/>
            </w:pPr>
            <w:r>
              <w:rPr>
                <w:rFonts w:ascii="Calibri" w:hAnsi="Calibri" w:cs="Arial"/>
                <w:sz w:val="18"/>
                <w:szCs w:val="18"/>
              </w:rPr>
              <w:t>Loja</w:t>
            </w:r>
          </w:p>
        </w:tc>
        <w:tc>
          <w:tcPr>
            <w:tcW w:w="992" w:type="dxa"/>
            <w:tcBorders>
              <w:top w:val="single" w:sz="4" w:space="0" w:color="000000"/>
              <w:left w:val="single" w:sz="4" w:space="0" w:color="000000"/>
              <w:bottom w:val="single" w:sz="4" w:space="0" w:color="000000"/>
            </w:tcBorders>
            <w:shd w:val="clear" w:color="auto" w:fill="auto"/>
            <w:vAlign w:val="center"/>
          </w:tcPr>
          <w:p w14:paraId="4FF1129B" w14:textId="77777777" w:rsidR="00C93CCB" w:rsidRDefault="00C93CCB">
            <w:pPr>
              <w:spacing w:after="0" w:line="240" w:lineRule="auto"/>
            </w:pPr>
            <w:r>
              <w:rPr>
                <w:rFonts w:ascii="Calibri" w:hAnsi="Calibri" w:cs="Arial"/>
                <w:sz w:val="18"/>
                <w:szCs w:val="18"/>
              </w:rPr>
              <w:t>Loja</w:t>
            </w:r>
          </w:p>
        </w:tc>
        <w:tc>
          <w:tcPr>
            <w:tcW w:w="2268" w:type="dxa"/>
            <w:tcBorders>
              <w:top w:val="single" w:sz="4" w:space="0" w:color="000000"/>
              <w:left w:val="single" w:sz="4" w:space="0" w:color="000000"/>
              <w:bottom w:val="single" w:sz="4" w:space="0" w:color="000000"/>
            </w:tcBorders>
            <w:shd w:val="clear" w:color="auto" w:fill="auto"/>
            <w:vAlign w:val="center"/>
          </w:tcPr>
          <w:p w14:paraId="6E63AA6F" w14:textId="77777777" w:rsidR="00C93CCB" w:rsidRDefault="00C93CCB">
            <w:pPr>
              <w:spacing w:after="0" w:line="240" w:lineRule="auto"/>
              <w:jc w:val="left"/>
            </w:pPr>
            <w:r>
              <w:rPr>
                <w:rFonts w:ascii="Calibri" w:hAnsi="Calibri" w:cs="Arial"/>
                <w:color w:val="000000"/>
                <w:sz w:val="18"/>
                <w:szCs w:val="18"/>
              </w:rPr>
              <w:t xml:space="preserve">Bernardo Valdivieso 8-54 entre Rocafuerte Y 10 de </w:t>
            </w:r>
            <w:r w:rsidR="00C3599F">
              <w:rPr>
                <w:rFonts w:ascii="Calibri" w:hAnsi="Calibri" w:cs="Arial"/>
                <w:color w:val="000000"/>
                <w:sz w:val="18"/>
                <w:szCs w:val="18"/>
              </w:rPr>
              <w:t>agosto</w:t>
            </w:r>
          </w:p>
        </w:tc>
        <w:tc>
          <w:tcPr>
            <w:tcW w:w="1276" w:type="dxa"/>
            <w:tcBorders>
              <w:top w:val="single" w:sz="4" w:space="0" w:color="000000"/>
              <w:left w:val="single" w:sz="4" w:space="0" w:color="000000"/>
              <w:bottom w:val="single" w:sz="4" w:space="0" w:color="000000"/>
            </w:tcBorders>
            <w:shd w:val="clear" w:color="auto" w:fill="auto"/>
            <w:vAlign w:val="center"/>
          </w:tcPr>
          <w:p w14:paraId="008E5445" w14:textId="77777777" w:rsidR="00C93CCB" w:rsidRDefault="00C93CCB">
            <w:pPr>
              <w:spacing w:after="0" w:line="240" w:lineRule="auto"/>
            </w:pPr>
            <w:r>
              <w:rPr>
                <w:rFonts w:ascii="Calibri" w:hAnsi="Calibri" w:cs="Arial"/>
                <w:color w:val="212529"/>
                <w:sz w:val="18"/>
                <w:szCs w:val="18"/>
              </w:rPr>
              <w:t>(07) 2571012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39CED" w14:textId="77777777" w:rsidR="00C93CCB" w:rsidRDefault="00C93CCB">
            <w:pPr>
              <w:spacing w:after="0" w:line="240" w:lineRule="auto"/>
              <w:jc w:val="center"/>
            </w:pPr>
            <w:r>
              <w:rPr>
                <w:rFonts w:ascii="Calibri" w:hAnsi="Calibri" w:cs="Arial"/>
                <w:sz w:val="18"/>
                <w:szCs w:val="18"/>
              </w:rPr>
              <w:t>100</w:t>
            </w:r>
          </w:p>
        </w:tc>
      </w:tr>
      <w:tr w:rsidR="00C93CCB" w14:paraId="1B4A82AF" w14:textId="77777777" w:rsidTr="00913248">
        <w:trPr>
          <w:trHeight w:val="314"/>
        </w:trPr>
        <w:tc>
          <w:tcPr>
            <w:tcW w:w="1134" w:type="dxa"/>
            <w:tcBorders>
              <w:top w:val="single" w:sz="4" w:space="0" w:color="000000"/>
              <w:left w:val="single" w:sz="4" w:space="0" w:color="000000"/>
              <w:bottom w:val="single" w:sz="4" w:space="0" w:color="000000"/>
            </w:tcBorders>
            <w:shd w:val="clear" w:color="auto" w:fill="auto"/>
            <w:vAlign w:val="center"/>
          </w:tcPr>
          <w:p w14:paraId="57A08D8E" w14:textId="77777777" w:rsidR="00C93CCB" w:rsidRDefault="00C93CCB">
            <w:pPr>
              <w:spacing w:after="0" w:line="240" w:lineRule="auto"/>
            </w:pPr>
            <w:r>
              <w:rPr>
                <w:rFonts w:ascii="Calibri" w:hAnsi="Calibri" w:cs="Calibri"/>
                <w:sz w:val="16"/>
                <w:szCs w:val="16"/>
              </w:rPr>
              <w:t xml:space="preserve">Dirección </w:t>
            </w:r>
            <w:r>
              <w:rPr>
                <w:rFonts w:ascii="Calibri" w:hAnsi="Calibri" w:cs="Arial"/>
                <w:sz w:val="18"/>
                <w:szCs w:val="18"/>
              </w:rPr>
              <w:t>Zonal 8</w:t>
            </w:r>
          </w:p>
        </w:tc>
        <w:tc>
          <w:tcPr>
            <w:tcW w:w="1276" w:type="dxa"/>
            <w:tcBorders>
              <w:top w:val="single" w:sz="4" w:space="0" w:color="000000"/>
              <w:left w:val="single" w:sz="4" w:space="0" w:color="000000"/>
              <w:bottom w:val="single" w:sz="4" w:space="0" w:color="000000"/>
            </w:tcBorders>
            <w:shd w:val="clear" w:color="auto" w:fill="auto"/>
            <w:vAlign w:val="center"/>
          </w:tcPr>
          <w:p w14:paraId="45636F54" w14:textId="77777777" w:rsidR="00C93CCB" w:rsidRDefault="00C93CCB">
            <w:pPr>
              <w:spacing w:after="0" w:line="240" w:lineRule="auto"/>
            </w:pPr>
            <w:r>
              <w:rPr>
                <w:rFonts w:ascii="Calibri" w:hAnsi="Calibri" w:cs="Arial"/>
                <w:sz w:val="18"/>
                <w:szCs w:val="18"/>
              </w:rPr>
              <w:t>Guayas</w:t>
            </w:r>
          </w:p>
        </w:tc>
        <w:tc>
          <w:tcPr>
            <w:tcW w:w="992" w:type="dxa"/>
            <w:tcBorders>
              <w:top w:val="single" w:sz="4" w:space="0" w:color="000000"/>
              <w:left w:val="single" w:sz="4" w:space="0" w:color="000000"/>
              <w:bottom w:val="single" w:sz="4" w:space="0" w:color="000000"/>
            </w:tcBorders>
            <w:shd w:val="clear" w:color="auto" w:fill="auto"/>
            <w:vAlign w:val="center"/>
          </w:tcPr>
          <w:p w14:paraId="12B2D531" w14:textId="77777777" w:rsidR="00C93CCB" w:rsidRDefault="00C93CCB">
            <w:pPr>
              <w:spacing w:after="0" w:line="240" w:lineRule="auto"/>
            </w:pPr>
            <w:r>
              <w:rPr>
                <w:rFonts w:ascii="Calibri" w:hAnsi="Calibri" w:cs="Arial"/>
                <w:sz w:val="18"/>
                <w:szCs w:val="18"/>
              </w:rPr>
              <w:t>Guayaquil</w:t>
            </w:r>
          </w:p>
        </w:tc>
        <w:tc>
          <w:tcPr>
            <w:tcW w:w="2268" w:type="dxa"/>
            <w:tcBorders>
              <w:top w:val="single" w:sz="4" w:space="0" w:color="000000"/>
              <w:left w:val="single" w:sz="4" w:space="0" w:color="000000"/>
              <w:bottom w:val="single" w:sz="4" w:space="0" w:color="000000"/>
            </w:tcBorders>
            <w:shd w:val="clear" w:color="auto" w:fill="auto"/>
            <w:vAlign w:val="center"/>
          </w:tcPr>
          <w:p w14:paraId="71A96CF3" w14:textId="77777777" w:rsidR="00C93CCB" w:rsidRDefault="00C93CCB">
            <w:pPr>
              <w:spacing w:after="0" w:line="240" w:lineRule="auto"/>
              <w:jc w:val="left"/>
            </w:pPr>
            <w:r>
              <w:rPr>
                <w:rFonts w:ascii="Calibri" w:hAnsi="Calibri" w:cs="Arial"/>
                <w:color w:val="000000"/>
                <w:sz w:val="18"/>
                <w:szCs w:val="18"/>
              </w:rPr>
              <w:t>Av. Francisco de Orellana y Justino Cornejo</w:t>
            </w:r>
          </w:p>
        </w:tc>
        <w:tc>
          <w:tcPr>
            <w:tcW w:w="1276" w:type="dxa"/>
            <w:tcBorders>
              <w:top w:val="single" w:sz="4" w:space="0" w:color="000000"/>
              <w:left w:val="single" w:sz="4" w:space="0" w:color="000000"/>
              <w:bottom w:val="single" w:sz="4" w:space="0" w:color="000000"/>
            </w:tcBorders>
            <w:shd w:val="clear" w:color="auto" w:fill="auto"/>
            <w:vAlign w:val="center"/>
          </w:tcPr>
          <w:p w14:paraId="0BC5904E" w14:textId="77777777" w:rsidR="00C93CCB" w:rsidRDefault="00C93CCB">
            <w:pPr>
              <w:spacing w:after="0" w:line="240" w:lineRule="auto"/>
            </w:pPr>
            <w:r>
              <w:rPr>
                <w:rFonts w:ascii="Calibri" w:hAnsi="Calibri" w:cs="Arial"/>
                <w:color w:val="212529"/>
                <w:sz w:val="18"/>
                <w:szCs w:val="18"/>
              </w:rPr>
              <w:t>(04) 2685150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DB4B6" w14:textId="77777777" w:rsidR="00C93CCB" w:rsidRDefault="00C93CCB">
            <w:pPr>
              <w:spacing w:after="0" w:line="240" w:lineRule="auto"/>
              <w:jc w:val="center"/>
            </w:pPr>
            <w:r>
              <w:rPr>
                <w:rFonts w:ascii="Calibri" w:hAnsi="Calibri" w:cs="Arial"/>
                <w:sz w:val="18"/>
                <w:szCs w:val="18"/>
              </w:rPr>
              <w:t>22</w:t>
            </w:r>
            <w:r w:rsidR="00FD2DC9">
              <w:rPr>
                <w:rFonts w:ascii="Calibri" w:hAnsi="Calibri" w:cs="Arial"/>
                <w:sz w:val="18"/>
                <w:szCs w:val="18"/>
              </w:rPr>
              <w:t>4</w:t>
            </w:r>
          </w:p>
        </w:tc>
      </w:tr>
      <w:tr w:rsidR="00C93CCB" w14:paraId="513B1FCF" w14:textId="77777777" w:rsidTr="00913248">
        <w:tc>
          <w:tcPr>
            <w:tcW w:w="1134" w:type="dxa"/>
            <w:tcBorders>
              <w:top w:val="single" w:sz="4" w:space="0" w:color="000000"/>
              <w:left w:val="single" w:sz="4" w:space="0" w:color="000000"/>
              <w:bottom w:val="single" w:sz="4" w:space="0" w:color="000000"/>
            </w:tcBorders>
            <w:shd w:val="clear" w:color="auto" w:fill="auto"/>
            <w:vAlign w:val="center"/>
          </w:tcPr>
          <w:p w14:paraId="148441E1" w14:textId="77777777" w:rsidR="00C93CCB" w:rsidRDefault="00C93CCB">
            <w:pPr>
              <w:spacing w:after="0" w:line="240" w:lineRule="auto"/>
            </w:pPr>
            <w:r>
              <w:rPr>
                <w:rFonts w:ascii="Calibri" w:hAnsi="Calibri" w:cs="Calibri"/>
                <w:sz w:val="16"/>
                <w:szCs w:val="16"/>
              </w:rPr>
              <w:t xml:space="preserve">Dirección </w:t>
            </w:r>
            <w:r>
              <w:rPr>
                <w:rFonts w:ascii="Calibri" w:hAnsi="Calibri" w:cs="Arial"/>
                <w:sz w:val="18"/>
                <w:szCs w:val="18"/>
              </w:rPr>
              <w:t>Zonal 9</w:t>
            </w:r>
          </w:p>
        </w:tc>
        <w:tc>
          <w:tcPr>
            <w:tcW w:w="1276" w:type="dxa"/>
            <w:tcBorders>
              <w:top w:val="single" w:sz="4" w:space="0" w:color="000000"/>
              <w:left w:val="single" w:sz="4" w:space="0" w:color="000000"/>
              <w:bottom w:val="single" w:sz="4" w:space="0" w:color="000000"/>
            </w:tcBorders>
            <w:shd w:val="clear" w:color="auto" w:fill="auto"/>
            <w:vAlign w:val="center"/>
          </w:tcPr>
          <w:p w14:paraId="30E00119" w14:textId="77777777" w:rsidR="00C93CCB" w:rsidRDefault="00C93CCB">
            <w:pPr>
              <w:spacing w:after="0" w:line="240" w:lineRule="auto"/>
            </w:pPr>
            <w:r>
              <w:rPr>
                <w:rFonts w:ascii="Calibri" w:hAnsi="Calibri" w:cs="Arial"/>
                <w:sz w:val="18"/>
                <w:szCs w:val="18"/>
              </w:rPr>
              <w:t>Pichincha</w:t>
            </w:r>
          </w:p>
        </w:tc>
        <w:tc>
          <w:tcPr>
            <w:tcW w:w="992" w:type="dxa"/>
            <w:tcBorders>
              <w:top w:val="single" w:sz="4" w:space="0" w:color="000000"/>
              <w:left w:val="single" w:sz="4" w:space="0" w:color="000000"/>
              <w:bottom w:val="single" w:sz="4" w:space="0" w:color="000000"/>
            </w:tcBorders>
            <w:shd w:val="clear" w:color="auto" w:fill="auto"/>
            <w:vAlign w:val="center"/>
          </w:tcPr>
          <w:p w14:paraId="1C96E3F1" w14:textId="77777777" w:rsidR="00C93CCB" w:rsidRDefault="00C93CCB">
            <w:pPr>
              <w:spacing w:after="0" w:line="240" w:lineRule="auto"/>
            </w:pPr>
            <w:r>
              <w:rPr>
                <w:rFonts w:ascii="Calibri" w:hAnsi="Calibri" w:cs="Arial"/>
                <w:sz w:val="18"/>
                <w:szCs w:val="18"/>
              </w:rPr>
              <w:t>Quito</w:t>
            </w:r>
          </w:p>
        </w:tc>
        <w:tc>
          <w:tcPr>
            <w:tcW w:w="2268" w:type="dxa"/>
            <w:tcBorders>
              <w:top w:val="single" w:sz="4" w:space="0" w:color="000000"/>
              <w:left w:val="single" w:sz="4" w:space="0" w:color="000000"/>
              <w:bottom w:val="single" w:sz="4" w:space="0" w:color="000000"/>
            </w:tcBorders>
            <w:shd w:val="clear" w:color="auto" w:fill="auto"/>
            <w:vAlign w:val="center"/>
          </w:tcPr>
          <w:p w14:paraId="63B34F71" w14:textId="77777777" w:rsidR="00C93CCB" w:rsidRDefault="00C93CCB">
            <w:pPr>
              <w:spacing w:after="0" w:line="240" w:lineRule="auto"/>
              <w:jc w:val="left"/>
            </w:pPr>
            <w:r>
              <w:rPr>
                <w:rFonts w:ascii="Calibri" w:eastAsia="Microsoft YaHei" w:hAnsi="Calibri" w:cs="Arial"/>
                <w:color w:val="333333"/>
                <w:sz w:val="18"/>
                <w:szCs w:val="18"/>
                <w:lang w:val="es-EC"/>
              </w:rPr>
              <w:t>Salinas N17-203 y Santiago, Edif. Alhambra</w:t>
            </w:r>
          </w:p>
        </w:tc>
        <w:tc>
          <w:tcPr>
            <w:tcW w:w="1276" w:type="dxa"/>
            <w:tcBorders>
              <w:top w:val="single" w:sz="4" w:space="0" w:color="000000"/>
              <w:left w:val="single" w:sz="4" w:space="0" w:color="000000"/>
              <w:bottom w:val="single" w:sz="4" w:space="0" w:color="000000"/>
            </w:tcBorders>
            <w:shd w:val="clear" w:color="auto" w:fill="auto"/>
            <w:vAlign w:val="center"/>
          </w:tcPr>
          <w:p w14:paraId="70FB9969" w14:textId="77777777" w:rsidR="00C93CCB" w:rsidRDefault="00C93CCB">
            <w:pPr>
              <w:spacing w:after="0" w:line="240" w:lineRule="auto"/>
            </w:pPr>
            <w:r>
              <w:rPr>
                <w:rFonts w:ascii="Calibri" w:hAnsi="Calibri" w:cs="Arial"/>
                <w:color w:val="212529"/>
                <w:sz w:val="18"/>
                <w:szCs w:val="18"/>
              </w:rPr>
              <w:t>(02) 2978700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9388B" w14:textId="77777777" w:rsidR="00C93CCB" w:rsidRDefault="00C93CCB">
            <w:pPr>
              <w:spacing w:after="0" w:line="240" w:lineRule="auto"/>
              <w:jc w:val="center"/>
            </w:pPr>
            <w:r>
              <w:rPr>
                <w:rFonts w:ascii="Calibri" w:hAnsi="Calibri" w:cs="Arial"/>
                <w:sz w:val="18"/>
                <w:szCs w:val="18"/>
              </w:rPr>
              <w:t>302</w:t>
            </w:r>
          </w:p>
        </w:tc>
      </w:tr>
      <w:tr w:rsidR="00C93CCB" w14:paraId="57A2A678" w14:textId="77777777" w:rsidTr="00913248">
        <w:tc>
          <w:tcPr>
            <w:tcW w:w="1134" w:type="dxa"/>
            <w:tcBorders>
              <w:top w:val="single" w:sz="4" w:space="0" w:color="000000"/>
              <w:left w:val="single" w:sz="4" w:space="0" w:color="000000"/>
              <w:bottom w:val="single" w:sz="4" w:space="0" w:color="000000"/>
            </w:tcBorders>
            <w:shd w:val="clear" w:color="auto" w:fill="auto"/>
            <w:vAlign w:val="center"/>
          </w:tcPr>
          <w:p w14:paraId="64403704" w14:textId="77777777" w:rsidR="00C93CCB" w:rsidRDefault="00C93CCB">
            <w:pPr>
              <w:spacing w:after="0" w:line="240" w:lineRule="auto"/>
            </w:pPr>
            <w:r>
              <w:rPr>
                <w:rFonts w:ascii="Calibri" w:hAnsi="Calibri" w:cs="Calibri"/>
                <w:sz w:val="16"/>
                <w:szCs w:val="16"/>
              </w:rPr>
              <w:t xml:space="preserve">Dirección </w:t>
            </w:r>
            <w:r>
              <w:rPr>
                <w:rFonts w:ascii="Calibri" w:hAnsi="Calibri" w:cs="Arial"/>
                <w:sz w:val="18"/>
                <w:szCs w:val="18"/>
              </w:rPr>
              <w:t>Nacional</w:t>
            </w:r>
          </w:p>
        </w:tc>
        <w:tc>
          <w:tcPr>
            <w:tcW w:w="1276" w:type="dxa"/>
            <w:tcBorders>
              <w:top w:val="single" w:sz="4" w:space="0" w:color="000000"/>
              <w:left w:val="single" w:sz="4" w:space="0" w:color="000000"/>
              <w:bottom w:val="single" w:sz="4" w:space="0" w:color="000000"/>
            </w:tcBorders>
            <w:shd w:val="clear" w:color="auto" w:fill="auto"/>
            <w:vAlign w:val="center"/>
          </w:tcPr>
          <w:p w14:paraId="0E8B8719" w14:textId="77777777" w:rsidR="00C93CCB" w:rsidRDefault="00C93CCB">
            <w:pPr>
              <w:spacing w:after="0" w:line="240" w:lineRule="auto"/>
            </w:pPr>
            <w:r>
              <w:rPr>
                <w:rFonts w:ascii="Calibri" w:hAnsi="Calibri" w:cs="Arial"/>
                <w:sz w:val="18"/>
                <w:szCs w:val="18"/>
              </w:rPr>
              <w:t>Pichincha</w:t>
            </w:r>
          </w:p>
        </w:tc>
        <w:tc>
          <w:tcPr>
            <w:tcW w:w="992" w:type="dxa"/>
            <w:tcBorders>
              <w:top w:val="single" w:sz="4" w:space="0" w:color="000000"/>
              <w:left w:val="single" w:sz="4" w:space="0" w:color="000000"/>
              <w:bottom w:val="single" w:sz="4" w:space="0" w:color="000000"/>
            </w:tcBorders>
            <w:shd w:val="clear" w:color="auto" w:fill="auto"/>
            <w:vAlign w:val="center"/>
          </w:tcPr>
          <w:p w14:paraId="19CA7A1D" w14:textId="77777777" w:rsidR="00C93CCB" w:rsidRDefault="00C93CCB">
            <w:pPr>
              <w:spacing w:after="0" w:line="240" w:lineRule="auto"/>
            </w:pPr>
            <w:r>
              <w:rPr>
                <w:rFonts w:ascii="Calibri" w:hAnsi="Calibri" w:cs="Arial"/>
                <w:sz w:val="18"/>
                <w:szCs w:val="18"/>
              </w:rPr>
              <w:t>Quito</w:t>
            </w:r>
          </w:p>
        </w:tc>
        <w:tc>
          <w:tcPr>
            <w:tcW w:w="2268" w:type="dxa"/>
            <w:tcBorders>
              <w:top w:val="single" w:sz="4" w:space="0" w:color="000000"/>
              <w:left w:val="single" w:sz="4" w:space="0" w:color="000000"/>
              <w:bottom w:val="single" w:sz="4" w:space="0" w:color="000000"/>
            </w:tcBorders>
            <w:shd w:val="clear" w:color="auto" w:fill="auto"/>
            <w:vAlign w:val="center"/>
          </w:tcPr>
          <w:p w14:paraId="07BB6E93" w14:textId="77777777" w:rsidR="00C93CCB" w:rsidRDefault="00C93CCB">
            <w:pPr>
              <w:spacing w:after="0" w:line="240" w:lineRule="auto"/>
              <w:jc w:val="left"/>
            </w:pPr>
            <w:r>
              <w:rPr>
                <w:rFonts w:ascii="Calibri" w:hAnsi="Calibri" w:cs="Arial"/>
                <w:color w:val="212529"/>
                <w:sz w:val="18"/>
                <w:szCs w:val="18"/>
              </w:rPr>
              <w:t xml:space="preserve">Av. Amazonas entre Unión Nacional De Periodistas y José </w:t>
            </w:r>
            <w:proofErr w:type="spellStart"/>
            <w:r>
              <w:rPr>
                <w:rFonts w:ascii="Calibri" w:hAnsi="Calibri" w:cs="Arial"/>
                <w:color w:val="212529"/>
                <w:sz w:val="18"/>
                <w:szCs w:val="18"/>
              </w:rPr>
              <w:t>Villalengua</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3C8DAE2E" w14:textId="77777777" w:rsidR="00C93CCB" w:rsidRDefault="00C93CCB">
            <w:pPr>
              <w:spacing w:after="0" w:line="240" w:lineRule="auto"/>
            </w:pPr>
            <w:r>
              <w:rPr>
                <w:rFonts w:ascii="Calibri" w:hAnsi="Calibri" w:cs="Arial"/>
                <w:color w:val="212529"/>
                <w:sz w:val="18"/>
                <w:szCs w:val="18"/>
              </w:rPr>
              <w:t>02) 3936300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FFE11" w14:textId="77777777" w:rsidR="00C93CCB" w:rsidRDefault="00C93CCB">
            <w:pPr>
              <w:spacing w:after="0" w:line="240" w:lineRule="auto"/>
              <w:jc w:val="center"/>
            </w:pPr>
            <w:r>
              <w:rPr>
                <w:rFonts w:ascii="Calibri" w:hAnsi="Calibri" w:cs="Arial"/>
                <w:sz w:val="18"/>
                <w:szCs w:val="18"/>
              </w:rPr>
              <w:t>305</w:t>
            </w:r>
          </w:p>
        </w:tc>
      </w:tr>
    </w:tbl>
    <w:p w14:paraId="15D930B3" w14:textId="77777777" w:rsidR="009C2117" w:rsidRPr="002D1324" w:rsidRDefault="009C2117" w:rsidP="002D1324">
      <w:pPr>
        <w:spacing w:before="120" w:after="0"/>
        <w:jc w:val="center"/>
        <w:rPr>
          <w:rFonts w:ascii="Calibri" w:hAnsi="Calibri" w:cs="Calibri"/>
          <w:b/>
        </w:rPr>
      </w:pPr>
    </w:p>
    <w:p w14:paraId="2B00AC7D" w14:textId="68EA3397" w:rsidR="00892412" w:rsidRDefault="00892412" w:rsidP="00DD56FE">
      <w:pPr>
        <w:spacing w:after="0"/>
        <w:rPr>
          <w:rFonts w:ascii="Calibri" w:hAnsi="Calibri" w:cs="Calibri"/>
          <w:b/>
        </w:rPr>
      </w:pPr>
      <w:r>
        <w:rPr>
          <w:rFonts w:ascii="Calibri" w:hAnsi="Calibri" w:cs="Calibri"/>
          <w:b/>
        </w:rPr>
        <w:t xml:space="preserve">Virtualización de equipos </w:t>
      </w:r>
      <w:proofErr w:type="spellStart"/>
      <w:r>
        <w:rPr>
          <w:rFonts w:ascii="Calibri" w:hAnsi="Calibri" w:cs="Calibri"/>
          <w:b/>
        </w:rPr>
        <w:t>Thin</w:t>
      </w:r>
      <w:proofErr w:type="spellEnd"/>
      <w:r>
        <w:rPr>
          <w:rFonts w:ascii="Calibri" w:hAnsi="Calibri" w:cs="Calibri"/>
          <w:b/>
        </w:rPr>
        <w:t xml:space="preserve"> </w:t>
      </w:r>
      <w:proofErr w:type="spellStart"/>
      <w:r>
        <w:rPr>
          <w:rFonts w:ascii="Calibri" w:hAnsi="Calibri" w:cs="Calibri"/>
          <w:b/>
        </w:rPr>
        <w:t>clients</w:t>
      </w:r>
      <w:proofErr w:type="spellEnd"/>
      <w:r w:rsidR="002D5C45">
        <w:rPr>
          <w:rFonts w:ascii="Calibri" w:hAnsi="Calibri" w:cs="Calibri"/>
          <w:b/>
        </w:rPr>
        <w:t>:</w:t>
      </w:r>
    </w:p>
    <w:p w14:paraId="7BCA17F2" w14:textId="77777777" w:rsidR="00DD56FE" w:rsidRDefault="00DD56FE" w:rsidP="00DD56FE">
      <w:pPr>
        <w:spacing w:after="0"/>
      </w:pPr>
    </w:p>
    <w:p w14:paraId="53E6142C" w14:textId="77777777" w:rsidR="00892412" w:rsidRDefault="00892412" w:rsidP="009A6F43">
      <w:pPr>
        <w:pStyle w:val="ListParagraph1"/>
        <w:numPr>
          <w:ilvl w:val="0"/>
          <w:numId w:val="43"/>
        </w:numPr>
        <w:spacing w:after="120"/>
        <w:rPr>
          <w:rFonts w:ascii="Calibri" w:hAnsi="Calibri" w:cs="Calibri"/>
        </w:rPr>
      </w:pPr>
      <w:r>
        <w:rPr>
          <w:rFonts w:ascii="Calibri" w:hAnsi="Calibri" w:cs="Calibri"/>
        </w:rPr>
        <w:t>El proveedor adjudicado deberá pr</w:t>
      </w:r>
      <w:r w:rsidRPr="003E7E90">
        <w:rPr>
          <w:rFonts w:ascii="Calibri" w:hAnsi="Calibri" w:cs="Calibri"/>
        </w:rPr>
        <w:t xml:space="preserve">oveer </w:t>
      </w:r>
      <w:r>
        <w:rPr>
          <w:rFonts w:ascii="Calibri" w:hAnsi="Calibri" w:cs="Calibri"/>
        </w:rPr>
        <w:t xml:space="preserve">una solución para </w:t>
      </w:r>
      <w:r w:rsidRPr="003E7E90">
        <w:rPr>
          <w:rFonts w:ascii="Calibri" w:hAnsi="Calibri" w:cs="Calibri"/>
        </w:rPr>
        <w:t>la implementación de</w:t>
      </w:r>
      <w:r>
        <w:rPr>
          <w:rFonts w:ascii="Calibri" w:hAnsi="Calibri" w:cs="Calibri"/>
        </w:rPr>
        <w:t xml:space="preserve"> un</w:t>
      </w:r>
      <w:r w:rsidRPr="003E7E90">
        <w:rPr>
          <w:rFonts w:ascii="Calibri" w:hAnsi="Calibri" w:cs="Calibri"/>
        </w:rPr>
        <w:t xml:space="preserve"> software de virtualización en la nube privada del SRI </w:t>
      </w:r>
      <w:r>
        <w:rPr>
          <w:rFonts w:ascii="Calibri" w:hAnsi="Calibri" w:cs="Calibri"/>
        </w:rPr>
        <w:t xml:space="preserve">que permita </w:t>
      </w:r>
      <w:r w:rsidRPr="003E7E90">
        <w:rPr>
          <w:rFonts w:ascii="Calibri" w:hAnsi="Calibri" w:cs="Calibri"/>
        </w:rPr>
        <w:t>dotar de terminales virtuales a 240 funcionarios del Servicio de Rentas Internas de la Dirección nacional y Zonal 9 que laboran en la Plataforma Gubernamental de Gestión Financiera</w:t>
      </w:r>
      <w:r>
        <w:rPr>
          <w:rFonts w:ascii="Calibri" w:hAnsi="Calibri" w:cs="Calibri"/>
        </w:rPr>
        <w:t>.</w:t>
      </w:r>
    </w:p>
    <w:p w14:paraId="3CA0B0E1" w14:textId="77777777" w:rsidR="00892412" w:rsidRDefault="00892412" w:rsidP="009A6F43">
      <w:pPr>
        <w:pStyle w:val="ListParagraph1"/>
        <w:numPr>
          <w:ilvl w:val="0"/>
          <w:numId w:val="43"/>
        </w:numPr>
        <w:spacing w:after="120"/>
        <w:rPr>
          <w:rFonts w:ascii="Calibri" w:hAnsi="Calibri" w:cs="Calibri"/>
        </w:rPr>
      </w:pPr>
      <w:r>
        <w:rPr>
          <w:rFonts w:ascii="Calibri" w:hAnsi="Calibri" w:cs="Calibri"/>
        </w:rPr>
        <w:t xml:space="preserve">Para el servicio de virtualización se </w:t>
      </w:r>
      <w:r w:rsidRPr="00152F11">
        <w:rPr>
          <w:rFonts w:ascii="Calibri" w:hAnsi="Calibri" w:cs="Calibri"/>
        </w:rPr>
        <w:t xml:space="preserve">utilizarán los 240 </w:t>
      </w:r>
      <w:proofErr w:type="spellStart"/>
      <w:r w:rsidRPr="00152F11">
        <w:rPr>
          <w:rFonts w:ascii="Calibri" w:hAnsi="Calibri" w:cs="Calibri"/>
        </w:rPr>
        <w:t>thin</w:t>
      </w:r>
      <w:proofErr w:type="spellEnd"/>
      <w:r w:rsidRPr="00152F11">
        <w:rPr>
          <w:rFonts w:ascii="Calibri" w:hAnsi="Calibri" w:cs="Calibri"/>
        </w:rPr>
        <w:t xml:space="preserve"> </w:t>
      </w:r>
      <w:proofErr w:type="spellStart"/>
      <w:r w:rsidRPr="00152F11">
        <w:rPr>
          <w:rFonts w:ascii="Calibri" w:hAnsi="Calibri" w:cs="Calibri"/>
        </w:rPr>
        <w:t>clients</w:t>
      </w:r>
      <w:proofErr w:type="spellEnd"/>
      <w:r w:rsidRPr="00152F11">
        <w:rPr>
          <w:rFonts w:ascii="Calibri" w:hAnsi="Calibri" w:cs="Calibri"/>
        </w:rPr>
        <w:t xml:space="preserve"> que son parte de los bienes de esta contratación.</w:t>
      </w:r>
    </w:p>
    <w:p w14:paraId="7BAE79DB" w14:textId="77777777" w:rsidR="00892412" w:rsidRPr="003E7E90" w:rsidRDefault="00892412" w:rsidP="009A6F43">
      <w:pPr>
        <w:pStyle w:val="ListParagraph1"/>
        <w:numPr>
          <w:ilvl w:val="0"/>
          <w:numId w:val="43"/>
        </w:numPr>
        <w:spacing w:after="120"/>
        <w:rPr>
          <w:rFonts w:ascii="Calibri" w:hAnsi="Calibri" w:cs="Calibri"/>
        </w:rPr>
      </w:pPr>
      <w:r>
        <w:rPr>
          <w:rFonts w:ascii="Calibri" w:hAnsi="Calibri" w:cs="Calibri"/>
        </w:rPr>
        <w:t>La virtualización comprende:</w:t>
      </w:r>
    </w:p>
    <w:p w14:paraId="6F85C9C1" w14:textId="77777777" w:rsidR="00892412" w:rsidRDefault="00892412" w:rsidP="009A6F43">
      <w:pPr>
        <w:pStyle w:val="ListParagraph1"/>
        <w:numPr>
          <w:ilvl w:val="0"/>
          <w:numId w:val="32"/>
        </w:numPr>
        <w:spacing w:after="120"/>
        <w:rPr>
          <w:rFonts w:ascii="Calibri" w:hAnsi="Calibri" w:cs="Calibri"/>
        </w:rPr>
      </w:pPr>
      <w:r>
        <w:rPr>
          <w:rFonts w:ascii="Calibri" w:hAnsi="Calibri" w:cs="Calibri"/>
        </w:rPr>
        <w:t xml:space="preserve">Implementar el software </w:t>
      </w:r>
      <w:r w:rsidRPr="003E7E90">
        <w:rPr>
          <w:rFonts w:ascii="Calibri" w:hAnsi="Calibri" w:cs="Calibri"/>
        </w:rPr>
        <w:t>de virtualización sobre la infraestructura tecnológica institucional</w:t>
      </w:r>
      <w:r>
        <w:rPr>
          <w:rFonts w:ascii="Calibri" w:hAnsi="Calibri" w:cs="Calibri"/>
        </w:rPr>
        <w:t>.</w:t>
      </w:r>
    </w:p>
    <w:p w14:paraId="7A99F369" w14:textId="77777777" w:rsidR="00892412" w:rsidRPr="003E7E90" w:rsidRDefault="00892412" w:rsidP="009A6F43">
      <w:pPr>
        <w:pStyle w:val="ListParagraph1"/>
        <w:numPr>
          <w:ilvl w:val="0"/>
          <w:numId w:val="32"/>
        </w:numPr>
        <w:spacing w:after="120"/>
        <w:rPr>
          <w:rFonts w:ascii="Calibri" w:hAnsi="Calibri" w:cs="Calibri"/>
        </w:rPr>
      </w:pPr>
      <w:r w:rsidRPr="003E7E90">
        <w:rPr>
          <w:rFonts w:ascii="Calibri" w:hAnsi="Calibri" w:cs="Calibri"/>
        </w:rPr>
        <w:t>Brindar soporte funcional a la plataforma de virtualización y soporte técnico a los terminales, en sitio y por un periodo de 90 días, después de la implementación.</w:t>
      </w:r>
    </w:p>
    <w:p w14:paraId="7F1BFE8C" w14:textId="77777777" w:rsidR="00892412" w:rsidRPr="003E7E90" w:rsidRDefault="00892412" w:rsidP="009A6F43">
      <w:pPr>
        <w:pStyle w:val="ListParagraph1"/>
        <w:numPr>
          <w:ilvl w:val="0"/>
          <w:numId w:val="32"/>
        </w:numPr>
        <w:spacing w:after="120"/>
        <w:rPr>
          <w:rFonts w:ascii="Calibri" w:hAnsi="Calibri" w:cs="Calibri"/>
        </w:rPr>
      </w:pPr>
      <w:r w:rsidRPr="003E7E90">
        <w:rPr>
          <w:rFonts w:ascii="Calibri" w:hAnsi="Calibri" w:cs="Calibri"/>
        </w:rPr>
        <w:lastRenderedPageBreak/>
        <w:t>Transferir formalmente el conocimiento técnico, funcional y de soporte al personal del SRI</w:t>
      </w:r>
    </w:p>
    <w:p w14:paraId="7001475A" w14:textId="77777777" w:rsidR="00892412" w:rsidRPr="003E7E90" w:rsidRDefault="00892412" w:rsidP="009A6F43">
      <w:pPr>
        <w:pStyle w:val="ListParagraph1"/>
        <w:numPr>
          <w:ilvl w:val="0"/>
          <w:numId w:val="32"/>
        </w:numPr>
        <w:spacing w:after="120"/>
      </w:pPr>
      <w:r w:rsidRPr="003E7E90">
        <w:rPr>
          <w:rFonts w:ascii="Calibri" w:hAnsi="Calibri" w:cs="Calibri"/>
        </w:rPr>
        <w:t>Contar con un paquete de 150 horas de soporte para atender las solicitudes de servicios tecnológicos relacionadas con el servicio implementado, que se presenten durante el periodo de entrega del servicio</w:t>
      </w:r>
      <w:r>
        <w:rPr>
          <w:rFonts w:ascii="Calibri" w:hAnsi="Calibri" w:cs="Calibri"/>
        </w:rPr>
        <w:t>.</w:t>
      </w:r>
    </w:p>
    <w:p w14:paraId="7C1B49B1" w14:textId="77777777" w:rsidR="00892412" w:rsidRDefault="00892412" w:rsidP="009A6F43">
      <w:pPr>
        <w:pStyle w:val="ListParagraph1"/>
        <w:numPr>
          <w:ilvl w:val="0"/>
          <w:numId w:val="17"/>
        </w:numPr>
        <w:spacing w:after="120"/>
        <w:rPr>
          <w:rFonts w:ascii="Calibri" w:hAnsi="Calibri" w:cs="Calibri"/>
        </w:rPr>
      </w:pPr>
      <w:r>
        <w:rPr>
          <w:rFonts w:ascii="Calibri" w:hAnsi="Calibri" w:cs="Calibri"/>
        </w:rPr>
        <w:t>La implementación implica:</w:t>
      </w:r>
    </w:p>
    <w:p w14:paraId="3DE71133" w14:textId="77777777" w:rsidR="00892412" w:rsidRPr="001E3EF0" w:rsidRDefault="00892412" w:rsidP="009A6F43">
      <w:pPr>
        <w:pStyle w:val="ListParagraph1"/>
        <w:numPr>
          <w:ilvl w:val="0"/>
          <w:numId w:val="33"/>
        </w:numPr>
        <w:spacing w:after="120"/>
        <w:rPr>
          <w:rFonts w:ascii="Calibri" w:hAnsi="Calibri" w:cs="Calibri"/>
        </w:rPr>
      </w:pPr>
      <w:r w:rsidRPr="001E3EF0">
        <w:rPr>
          <w:rFonts w:ascii="Calibri" w:hAnsi="Calibri" w:cs="Calibri"/>
        </w:rPr>
        <w:t>Proveer de las licencias del software de virtualización necesario para el despliegue de 240 estaciones virtuales para funcionarios del Servicio de Rentas Internas que laboran en la Plataforma Gubernamental Financiera de la ciudad de Quito, instalarlo, configurarlo en los servidores provistos por el SRI para el servicio de virtualización.</w:t>
      </w:r>
    </w:p>
    <w:p w14:paraId="648B9BC8" w14:textId="77777777" w:rsidR="00892412" w:rsidRPr="001E3EF0" w:rsidRDefault="00892412" w:rsidP="009A6F43">
      <w:pPr>
        <w:pStyle w:val="ListParagraph1"/>
        <w:numPr>
          <w:ilvl w:val="0"/>
          <w:numId w:val="33"/>
        </w:numPr>
        <w:spacing w:after="120"/>
        <w:rPr>
          <w:rFonts w:ascii="Calibri" w:hAnsi="Calibri" w:cs="Calibri"/>
        </w:rPr>
      </w:pPr>
      <w:r w:rsidRPr="001E3EF0">
        <w:rPr>
          <w:rFonts w:ascii="Calibri" w:hAnsi="Calibri" w:cs="Calibri"/>
        </w:rPr>
        <w:t xml:space="preserve">Instalar, configurar las 240 </w:t>
      </w:r>
      <w:proofErr w:type="spellStart"/>
      <w:r w:rsidRPr="001E3EF0">
        <w:rPr>
          <w:rFonts w:ascii="Calibri" w:hAnsi="Calibri" w:cs="Calibri"/>
        </w:rPr>
        <w:t>thin</w:t>
      </w:r>
      <w:proofErr w:type="spellEnd"/>
      <w:r w:rsidRPr="001E3EF0">
        <w:rPr>
          <w:rFonts w:ascii="Calibri" w:hAnsi="Calibri" w:cs="Calibri"/>
        </w:rPr>
        <w:t xml:space="preserve"> </w:t>
      </w:r>
      <w:proofErr w:type="spellStart"/>
      <w:r w:rsidRPr="001E3EF0">
        <w:rPr>
          <w:rFonts w:ascii="Calibri" w:hAnsi="Calibri" w:cs="Calibri"/>
        </w:rPr>
        <w:t>client</w:t>
      </w:r>
      <w:proofErr w:type="spellEnd"/>
      <w:r w:rsidRPr="001E3EF0">
        <w:rPr>
          <w:rFonts w:ascii="Calibri" w:hAnsi="Calibri" w:cs="Calibri"/>
        </w:rPr>
        <w:t xml:space="preserve"> en los sitios de trabajo de los usuarios del servicio.</w:t>
      </w:r>
    </w:p>
    <w:p w14:paraId="5AE421B8" w14:textId="77777777" w:rsidR="00892412" w:rsidRPr="001E3EF0" w:rsidRDefault="00892412" w:rsidP="009A6F43">
      <w:pPr>
        <w:pStyle w:val="ListParagraph1"/>
        <w:numPr>
          <w:ilvl w:val="0"/>
          <w:numId w:val="33"/>
        </w:numPr>
        <w:spacing w:after="120"/>
        <w:rPr>
          <w:rFonts w:ascii="Calibri" w:hAnsi="Calibri" w:cs="Calibri"/>
        </w:rPr>
      </w:pPr>
      <w:r w:rsidRPr="001E3EF0">
        <w:rPr>
          <w:rFonts w:ascii="Calibri" w:hAnsi="Calibri" w:cs="Calibri"/>
        </w:rPr>
        <w:t>Instalar, activar el sistema operativo, software base y software adicional, trasladar la información de los usuarios, en los terminales asignados a cada uno de los funcionarios.</w:t>
      </w:r>
    </w:p>
    <w:p w14:paraId="7CEE766B" w14:textId="77777777" w:rsidR="00892412" w:rsidRPr="001E3EF0" w:rsidRDefault="00892412" w:rsidP="009A6F43">
      <w:pPr>
        <w:pStyle w:val="ListParagraph1"/>
        <w:numPr>
          <w:ilvl w:val="0"/>
          <w:numId w:val="33"/>
        </w:numPr>
        <w:spacing w:after="120"/>
        <w:rPr>
          <w:rFonts w:ascii="Calibri" w:hAnsi="Calibri" w:cs="Calibri"/>
        </w:rPr>
      </w:pPr>
      <w:r w:rsidRPr="001E3EF0">
        <w:rPr>
          <w:rFonts w:ascii="Calibri" w:hAnsi="Calibri" w:cs="Calibri"/>
        </w:rPr>
        <w:t>Hacer pruebas de funcionamiento del servicio.</w:t>
      </w:r>
    </w:p>
    <w:p w14:paraId="6341DA42" w14:textId="77777777" w:rsidR="00892412" w:rsidRPr="001E3EF0" w:rsidRDefault="00892412" w:rsidP="009A6F43">
      <w:pPr>
        <w:pStyle w:val="ListParagraph1"/>
        <w:numPr>
          <w:ilvl w:val="0"/>
          <w:numId w:val="33"/>
        </w:numPr>
        <w:spacing w:after="120"/>
        <w:rPr>
          <w:rFonts w:ascii="Calibri" w:hAnsi="Calibri" w:cs="Calibri"/>
        </w:rPr>
      </w:pPr>
      <w:r w:rsidRPr="001E3EF0">
        <w:rPr>
          <w:rFonts w:ascii="Calibri" w:hAnsi="Calibri" w:cs="Calibri"/>
        </w:rPr>
        <w:t>Entregar al Administrador del contrato el Informe de implementación del servicio, y las actas de entrega del terminal virtual por cada beneficiario en el formato establecido por el SRI.</w:t>
      </w:r>
    </w:p>
    <w:p w14:paraId="705F0BB0" w14:textId="77777777" w:rsidR="00892412" w:rsidRPr="001E3EF0" w:rsidRDefault="00892412" w:rsidP="009A6F43">
      <w:pPr>
        <w:pStyle w:val="ListParagraph1"/>
        <w:numPr>
          <w:ilvl w:val="0"/>
          <w:numId w:val="33"/>
        </w:numPr>
        <w:spacing w:after="120"/>
        <w:rPr>
          <w:rFonts w:ascii="Calibri" w:hAnsi="Calibri" w:cs="Calibri"/>
        </w:rPr>
      </w:pPr>
      <w:r>
        <w:rPr>
          <w:rFonts w:ascii="Calibri" w:hAnsi="Calibri" w:cs="Calibri"/>
        </w:rPr>
        <w:t>Para la implementación, e</w:t>
      </w:r>
      <w:r w:rsidRPr="001E3EF0">
        <w:rPr>
          <w:rFonts w:ascii="Calibri" w:hAnsi="Calibri" w:cs="Calibri"/>
        </w:rPr>
        <w:t>l contratista adjudicado deberá asignar un equipo de implementación conformado por un gerente de proyecto, un líder de proyecto y el equipo de trabajo que considere necesario para el cumplimiento del plazo establecido en el cronograma de implementación.</w:t>
      </w:r>
    </w:p>
    <w:p w14:paraId="0950467E" w14:textId="77777777" w:rsidR="00892412" w:rsidRPr="001E3EF0" w:rsidRDefault="00892412" w:rsidP="009A6F43">
      <w:pPr>
        <w:pStyle w:val="ListParagraph1"/>
        <w:numPr>
          <w:ilvl w:val="0"/>
          <w:numId w:val="17"/>
        </w:numPr>
        <w:spacing w:after="120"/>
      </w:pPr>
      <w:r>
        <w:rPr>
          <w:rFonts w:ascii="Calibri" w:hAnsi="Calibri" w:cs="Calibri"/>
        </w:rPr>
        <w:t>El soporte en sitio considera:</w:t>
      </w:r>
    </w:p>
    <w:p w14:paraId="67AD0472" w14:textId="77777777" w:rsidR="00892412" w:rsidRPr="001E3EF0" w:rsidRDefault="00892412" w:rsidP="009A6F43">
      <w:pPr>
        <w:pStyle w:val="ListParagraph1"/>
        <w:numPr>
          <w:ilvl w:val="0"/>
          <w:numId w:val="34"/>
        </w:numPr>
        <w:spacing w:after="120"/>
        <w:rPr>
          <w:rFonts w:asciiTheme="minorHAnsi" w:hAnsiTheme="minorHAnsi"/>
        </w:rPr>
      </w:pPr>
      <w:r w:rsidRPr="001E3EF0">
        <w:rPr>
          <w:rFonts w:asciiTheme="minorHAnsi" w:hAnsiTheme="minorHAnsi"/>
        </w:rPr>
        <w:t>Administrar el servicio:</w:t>
      </w:r>
    </w:p>
    <w:p w14:paraId="73907DDA" w14:textId="77777777" w:rsidR="00892412" w:rsidRPr="001E3EF0" w:rsidRDefault="00892412" w:rsidP="009A6F43">
      <w:pPr>
        <w:pStyle w:val="ListParagraph1"/>
        <w:numPr>
          <w:ilvl w:val="0"/>
          <w:numId w:val="31"/>
        </w:numPr>
        <w:spacing w:after="120"/>
        <w:rPr>
          <w:rFonts w:asciiTheme="minorHAnsi" w:hAnsiTheme="minorHAnsi"/>
        </w:rPr>
      </w:pPr>
      <w:r w:rsidRPr="001E3EF0">
        <w:rPr>
          <w:rFonts w:asciiTheme="minorHAnsi" w:hAnsiTheme="minorHAnsi"/>
        </w:rPr>
        <w:t>Realizar las configuraciones que se requieran por cambios del personal por salidas/nuevos ingresos o cambios administrativos, manteniendo el uso de las 240 terminales virtuales</w:t>
      </w:r>
    </w:p>
    <w:p w14:paraId="0938F861" w14:textId="77777777" w:rsidR="00892412" w:rsidRPr="001E3EF0" w:rsidRDefault="00892412" w:rsidP="009A6F43">
      <w:pPr>
        <w:pStyle w:val="ListParagraph1"/>
        <w:numPr>
          <w:ilvl w:val="0"/>
          <w:numId w:val="31"/>
        </w:numPr>
        <w:spacing w:after="120"/>
        <w:rPr>
          <w:rFonts w:asciiTheme="minorHAnsi" w:hAnsiTheme="minorHAnsi"/>
        </w:rPr>
      </w:pPr>
      <w:r w:rsidRPr="001E3EF0">
        <w:rPr>
          <w:rFonts w:asciiTheme="minorHAnsi" w:hAnsiTheme="minorHAnsi"/>
        </w:rPr>
        <w:t>Realizar el monitoreo proactivo del servicio</w:t>
      </w:r>
    </w:p>
    <w:p w14:paraId="699D4F2B" w14:textId="77777777" w:rsidR="00892412" w:rsidRPr="001E3EF0" w:rsidRDefault="00892412" w:rsidP="009A6F43">
      <w:pPr>
        <w:pStyle w:val="ListParagraph1"/>
        <w:numPr>
          <w:ilvl w:val="0"/>
          <w:numId w:val="31"/>
        </w:numPr>
        <w:spacing w:after="120"/>
        <w:rPr>
          <w:rFonts w:asciiTheme="minorHAnsi" w:hAnsiTheme="minorHAnsi"/>
        </w:rPr>
      </w:pPr>
      <w:r w:rsidRPr="001E3EF0">
        <w:rPr>
          <w:rFonts w:asciiTheme="minorHAnsi" w:hAnsiTheme="minorHAnsi"/>
        </w:rPr>
        <w:t>Gestionar el uso y demanda de los recursos, lo cual permitirá incrementar o disminuir memoria, CPU o almacenamiento, dependiendo de las necesidades de los usuarios.</w:t>
      </w:r>
    </w:p>
    <w:p w14:paraId="52F30BB9" w14:textId="77777777" w:rsidR="00892412" w:rsidRDefault="00892412" w:rsidP="009A6F43">
      <w:pPr>
        <w:pStyle w:val="ListParagraph1"/>
        <w:numPr>
          <w:ilvl w:val="0"/>
          <w:numId w:val="34"/>
        </w:numPr>
        <w:spacing w:after="120"/>
        <w:rPr>
          <w:rFonts w:asciiTheme="minorHAnsi" w:hAnsiTheme="minorHAnsi"/>
        </w:rPr>
      </w:pPr>
      <w:r w:rsidRPr="001E3EF0">
        <w:rPr>
          <w:rFonts w:asciiTheme="minorHAnsi" w:hAnsiTheme="minorHAnsi"/>
        </w:rPr>
        <w:t>Atender y resolver en sitio las solicitudes de servicio registradas en la herramienta de gestión de servicios tecnológicos y administrativos relacionadas con el servicio de virtualización de escritorios, las cuales deberá solucionar garantizando el cumplimiento de los SLA (niveles de servicios) establecidos</w:t>
      </w:r>
      <w:r>
        <w:rPr>
          <w:rFonts w:asciiTheme="minorHAnsi" w:hAnsiTheme="minorHAnsi"/>
        </w:rPr>
        <w:t>.</w:t>
      </w:r>
    </w:p>
    <w:p w14:paraId="51158FA6" w14:textId="77777777" w:rsidR="00892412" w:rsidRPr="007135E8" w:rsidRDefault="00892412" w:rsidP="009A6F43">
      <w:pPr>
        <w:pStyle w:val="ListParagraph1"/>
        <w:numPr>
          <w:ilvl w:val="0"/>
          <w:numId w:val="36"/>
        </w:numPr>
        <w:spacing w:after="120"/>
        <w:rPr>
          <w:rFonts w:asciiTheme="minorHAnsi" w:hAnsiTheme="minorHAnsi"/>
        </w:rPr>
      </w:pPr>
      <w:r w:rsidRPr="007135E8">
        <w:rPr>
          <w:rFonts w:asciiTheme="minorHAnsi" w:hAnsiTheme="minorHAnsi"/>
        </w:rPr>
        <w:t>La persona de soporte técnico asignada por el proveedor deberá contar con todas las herramientas tecnológicas requeridas (computador) para el acceso a la red del Servicio de Rentas Internas, esto incluye sistema operativo y antivirus actualizado.</w:t>
      </w:r>
    </w:p>
    <w:p w14:paraId="4334AC2B" w14:textId="77777777" w:rsidR="00892412" w:rsidRPr="007135E8" w:rsidRDefault="00892412" w:rsidP="009A6F43">
      <w:pPr>
        <w:pStyle w:val="ListParagraph1"/>
        <w:numPr>
          <w:ilvl w:val="0"/>
          <w:numId w:val="36"/>
        </w:numPr>
        <w:spacing w:after="120"/>
        <w:rPr>
          <w:rFonts w:asciiTheme="minorHAnsi" w:hAnsiTheme="minorHAnsi"/>
        </w:rPr>
      </w:pPr>
      <w:r w:rsidRPr="007135E8">
        <w:rPr>
          <w:rFonts w:asciiTheme="minorHAnsi" w:hAnsiTheme="minorHAnsi"/>
        </w:rPr>
        <w:t>El soporte se brindará en el horario laboral del SRI (de lunes a viernes de 08h00 a 17h00) o en el horario laborable del SRI.</w:t>
      </w:r>
    </w:p>
    <w:p w14:paraId="56BDD7CB" w14:textId="77777777" w:rsidR="00892412" w:rsidRPr="007135E8" w:rsidRDefault="00892412" w:rsidP="009A6F43">
      <w:pPr>
        <w:pStyle w:val="ListParagraph1"/>
        <w:numPr>
          <w:ilvl w:val="0"/>
          <w:numId w:val="36"/>
        </w:numPr>
        <w:spacing w:after="120"/>
        <w:rPr>
          <w:rFonts w:asciiTheme="minorHAnsi" w:hAnsiTheme="minorHAnsi"/>
        </w:rPr>
      </w:pPr>
      <w:r w:rsidRPr="007135E8">
        <w:rPr>
          <w:rFonts w:asciiTheme="minorHAnsi" w:hAnsiTheme="minorHAnsi"/>
        </w:rPr>
        <w:t>El proveedor deberá entregar al administrador de contrato el Informe de gestión y solución de cada solicitud de servicios tecnológica registrada o reportada durante la vigencia del contrato.</w:t>
      </w:r>
    </w:p>
    <w:p w14:paraId="4C0C6F58" w14:textId="77777777" w:rsidR="00892412" w:rsidRPr="007135E8" w:rsidRDefault="00892412" w:rsidP="009A6F43">
      <w:pPr>
        <w:pStyle w:val="ListParagraph1"/>
        <w:numPr>
          <w:ilvl w:val="0"/>
          <w:numId w:val="36"/>
        </w:numPr>
        <w:spacing w:after="120"/>
        <w:rPr>
          <w:rFonts w:asciiTheme="minorHAnsi" w:hAnsiTheme="minorHAnsi"/>
        </w:rPr>
      </w:pPr>
      <w:r w:rsidRPr="007135E8">
        <w:rPr>
          <w:rFonts w:asciiTheme="minorHAnsi" w:hAnsiTheme="minorHAnsi"/>
        </w:rPr>
        <w:t>El proveedor deberá entregar el Procedimiento de apertura de casos y escalamiento técnico para las solicitudes de servicios tecnológicos, el cual debe considerar:</w:t>
      </w:r>
    </w:p>
    <w:p w14:paraId="141872B1" w14:textId="77777777" w:rsidR="00892412" w:rsidRPr="007135E8" w:rsidRDefault="00892412" w:rsidP="009A6F43">
      <w:pPr>
        <w:pStyle w:val="ListParagraph1"/>
        <w:numPr>
          <w:ilvl w:val="0"/>
          <w:numId w:val="37"/>
        </w:numPr>
        <w:spacing w:after="120"/>
        <w:rPr>
          <w:rFonts w:asciiTheme="minorHAnsi" w:hAnsiTheme="minorHAnsi"/>
        </w:rPr>
      </w:pPr>
      <w:r w:rsidRPr="007135E8">
        <w:rPr>
          <w:rFonts w:asciiTheme="minorHAnsi" w:hAnsiTheme="minorHAnsi"/>
        </w:rPr>
        <w:t>Comunicación directa a través de un único punto de contacto</w:t>
      </w:r>
    </w:p>
    <w:p w14:paraId="08F49D1D" w14:textId="77777777" w:rsidR="00892412" w:rsidRPr="007135E8" w:rsidRDefault="00892412" w:rsidP="009A6F43">
      <w:pPr>
        <w:pStyle w:val="ListParagraph1"/>
        <w:numPr>
          <w:ilvl w:val="0"/>
          <w:numId w:val="37"/>
        </w:numPr>
        <w:spacing w:after="120"/>
        <w:rPr>
          <w:rFonts w:asciiTheme="minorHAnsi" w:hAnsiTheme="minorHAnsi"/>
        </w:rPr>
      </w:pPr>
      <w:r w:rsidRPr="007135E8">
        <w:rPr>
          <w:rFonts w:asciiTheme="minorHAnsi" w:hAnsiTheme="minorHAnsi"/>
        </w:rPr>
        <w:t>Registro de toda solicitud de servicio con identificación única para su seguimiento</w:t>
      </w:r>
    </w:p>
    <w:p w14:paraId="2B3C067A" w14:textId="77777777" w:rsidR="00892412" w:rsidRPr="007135E8" w:rsidRDefault="00892412" w:rsidP="009A6F43">
      <w:pPr>
        <w:pStyle w:val="ListParagraph1"/>
        <w:numPr>
          <w:ilvl w:val="0"/>
          <w:numId w:val="37"/>
        </w:numPr>
        <w:spacing w:after="120"/>
        <w:rPr>
          <w:rFonts w:asciiTheme="minorHAnsi" w:hAnsiTheme="minorHAnsi"/>
        </w:rPr>
      </w:pPr>
      <w:r w:rsidRPr="007135E8">
        <w:rPr>
          <w:rFonts w:asciiTheme="minorHAnsi" w:hAnsiTheme="minorHAnsi"/>
        </w:rPr>
        <w:t>Documentación del incidente: hora de inicio/fin, causa, solución, situación actual</w:t>
      </w:r>
    </w:p>
    <w:p w14:paraId="38D13EDA" w14:textId="77777777" w:rsidR="00892412" w:rsidRPr="007135E8" w:rsidRDefault="00892412" w:rsidP="009A6F43">
      <w:pPr>
        <w:pStyle w:val="ListParagraph1"/>
        <w:numPr>
          <w:ilvl w:val="0"/>
          <w:numId w:val="37"/>
        </w:numPr>
        <w:spacing w:after="120"/>
        <w:rPr>
          <w:rFonts w:asciiTheme="minorHAnsi" w:hAnsiTheme="minorHAnsi"/>
        </w:rPr>
      </w:pPr>
      <w:r w:rsidRPr="007135E8">
        <w:rPr>
          <w:rFonts w:asciiTheme="minorHAnsi" w:hAnsiTheme="minorHAnsi"/>
        </w:rPr>
        <w:t>Cumplir con los niveles de servicio establecidos en el punto 4.5 de este documento</w:t>
      </w:r>
    </w:p>
    <w:p w14:paraId="4E650471" w14:textId="77777777" w:rsidR="00892412" w:rsidRPr="007135E8" w:rsidRDefault="00892412" w:rsidP="009A6F43">
      <w:pPr>
        <w:pStyle w:val="ListParagraph1"/>
        <w:numPr>
          <w:ilvl w:val="0"/>
          <w:numId w:val="37"/>
        </w:numPr>
        <w:spacing w:after="120"/>
        <w:rPr>
          <w:rFonts w:asciiTheme="minorHAnsi" w:hAnsiTheme="minorHAnsi"/>
        </w:rPr>
      </w:pPr>
      <w:r w:rsidRPr="007135E8">
        <w:rPr>
          <w:rFonts w:asciiTheme="minorHAnsi" w:hAnsiTheme="minorHAnsi"/>
        </w:rPr>
        <w:t>El tiempo mínimo de 15 minutos para la atención y registro de las solicitudes, contados a partir de la fecha y hora de apertura del caso</w:t>
      </w:r>
    </w:p>
    <w:p w14:paraId="14683553" w14:textId="77777777" w:rsidR="00892412" w:rsidRPr="007135E8" w:rsidRDefault="00892412" w:rsidP="009A6F43">
      <w:pPr>
        <w:pStyle w:val="ListParagraph1"/>
        <w:numPr>
          <w:ilvl w:val="0"/>
          <w:numId w:val="37"/>
        </w:numPr>
        <w:spacing w:after="120"/>
        <w:rPr>
          <w:rFonts w:asciiTheme="minorHAnsi" w:hAnsiTheme="minorHAnsi"/>
        </w:rPr>
      </w:pPr>
      <w:r w:rsidRPr="007135E8">
        <w:rPr>
          <w:rFonts w:asciiTheme="minorHAnsi" w:hAnsiTheme="minorHAnsi"/>
        </w:rPr>
        <w:t xml:space="preserve">Entregar el informe de soporte con el detalle de horas consumidas, aprobadas por el administrador de contrato </w:t>
      </w:r>
    </w:p>
    <w:p w14:paraId="30F4E8EF" w14:textId="77777777" w:rsidR="00892412" w:rsidRPr="007135E8" w:rsidRDefault="00892412" w:rsidP="00FE0F19">
      <w:pPr>
        <w:pStyle w:val="ListParagraph1"/>
        <w:numPr>
          <w:ilvl w:val="0"/>
          <w:numId w:val="38"/>
        </w:numPr>
        <w:spacing w:after="120"/>
        <w:rPr>
          <w:rFonts w:asciiTheme="minorHAnsi" w:hAnsiTheme="minorHAnsi"/>
        </w:rPr>
      </w:pPr>
      <w:r w:rsidRPr="007135E8">
        <w:rPr>
          <w:rFonts w:asciiTheme="minorHAnsi" w:hAnsiTheme="minorHAnsi"/>
        </w:rPr>
        <w:t>Como parte de la configuración y documentación de conocimientos (transferencia de conocimientos) el proveedor deberá entregar al administrador del contrato:</w:t>
      </w:r>
    </w:p>
    <w:p w14:paraId="3E98E793" w14:textId="77777777" w:rsidR="00892412" w:rsidRPr="007135E8" w:rsidRDefault="00892412" w:rsidP="00FE0F19">
      <w:pPr>
        <w:pStyle w:val="ListParagraph1"/>
        <w:numPr>
          <w:ilvl w:val="0"/>
          <w:numId w:val="39"/>
        </w:numPr>
        <w:spacing w:after="120"/>
        <w:rPr>
          <w:rFonts w:asciiTheme="minorHAnsi" w:hAnsiTheme="minorHAnsi"/>
        </w:rPr>
      </w:pPr>
      <w:r w:rsidRPr="007135E8">
        <w:rPr>
          <w:rFonts w:asciiTheme="minorHAnsi" w:hAnsiTheme="minorHAnsi"/>
        </w:rPr>
        <w:t>La base de conocimientos en apoyo a la administración funcional, monitoreo y soporte de la solución de virtualización, que deberá incluir al menos:</w:t>
      </w:r>
    </w:p>
    <w:p w14:paraId="0AF8C893" w14:textId="77777777" w:rsidR="00892412" w:rsidRPr="007135E8" w:rsidRDefault="00892412" w:rsidP="009A6F43">
      <w:pPr>
        <w:pStyle w:val="ListParagraph1"/>
        <w:numPr>
          <w:ilvl w:val="1"/>
          <w:numId w:val="39"/>
        </w:numPr>
        <w:spacing w:after="120"/>
        <w:rPr>
          <w:rFonts w:asciiTheme="minorHAnsi" w:hAnsiTheme="minorHAnsi"/>
        </w:rPr>
      </w:pPr>
      <w:r w:rsidRPr="007135E8">
        <w:rPr>
          <w:rFonts w:asciiTheme="minorHAnsi" w:hAnsiTheme="minorHAnsi"/>
        </w:rPr>
        <w:t>Errores conocidos</w:t>
      </w:r>
    </w:p>
    <w:p w14:paraId="05335E89" w14:textId="77777777" w:rsidR="00892412" w:rsidRPr="007135E8" w:rsidRDefault="00892412" w:rsidP="009A6F43">
      <w:pPr>
        <w:pStyle w:val="ListParagraph1"/>
        <w:numPr>
          <w:ilvl w:val="1"/>
          <w:numId w:val="39"/>
        </w:numPr>
        <w:spacing w:after="120"/>
        <w:rPr>
          <w:rFonts w:asciiTheme="minorHAnsi" w:hAnsiTheme="minorHAnsi"/>
        </w:rPr>
      </w:pPr>
      <w:r w:rsidRPr="007135E8">
        <w:rPr>
          <w:rFonts w:asciiTheme="minorHAnsi" w:hAnsiTheme="minorHAnsi"/>
        </w:rPr>
        <w:lastRenderedPageBreak/>
        <w:t xml:space="preserve">White </w:t>
      </w:r>
      <w:proofErr w:type="spellStart"/>
      <w:r w:rsidRPr="007135E8">
        <w:rPr>
          <w:rFonts w:asciiTheme="minorHAnsi" w:hAnsiTheme="minorHAnsi"/>
        </w:rPr>
        <w:t>papers</w:t>
      </w:r>
      <w:proofErr w:type="spellEnd"/>
      <w:r w:rsidRPr="007135E8">
        <w:rPr>
          <w:rFonts w:asciiTheme="minorHAnsi" w:hAnsiTheme="minorHAnsi"/>
        </w:rPr>
        <w:t xml:space="preserve"> (información de apoyo al soporte)</w:t>
      </w:r>
    </w:p>
    <w:p w14:paraId="1EBE6AEA" w14:textId="77777777" w:rsidR="00892412" w:rsidRPr="007135E8" w:rsidRDefault="00892412" w:rsidP="009A6F43">
      <w:pPr>
        <w:pStyle w:val="ListParagraph1"/>
        <w:numPr>
          <w:ilvl w:val="1"/>
          <w:numId w:val="39"/>
        </w:numPr>
        <w:spacing w:after="120"/>
        <w:rPr>
          <w:rFonts w:asciiTheme="minorHAnsi" w:hAnsiTheme="minorHAnsi"/>
        </w:rPr>
      </w:pPr>
      <w:r w:rsidRPr="007135E8">
        <w:rPr>
          <w:rFonts w:asciiTheme="minorHAnsi" w:hAnsiTheme="minorHAnsi"/>
        </w:rPr>
        <w:t>Soluciones a incidentes presentados sobre virtualización</w:t>
      </w:r>
    </w:p>
    <w:p w14:paraId="0A184EE1" w14:textId="77777777" w:rsidR="00892412" w:rsidRPr="007135E8" w:rsidRDefault="00892412" w:rsidP="009A6F43">
      <w:pPr>
        <w:pStyle w:val="ListParagraph1"/>
        <w:numPr>
          <w:ilvl w:val="1"/>
          <w:numId w:val="39"/>
        </w:numPr>
        <w:spacing w:after="120"/>
        <w:rPr>
          <w:rFonts w:asciiTheme="minorHAnsi" w:hAnsiTheme="minorHAnsi"/>
        </w:rPr>
      </w:pPr>
      <w:r w:rsidRPr="007135E8">
        <w:rPr>
          <w:rFonts w:asciiTheme="minorHAnsi" w:hAnsiTheme="minorHAnsi"/>
        </w:rPr>
        <w:t xml:space="preserve">La base de conocimientos deberá mantenerse actualizada en el plazo del servicio y al culminarse este, el proveedor deberá entregar con información actualizada, incluyéndose últimas versiones, etc. </w:t>
      </w:r>
    </w:p>
    <w:p w14:paraId="6196C63C" w14:textId="77777777" w:rsidR="00892412" w:rsidRPr="001E3EF0" w:rsidRDefault="00892412" w:rsidP="00DE241B">
      <w:pPr>
        <w:pStyle w:val="ListParagraph1"/>
        <w:numPr>
          <w:ilvl w:val="0"/>
          <w:numId w:val="39"/>
        </w:numPr>
        <w:spacing w:after="120"/>
        <w:rPr>
          <w:rFonts w:asciiTheme="minorHAnsi" w:hAnsiTheme="minorHAnsi"/>
        </w:rPr>
      </w:pPr>
      <w:r w:rsidRPr="007135E8">
        <w:rPr>
          <w:rFonts w:asciiTheme="minorHAnsi" w:hAnsiTheme="minorHAnsi"/>
        </w:rPr>
        <w:t>La Guía de administración técnica y la Guía de administración funcional y soporte, las cuales deberán ser aceptadas formalmente por el Administrador del contrato, en señal de conformidad.</w:t>
      </w:r>
    </w:p>
    <w:p w14:paraId="703FC3FC" w14:textId="77777777" w:rsidR="00892412" w:rsidRDefault="00892412" w:rsidP="00DE241B">
      <w:pPr>
        <w:pStyle w:val="ListParagraph1"/>
        <w:numPr>
          <w:ilvl w:val="0"/>
          <w:numId w:val="17"/>
        </w:numPr>
        <w:spacing w:after="120"/>
        <w:ind w:left="1068"/>
        <w:rPr>
          <w:rFonts w:asciiTheme="minorHAnsi" w:hAnsiTheme="minorHAnsi"/>
        </w:rPr>
      </w:pPr>
      <w:r>
        <w:rPr>
          <w:rFonts w:asciiTheme="minorHAnsi" w:hAnsiTheme="minorHAnsi"/>
        </w:rPr>
        <w:t>Como parte de la transferencia de conocimientos el proveedor deberá entregar al administrador del contrato:</w:t>
      </w:r>
    </w:p>
    <w:p w14:paraId="594E92BB" w14:textId="77777777" w:rsidR="00892412" w:rsidRPr="00F703B4" w:rsidRDefault="00892412" w:rsidP="00DE241B">
      <w:pPr>
        <w:pStyle w:val="ListParagraph1"/>
        <w:numPr>
          <w:ilvl w:val="0"/>
          <w:numId w:val="40"/>
        </w:numPr>
        <w:spacing w:after="120"/>
        <w:rPr>
          <w:rFonts w:asciiTheme="minorHAnsi" w:hAnsiTheme="minorHAnsi"/>
        </w:rPr>
      </w:pPr>
      <w:r w:rsidRPr="00F703B4">
        <w:rPr>
          <w:rFonts w:asciiTheme="minorHAnsi" w:hAnsiTheme="minorHAnsi"/>
        </w:rPr>
        <w:t>La base de conocimientos en apoyo a la administración funcional, monitoreo y soporte de la solución de virtualización, que deberá incluir al menos:</w:t>
      </w:r>
    </w:p>
    <w:p w14:paraId="365FF743" w14:textId="77777777" w:rsidR="00892412" w:rsidRPr="00F703B4" w:rsidRDefault="00892412" w:rsidP="00DE241B">
      <w:pPr>
        <w:pStyle w:val="ListParagraph1"/>
        <w:numPr>
          <w:ilvl w:val="0"/>
          <w:numId w:val="41"/>
        </w:numPr>
        <w:spacing w:after="120"/>
        <w:rPr>
          <w:rFonts w:asciiTheme="minorHAnsi" w:hAnsiTheme="minorHAnsi"/>
        </w:rPr>
      </w:pPr>
      <w:r w:rsidRPr="00F703B4">
        <w:rPr>
          <w:rFonts w:asciiTheme="minorHAnsi" w:hAnsiTheme="minorHAnsi"/>
        </w:rPr>
        <w:t>Errores conocidos</w:t>
      </w:r>
    </w:p>
    <w:p w14:paraId="1A9D8B53" w14:textId="77777777" w:rsidR="00892412" w:rsidRPr="00F703B4" w:rsidRDefault="00892412" w:rsidP="00DE241B">
      <w:pPr>
        <w:pStyle w:val="ListParagraph1"/>
        <w:numPr>
          <w:ilvl w:val="0"/>
          <w:numId w:val="41"/>
        </w:numPr>
        <w:spacing w:after="120"/>
        <w:rPr>
          <w:rFonts w:asciiTheme="minorHAnsi" w:hAnsiTheme="minorHAnsi"/>
        </w:rPr>
      </w:pPr>
      <w:r w:rsidRPr="00F703B4">
        <w:rPr>
          <w:rFonts w:asciiTheme="minorHAnsi" w:hAnsiTheme="minorHAnsi"/>
        </w:rPr>
        <w:t xml:space="preserve">White </w:t>
      </w:r>
      <w:proofErr w:type="spellStart"/>
      <w:r w:rsidRPr="00F703B4">
        <w:rPr>
          <w:rFonts w:asciiTheme="minorHAnsi" w:hAnsiTheme="minorHAnsi"/>
        </w:rPr>
        <w:t>papers</w:t>
      </w:r>
      <w:proofErr w:type="spellEnd"/>
      <w:r w:rsidRPr="00F703B4">
        <w:rPr>
          <w:rFonts w:asciiTheme="minorHAnsi" w:hAnsiTheme="minorHAnsi"/>
        </w:rPr>
        <w:t xml:space="preserve"> (información de apoyo al soporte)</w:t>
      </w:r>
    </w:p>
    <w:p w14:paraId="28F6BBA8" w14:textId="77777777" w:rsidR="00892412" w:rsidRPr="00F703B4" w:rsidRDefault="00892412" w:rsidP="00DE241B">
      <w:pPr>
        <w:pStyle w:val="ListParagraph1"/>
        <w:numPr>
          <w:ilvl w:val="0"/>
          <w:numId w:val="41"/>
        </w:numPr>
        <w:spacing w:after="120"/>
        <w:rPr>
          <w:rFonts w:asciiTheme="minorHAnsi" w:hAnsiTheme="minorHAnsi"/>
        </w:rPr>
      </w:pPr>
      <w:r w:rsidRPr="00F703B4">
        <w:rPr>
          <w:rFonts w:asciiTheme="minorHAnsi" w:hAnsiTheme="minorHAnsi"/>
        </w:rPr>
        <w:t>Soluciones a incidentes presentados sobre virtualización</w:t>
      </w:r>
    </w:p>
    <w:p w14:paraId="1C89E0F8" w14:textId="77777777" w:rsidR="00892412" w:rsidRPr="00F703B4" w:rsidRDefault="00892412" w:rsidP="00DE241B">
      <w:pPr>
        <w:pStyle w:val="ListParagraph1"/>
        <w:numPr>
          <w:ilvl w:val="0"/>
          <w:numId w:val="41"/>
        </w:numPr>
        <w:spacing w:after="120"/>
        <w:rPr>
          <w:rFonts w:asciiTheme="minorHAnsi" w:hAnsiTheme="minorHAnsi"/>
        </w:rPr>
      </w:pPr>
      <w:r w:rsidRPr="00F703B4">
        <w:rPr>
          <w:rFonts w:asciiTheme="minorHAnsi" w:hAnsiTheme="minorHAnsi"/>
        </w:rPr>
        <w:t xml:space="preserve">La base de conocimientos deberá mantenerse actualizada en el plazo del servicio y al culminarse este, el proveedor deberá entregar con información actualizada, incluyéndose últimas versiones, etc. </w:t>
      </w:r>
    </w:p>
    <w:p w14:paraId="708841C3" w14:textId="77777777" w:rsidR="00892412" w:rsidRPr="00F703B4" w:rsidRDefault="00892412" w:rsidP="00DE241B">
      <w:pPr>
        <w:pStyle w:val="ListParagraph1"/>
        <w:numPr>
          <w:ilvl w:val="0"/>
          <w:numId w:val="40"/>
        </w:numPr>
        <w:spacing w:after="120"/>
        <w:rPr>
          <w:rFonts w:asciiTheme="minorHAnsi" w:hAnsiTheme="minorHAnsi"/>
        </w:rPr>
      </w:pPr>
      <w:r w:rsidRPr="00F703B4">
        <w:rPr>
          <w:rFonts w:asciiTheme="minorHAnsi" w:hAnsiTheme="minorHAnsi"/>
        </w:rPr>
        <w:t>La Guía de administración técnica y la Guía de administración funcional y soporte, las cuales deberán ser aceptadas formalmente por el Administrador del contrato, en señal de conformidad.</w:t>
      </w:r>
    </w:p>
    <w:p w14:paraId="364FD478" w14:textId="77777777" w:rsidR="00892412" w:rsidRDefault="00892412" w:rsidP="00DE241B">
      <w:pPr>
        <w:pStyle w:val="ListParagraph1"/>
        <w:numPr>
          <w:ilvl w:val="0"/>
          <w:numId w:val="17"/>
        </w:numPr>
        <w:spacing w:after="120"/>
        <w:rPr>
          <w:rFonts w:asciiTheme="minorHAnsi" w:hAnsiTheme="minorHAnsi"/>
        </w:rPr>
      </w:pPr>
      <w:r>
        <w:rPr>
          <w:rFonts w:asciiTheme="minorHAnsi" w:hAnsiTheme="minorHAnsi"/>
        </w:rPr>
        <w:t>El paquete de 150 horas de servicio se dará bajo las siguientes consideraciones:</w:t>
      </w:r>
    </w:p>
    <w:p w14:paraId="2F96D889" w14:textId="3D077223" w:rsidR="00892412" w:rsidRPr="003720B3" w:rsidRDefault="00892412" w:rsidP="00DE241B">
      <w:pPr>
        <w:pStyle w:val="ListParagraph1"/>
        <w:numPr>
          <w:ilvl w:val="0"/>
          <w:numId w:val="35"/>
        </w:numPr>
        <w:spacing w:after="120"/>
        <w:rPr>
          <w:rFonts w:asciiTheme="minorHAnsi" w:hAnsiTheme="minorHAnsi"/>
        </w:rPr>
      </w:pPr>
      <w:r w:rsidRPr="003720B3">
        <w:rPr>
          <w:rFonts w:asciiTheme="minorHAnsi" w:hAnsiTheme="minorHAnsi"/>
        </w:rPr>
        <w:t xml:space="preserve">El plazo para el paquete de horas de soporte es de </w:t>
      </w:r>
      <w:r w:rsidR="00FA282C" w:rsidRPr="003733D0">
        <w:rPr>
          <w:rFonts w:asciiTheme="minorHAnsi" w:hAnsiTheme="minorHAnsi"/>
        </w:rPr>
        <w:t>31</w:t>
      </w:r>
      <w:r w:rsidRPr="003733D0">
        <w:rPr>
          <w:rFonts w:asciiTheme="minorHAnsi" w:hAnsiTheme="minorHAnsi"/>
        </w:rPr>
        <w:t xml:space="preserve"> </w:t>
      </w:r>
      <w:r w:rsidR="003733D0" w:rsidRPr="003733D0">
        <w:rPr>
          <w:rFonts w:asciiTheme="minorHAnsi" w:hAnsiTheme="minorHAnsi"/>
        </w:rPr>
        <w:t>meses</w:t>
      </w:r>
      <w:r w:rsidR="003733D0" w:rsidRPr="003720B3">
        <w:rPr>
          <w:rFonts w:asciiTheme="minorHAnsi" w:hAnsiTheme="minorHAnsi"/>
        </w:rPr>
        <w:t xml:space="preserve"> contados </w:t>
      </w:r>
      <w:r w:rsidR="003733D0">
        <w:rPr>
          <w:rFonts w:asciiTheme="minorHAnsi" w:hAnsiTheme="minorHAnsi"/>
        </w:rPr>
        <w:t>a</w:t>
      </w:r>
      <w:r w:rsidRPr="003720B3">
        <w:rPr>
          <w:rFonts w:asciiTheme="minorHAnsi" w:hAnsiTheme="minorHAnsi"/>
        </w:rPr>
        <w:t xml:space="preserve"> partir de la fecha de culminación de la implementación y el soporte en sitio, y será por un total de hasta 150 horas. Podrá limitarse el tiempo de servicio al culminar el 100% del paquete de horas o no utilizarse todas las horas en los 19 meses.  </w:t>
      </w:r>
    </w:p>
    <w:p w14:paraId="48FDCA8C" w14:textId="77777777" w:rsidR="00892412" w:rsidRPr="003720B3" w:rsidRDefault="00892412" w:rsidP="00DE241B">
      <w:pPr>
        <w:pStyle w:val="ListParagraph1"/>
        <w:numPr>
          <w:ilvl w:val="0"/>
          <w:numId w:val="35"/>
        </w:numPr>
        <w:spacing w:after="120"/>
        <w:rPr>
          <w:rFonts w:asciiTheme="minorHAnsi" w:hAnsiTheme="minorHAnsi"/>
        </w:rPr>
      </w:pPr>
      <w:r w:rsidRPr="003720B3">
        <w:rPr>
          <w:rFonts w:asciiTheme="minorHAnsi" w:hAnsiTheme="minorHAnsi"/>
        </w:rPr>
        <w:t xml:space="preserve">El proveedor bajo demanda, y mediante registro de solicitudes a través del mecanismo establecido en el Procedimiento de apertura de casos y escalamiento técnico, ejecutará el soporte requerido dentro del paquete de horas contratado en el periodo de duración del servicio. </w:t>
      </w:r>
    </w:p>
    <w:p w14:paraId="4B504156" w14:textId="77777777" w:rsidR="00892412" w:rsidRDefault="00892412" w:rsidP="00DE241B">
      <w:pPr>
        <w:pStyle w:val="ListParagraph1"/>
        <w:numPr>
          <w:ilvl w:val="0"/>
          <w:numId w:val="35"/>
        </w:numPr>
        <w:spacing w:after="0"/>
        <w:rPr>
          <w:rFonts w:asciiTheme="minorHAnsi" w:hAnsiTheme="minorHAnsi"/>
        </w:rPr>
      </w:pPr>
      <w:r w:rsidRPr="003720B3">
        <w:rPr>
          <w:rFonts w:asciiTheme="minorHAnsi" w:hAnsiTheme="minorHAnsi"/>
        </w:rPr>
        <w:t>El proveedor deberá cumplir con los niveles de servicio definidos y de ser necesario deberá trasladarse a las instalaciones del SRI para atender las solicitudes de soporte en un máximo de 2 horas contadas desde la hora del reporte de la solicitud de servicio por parte del Administrador de contrato</w:t>
      </w:r>
      <w:r>
        <w:rPr>
          <w:rFonts w:asciiTheme="minorHAnsi" w:hAnsiTheme="minorHAnsi"/>
        </w:rPr>
        <w:t>.</w:t>
      </w:r>
    </w:p>
    <w:p w14:paraId="4948DA46" w14:textId="77777777" w:rsidR="00821BF7" w:rsidRDefault="00821BF7">
      <w:pPr>
        <w:spacing w:after="0"/>
        <w:rPr>
          <w:rFonts w:ascii="Calibri" w:hAnsi="Calibri" w:cs="Calibri"/>
          <w:b/>
        </w:rPr>
      </w:pPr>
    </w:p>
    <w:p w14:paraId="482DF41B" w14:textId="227DA5A8" w:rsidR="009C2117" w:rsidRDefault="00C93CCB" w:rsidP="00892412">
      <w:pPr>
        <w:spacing w:after="120"/>
        <w:rPr>
          <w:rFonts w:ascii="Calibri" w:hAnsi="Calibri" w:cs="Calibri"/>
          <w:b/>
        </w:rPr>
      </w:pPr>
      <w:r>
        <w:rPr>
          <w:rFonts w:ascii="Calibri" w:hAnsi="Calibri" w:cs="Calibri"/>
          <w:b/>
        </w:rPr>
        <w:t xml:space="preserve">DESGLOSE DE EQUIPOS DE </w:t>
      </w:r>
      <w:r w:rsidR="00C504E5">
        <w:rPr>
          <w:rFonts w:ascii="Calibri" w:hAnsi="Calibri" w:cs="Calibri"/>
          <w:b/>
        </w:rPr>
        <w:t>CÓMPUTO</w:t>
      </w:r>
      <w:r>
        <w:rPr>
          <w:rFonts w:ascii="Calibri" w:hAnsi="Calibri" w:cs="Calibri"/>
          <w:b/>
        </w:rPr>
        <w:t xml:space="preserve"> A ENTREGAR POR DIRECCION</w:t>
      </w:r>
      <w:r w:rsidR="009C2117">
        <w:rPr>
          <w:rFonts w:ascii="Calibri" w:hAnsi="Calibri" w:cs="Calibri"/>
          <w:b/>
        </w:rPr>
        <w:t>:</w:t>
      </w:r>
    </w:p>
    <w:p w14:paraId="25FA88AD" w14:textId="7428B441" w:rsidR="00C93CCB" w:rsidRPr="005A5147" w:rsidRDefault="009C2117" w:rsidP="00892412">
      <w:pPr>
        <w:spacing w:after="120"/>
        <w:rPr>
          <w:bCs/>
        </w:rPr>
      </w:pPr>
      <w:r w:rsidRPr="005A5147">
        <w:rPr>
          <w:rFonts w:ascii="Calibri" w:hAnsi="Calibri" w:cs="Calibri"/>
          <w:bCs/>
        </w:rPr>
        <w:t xml:space="preserve">El número de equipos a entregarse en cada Dirección es el que constata en la </w:t>
      </w:r>
      <w:r w:rsidRPr="006974B1">
        <w:rPr>
          <w:rFonts w:ascii="Calibri" w:hAnsi="Calibri" w:cs="Calibri"/>
          <w:bCs/>
        </w:rPr>
        <w:t xml:space="preserve">tabla Nro. </w:t>
      </w:r>
      <w:r w:rsidR="006974B1" w:rsidRPr="006974B1">
        <w:rPr>
          <w:rFonts w:ascii="Calibri" w:hAnsi="Calibri" w:cs="Calibri"/>
          <w:bCs/>
        </w:rPr>
        <w:t>2</w:t>
      </w:r>
      <w:r w:rsidRPr="006974B1">
        <w:rPr>
          <w:rFonts w:ascii="Calibri" w:hAnsi="Calibri" w:cs="Calibri"/>
          <w:bCs/>
        </w:rPr>
        <w:t>.</w:t>
      </w:r>
    </w:p>
    <w:p w14:paraId="7670CDA1" w14:textId="77777777" w:rsidR="00C93CCB" w:rsidRDefault="00C93CCB" w:rsidP="00DE241B">
      <w:pPr>
        <w:pStyle w:val="ListParagraph1"/>
        <w:numPr>
          <w:ilvl w:val="0"/>
          <w:numId w:val="25"/>
        </w:numPr>
        <w:spacing w:after="0"/>
      </w:pPr>
      <w:r>
        <w:rPr>
          <w:rFonts w:ascii="Calibri" w:hAnsi="Calibri" w:cs="Calibri"/>
        </w:rPr>
        <w:t xml:space="preserve">Dependiendo del lugar de entrega, los equipos serán codificados por el bodeguero de la Dirección Nacional y/o los bodegueros de las diferentes Direcciones Zonales a nivel nacional. </w:t>
      </w:r>
    </w:p>
    <w:p w14:paraId="608D8934" w14:textId="77777777" w:rsidR="00C93CCB" w:rsidRDefault="00C93CCB" w:rsidP="00DE241B">
      <w:pPr>
        <w:pStyle w:val="ListParagraph1"/>
        <w:numPr>
          <w:ilvl w:val="0"/>
          <w:numId w:val="25"/>
        </w:numPr>
        <w:spacing w:after="0"/>
      </w:pPr>
      <w:r>
        <w:rPr>
          <w:rFonts w:ascii="Calibri" w:hAnsi="Calibri" w:cs="Calibri"/>
        </w:rPr>
        <w:t xml:space="preserve">Una vez codificados, el administrador del contrato y/o los recursos técnicos asignados junto con el proveedor adjudicado, verificaran las características técnicas de los equipos entregados. </w:t>
      </w:r>
    </w:p>
    <w:p w14:paraId="30D58980" w14:textId="77777777" w:rsidR="00C93CCB" w:rsidRDefault="00C93CCB" w:rsidP="00DE241B">
      <w:pPr>
        <w:pStyle w:val="ListParagraph1"/>
        <w:numPr>
          <w:ilvl w:val="0"/>
          <w:numId w:val="25"/>
        </w:numPr>
        <w:spacing w:after="0"/>
      </w:pPr>
      <w:r>
        <w:rPr>
          <w:rFonts w:ascii="Calibri" w:hAnsi="Calibri" w:cs="Calibri"/>
        </w:rPr>
        <w:t xml:space="preserve">Se verificarán todas y cada una de las características de los equipos entregadas en base a las establecidas en la oferta del proveedor que forma parte del contrato.  Dicha verificación podrá ser física o mediante las especificaciones técnicas publicadas en la página web del fabricante </w:t>
      </w:r>
      <w:r w:rsidR="00C3599F">
        <w:rPr>
          <w:rFonts w:ascii="Calibri" w:hAnsi="Calibri" w:cs="Calibri"/>
        </w:rPr>
        <w:t>de acuerdo con</w:t>
      </w:r>
      <w:r>
        <w:rPr>
          <w:rFonts w:ascii="Calibri" w:hAnsi="Calibri" w:cs="Calibri"/>
        </w:rPr>
        <w:t xml:space="preserve"> cada modelo entregado.</w:t>
      </w:r>
    </w:p>
    <w:p w14:paraId="0B08C5C6" w14:textId="77777777" w:rsidR="00C93CCB" w:rsidRDefault="00C93CCB" w:rsidP="00DE241B">
      <w:pPr>
        <w:pStyle w:val="ListParagraph1"/>
        <w:numPr>
          <w:ilvl w:val="0"/>
          <w:numId w:val="25"/>
        </w:numPr>
        <w:spacing w:after="0"/>
      </w:pPr>
      <w:r>
        <w:rPr>
          <w:rFonts w:ascii="Calibri" w:hAnsi="Calibri" w:cs="Calibri"/>
        </w:rPr>
        <w:t>La Jefatura Administrativa Financiera de cada una de las Direcciones Zonales y la Dirección Nacional de Tecnología en la Dirección Nacional, destinará un recurso técnico quien guiará todas las actividades de configuración y migración de información que realizará el proveedor y apoyará al personal técnico designado por el proveedor para realizar el cambio de los equipos de cómputo.</w:t>
      </w:r>
    </w:p>
    <w:p w14:paraId="6A980156" w14:textId="77777777" w:rsidR="00C93CCB" w:rsidRDefault="00C93CCB" w:rsidP="00DE241B">
      <w:pPr>
        <w:pStyle w:val="ListParagraph1"/>
        <w:numPr>
          <w:ilvl w:val="0"/>
          <w:numId w:val="25"/>
        </w:numPr>
        <w:spacing w:after="120"/>
      </w:pPr>
      <w:r>
        <w:rPr>
          <w:rFonts w:ascii="Calibri" w:hAnsi="Calibri" w:cs="Calibri"/>
        </w:rPr>
        <w:t xml:space="preserve">El Administrador del contrato o los recursos técnicos designados por la Dirección Nacional y las respectivas Direcciones Zonal deberán realizar en las direcciones señaladas en el apartado </w:t>
      </w:r>
      <w:r>
        <w:rPr>
          <w:rFonts w:ascii="Calibri" w:hAnsi="Calibri" w:cs="Calibri"/>
          <w:i/>
          <w:iCs/>
        </w:rPr>
        <w:t>“Lugares de entrega final”</w:t>
      </w:r>
      <w:r>
        <w:rPr>
          <w:rFonts w:ascii="Calibri" w:hAnsi="Calibri" w:cs="Calibri"/>
        </w:rPr>
        <w:t xml:space="preserve"> tareas como:</w:t>
      </w:r>
    </w:p>
    <w:p w14:paraId="64783A39" w14:textId="77777777" w:rsidR="00C93CCB" w:rsidRDefault="00C93CCB" w:rsidP="005F182A">
      <w:pPr>
        <w:pStyle w:val="ListParagraph1"/>
        <w:numPr>
          <w:ilvl w:val="0"/>
          <w:numId w:val="13"/>
        </w:numPr>
        <w:spacing w:after="0"/>
      </w:pPr>
      <w:r>
        <w:rPr>
          <w:rFonts w:ascii="Calibri" w:hAnsi="Calibri" w:cs="Calibri"/>
        </w:rPr>
        <w:lastRenderedPageBreak/>
        <w:t>Ingresar cada equipo nuevo a la red institucional.</w:t>
      </w:r>
    </w:p>
    <w:p w14:paraId="735E91D1" w14:textId="77777777" w:rsidR="00C93CCB" w:rsidRDefault="00C93CCB" w:rsidP="005F182A">
      <w:pPr>
        <w:pStyle w:val="ListParagraph1"/>
        <w:numPr>
          <w:ilvl w:val="0"/>
          <w:numId w:val="13"/>
        </w:numPr>
        <w:spacing w:after="0"/>
      </w:pPr>
      <w:r>
        <w:rPr>
          <w:rFonts w:ascii="Calibri" w:hAnsi="Calibri" w:cs="Calibri"/>
        </w:rPr>
        <w:t xml:space="preserve">Colocar el nombre establecido para cada equipo de cómputo según la definición estándar vigente para cada Dirección Nacional/Zonal/Provincial. </w:t>
      </w:r>
    </w:p>
    <w:p w14:paraId="0E0CFB76" w14:textId="77777777" w:rsidR="00C93CCB" w:rsidRDefault="00C93CCB" w:rsidP="005F182A">
      <w:pPr>
        <w:pStyle w:val="ListParagraph1"/>
        <w:numPr>
          <w:ilvl w:val="0"/>
          <w:numId w:val="13"/>
        </w:numPr>
        <w:spacing w:after="0"/>
      </w:pPr>
      <w:r>
        <w:rPr>
          <w:rFonts w:ascii="Calibri" w:hAnsi="Calibri" w:cs="Calibri"/>
        </w:rPr>
        <w:t xml:space="preserve">Según el listado otorgado por personal del área de Seguridad Electrónica de la Dirección Nacional de Tecnología, identificar el tipo de usuario (avanzado o administrador local) con el cual deberá quedar configurado cada equipo. </w:t>
      </w:r>
    </w:p>
    <w:p w14:paraId="23178D26" w14:textId="77777777" w:rsidR="00C93CCB" w:rsidRDefault="00C93CCB" w:rsidP="005F182A">
      <w:pPr>
        <w:pStyle w:val="ListParagraph1"/>
        <w:numPr>
          <w:ilvl w:val="0"/>
          <w:numId w:val="13"/>
        </w:numPr>
        <w:spacing w:after="0"/>
      </w:pPr>
      <w:r>
        <w:rPr>
          <w:rFonts w:ascii="Calibri" w:hAnsi="Calibri" w:cs="Calibri"/>
        </w:rPr>
        <w:t xml:space="preserve">Junto con el funcionario, validar que el volumen de la información migrada sea el que previamente se haya verificado dentro de las carpetas definidas por el usuario para el efecto. </w:t>
      </w:r>
    </w:p>
    <w:p w14:paraId="598EB5E2" w14:textId="77777777" w:rsidR="00C93CCB" w:rsidRDefault="00C93CCB" w:rsidP="005F182A">
      <w:pPr>
        <w:pStyle w:val="ListParagraph1"/>
        <w:numPr>
          <w:ilvl w:val="0"/>
          <w:numId w:val="13"/>
        </w:numPr>
        <w:spacing w:after="0"/>
      </w:pPr>
      <w:r>
        <w:rPr>
          <w:rFonts w:ascii="Calibri" w:hAnsi="Calibri" w:cs="Calibri"/>
        </w:rPr>
        <w:t xml:space="preserve">Para precautelar la seguridad de la información, por ninguna razón entregará las claves de administrador local ni las claves del usuario autorizado para incluir los equipos al dominio a personal externo contratado por el proveedor adjudicado. </w:t>
      </w:r>
    </w:p>
    <w:p w14:paraId="52E47917" w14:textId="77777777" w:rsidR="00C93CCB" w:rsidRDefault="00C93CCB" w:rsidP="005F182A">
      <w:pPr>
        <w:pStyle w:val="ListParagraph1"/>
        <w:numPr>
          <w:ilvl w:val="0"/>
          <w:numId w:val="13"/>
        </w:numPr>
        <w:spacing w:after="60"/>
        <w:ind w:hanging="357"/>
      </w:pPr>
      <w:r>
        <w:rPr>
          <w:rFonts w:ascii="Calibri" w:hAnsi="Calibri" w:cs="Calibri"/>
        </w:rPr>
        <w:t xml:space="preserve">Los recursos técnicos designados en cada </w:t>
      </w:r>
      <w:r w:rsidR="00C3599F">
        <w:rPr>
          <w:rFonts w:ascii="Calibri" w:hAnsi="Calibri" w:cs="Calibri"/>
        </w:rPr>
        <w:t>Dirección</w:t>
      </w:r>
      <w:r>
        <w:rPr>
          <w:rFonts w:ascii="Calibri" w:hAnsi="Calibri" w:cs="Calibri"/>
        </w:rPr>
        <w:t xml:space="preserve"> reportarán todas las actividades realizadas ante el Administrador del contrato, incluyendo reportes de mantenimientos preventivos, mantenimientos correctivos y gestión de garantías. </w:t>
      </w:r>
    </w:p>
    <w:p w14:paraId="220646F7" w14:textId="77777777" w:rsidR="00C93CCB" w:rsidRDefault="00C93CCB" w:rsidP="005F182A">
      <w:pPr>
        <w:pStyle w:val="ListParagraph1"/>
        <w:numPr>
          <w:ilvl w:val="0"/>
          <w:numId w:val="9"/>
        </w:numPr>
        <w:spacing w:after="0"/>
        <w:ind w:hanging="357"/>
      </w:pPr>
      <w:r>
        <w:rPr>
          <w:rFonts w:ascii="Calibri" w:hAnsi="Calibri" w:cs="Calibri"/>
        </w:rPr>
        <w:t>Al final de cada etapa de configuración y migración de información, el Administrador del contrato y los recursos técnicos que destine el Servicio de Rentas Internas en cada una de las Direcciones Zonales y en la Dirección Nacional para esta tarea, deberán proceder con el borrado a bajo nivel de la información contenida en los dispositivos de almacenamiento externo propiedad del proveedor adjudicado.</w:t>
      </w:r>
    </w:p>
    <w:p w14:paraId="65DD42E0" w14:textId="60594511" w:rsidR="00C93CCB" w:rsidRDefault="00C93CCB">
      <w:pPr>
        <w:spacing w:after="0"/>
        <w:ind w:left="708"/>
        <w:rPr>
          <w:rFonts w:ascii="Calibri" w:hAnsi="Calibri" w:cs="Calibri"/>
        </w:rPr>
      </w:pPr>
    </w:p>
    <w:p w14:paraId="745B80B6" w14:textId="77777777" w:rsidR="00C93CCB" w:rsidRDefault="00C93CCB" w:rsidP="00892412">
      <w:pPr>
        <w:spacing w:after="120"/>
      </w:pPr>
      <w:r>
        <w:rPr>
          <w:rFonts w:ascii="Calibri" w:eastAsia="Times New Roman" w:hAnsi="Calibri" w:cs="Arial"/>
          <w:b/>
          <w:bCs/>
          <w:szCs w:val="20"/>
          <w:lang w:eastAsia="es-EC"/>
        </w:rPr>
        <w:t>MANTENIMIENTO PREVENTIVO PERIÓDICO</w:t>
      </w:r>
    </w:p>
    <w:p w14:paraId="7565B130" w14:textId="77777777" w:rsidR="00C93CCB" w:rsidRDefault="00C93CCB" w:rsidP="005F182A">
      <w:pPr>
        <w:pStyle w:val="ListParagraph1"/>
        <w:numPr>
          <w:ilvl w:val="0"/>
          <w:numId w:val="14"/>
        </w:numPr>
        <w:spacing w:after="0" w:line="240" w:lineRule="auto"/>
      </w:pPr>
      <w:r>
        <w:rPr>
          <w:rFonts w:ascii="Calibri" w:hAnsi="Calibri" w:cs="Calibri"/>
        </w:rPr>
        <w:t xml:space="preserve">Se deberá contar con mantenimiento preventivo por 3 años contados a partir de la fecha de suscripción del acta entrega-recepción de los </w:t>
      </w:r>
      <w:r w:rsidR="00C3599F">
        <w:rPr>
          <w:rFonts w:ascii="Calibri" w:hAnsi="Calibri" w:cs="Calibri"/>
        </w:rPr>
        <w:t>bienes.</w:t>
      </w:r>
      <w:r>
        <w:rPr>
          <w:rFonts w:ascii="Calibri" w:hAnsi="Calibri" w:cs="Arial"/>
          <w:szCs w:val="20"/>
        </w:rPr>
        <w:t xml:space="preserve"> </w:t>
      </w:r>
    </w:p>
    <w:p w14:paraId="594B6E01" w14:textId="77777777" w:rsidR="00C93CCB" w:rsidRDefault="00C93CCB" w:rsidP="005F182A">
      <w:pPr>
        <w:pStyle w:val="ListParagraph1"/>
        <w:numPr>
          <w:ilvl w:val="0"/>
          <w:numId w:val="14"/>
        </w:numPr>
        <w:spacing w:after="0"/>
      </w:pPr>
      <w:r>
        <w:rPr>
          <w:rFonts w:ascii="Calibri" w:hAnsi="Calibri" w:cs="Calibri"/>
        </w:rPr>
        <w:t>El proveedor deberá entregar el Plan de mantenimiento preventivo de los equipos para aprobación del administrador del contrato designado por el Servicio de Rentas Internas.</w:t>
      </w:r>
    </w:p>
    <w:p w14:paraId="3DC80809" w14:textId="77777777" w:rsidR="00C93CCB" w:rsidRDefault="00C93CCB" w:rsidP="005F182A">
      <w:pPr>
        <w:pStyle w:val="ListParagraph1"/>
        <w:numPr>
          <w:ilvl w:val="0"/>
          <w:numId w:val="14"/>
        </w:numPr>
        <w:spacing w:after="0"/>
      </w:pPr>
      <w:r w:rsidRPr="00C3599F">
        <w:rPr>
          <w:rFonts w:ascii="Calibri" w:hAnsi="Calibri" w:cs="Calibri"/>
        </w:rPr>
        <w:t>El plazo de entrega del Plan de mantenimiento</w:t>
      </w:r>
      <w:r>
        <w:rPr>
          <w:rFonts w:ascii="Calibri" w:hAnsi="Calibri" w:cs="Calibri"/>
        </w:rPr>
        <w:t xml:space="preserve"> preventivo será de 30 días antes del inicio de cada mantenimiento, el cual deberá contener el cronograma de los mantenimientos con la periodicidad recomendada por el fabricante (el periodo entre mantenimientos no puede ser mayor a un año), el plan debe ser aprobado por el administrador del contrato designado por el Servicio de Rentas Internas. </w:t>
      </w:r>
    </w:p>
    <w:p w14:paraId="3DE91BC9" w14:textId="77777777" w:rsidR="00C93CCB" w:rsidRDefault="00C93CCB" w:rsidP="005F182A">
      <w:pPr>
        <w:pStyle w:val="ListParagraph1"/>
        <w:numPr>
          <w:ilvl w:val="0"/>
          <w:numId w:val="14"/>
        </w:numPr>
        <w:spacing w:after="0"/>
      </w:pPr>
      <w:r>
        <w:rPr>
          <w:rFonts w:ascii="Calibri" w:hAnsi="Calibri" w:cs="Calibri"/>
        </w:rPr>
        <w:t xml:space="preserve">Debido a la operación ininterrumpida que deben tener los servicios tecnológicos del Servicio de Rentas Internas, las fechas definitivas de cada mantenimiento serán aprobadas oportunamente por el Administrador del contrato designado por el Servicio de Rentas Internas, a fin de minimizar la afectación a los usuarios internos y externos. El Servicio de Rentas Internas notificará al   proveedor adjudicado con al menos 72 horas de anticipación, las fechas y horario definitivos para cada mantenimiento. </w:t>
      </w:r>
    </w:p>
    <w:p w14:paraId="32DBB1AE" w14:textId="5252B656" w:rsidR="00C93CCB" w:rsidRDefault="00C93CCB" w:rsidP="005F182A">
      <w:pPr>
        <w:pStyle w:val="ListParagraph1"/>
        <w:numPr>
          <w:ilvl w:val="0"/>
          <w:numId w:val="14"/>
        </w:numPr>
        <w:spacing w:after="0"/>
      </w:pPr>
      <w:r>
        <w:rPr>
          <w:rFonts w:ascii="Calibri" w:hAnsi="Calibri" w:cs="Calibri"/>
        </w:rPr>
        <w:t xml:space="preserve">Todos los bienes objeto de esta contratación deberán recibir mantenimiento preventivo: monitores duales, computadores portátiles, computadores de escritorio incluyendo monitor, CPU, teclado y </w:t>
      </w:r>
      <w:proofErr w:type="gramStart"/>
      <w:r>
        <w:rPr>
          <w:rFonts w:ascii="Calibri" w:hAnsi="Calibri" w:cs="Calibri"/>
        </w:rPr>
        <w:t>mouse</w:t>
      </w:r>
      <w:proofErr w:type="gramEnd"/>
      <w:r>
        <w:rPr>
          <w:rFonts w:ascii="Calibri" w:hAnsi="Calibri" w:cs="Calibri"/>
        </w:rPr>
        <w:t>, computadores para diseño gráfico</w:t>
      </w:r>
      <w:r w:rsidR="00423AF0">
        <w:rPr>
          <w:rFonts w:ascii="Calibri" w:hAnsi="Calibri" w:cs="Calibri"/>
        </w:rPr>
        <w:t xml:space="preserve"> y</w:t>
      </w:r>
      <w:r>
        <w:rPr>
          <w:rFonts w:ascii="Calibri" w:hAnsi="Calibri" w:cs="Calibri"/>
        </w:rPr>
        <w:t xml:space="preserve"> </w:t>
      </w:r>
      <w:proofErr w:type="spellStart"/>
      <w:r w:rsidR="00423AF0">
        <w:rPr>
          <w:rFonts w:ascii="Calibri" w:hAnsi="Calibri" w:cs="Calibri"/>
        </w:rPr>
        <w:t>thin</w:t>
      </w:r>
      <w:proofErr w:type="spellEnd"/>
      <w:r w:rsidR="00423AF0">
        <w:rPr>
          <w:rFonts w:ascii="Calibri" w:hAnsi="Calibri" w:cs="Calibri"/>
        </w:rPr>
        <w:t xml:space="preserve"> </w:t>
      </w:r>
      <w:proofErr w:type="spellStart"/>
      <w:r w:rsidR="00423AF0">
        <w:rPr>
          <w:rFonts w:ascii="Calibri" w:hAnsi="Calibri" w:cs="Calibri"/>
        </w:rPr>
        <w:t>clients</w:t>
      </w:r>
      <w:proofErr w:type="spellEnd"/>
      <w:r w:rsidR="00423AF0">
        <w:rPr>
          <w:rFonts w:ascii="Calibri" w:hAnsi="Calibri" w:cs="Calibri"/>
        </w:rPr>
        <w:t xml:space="preserve">, </w:t>
      </w:r>
      <w:r>
        <w:rPr>
          <w:rFonts w:ascii="Calibri" w:hAnsi="Calibri" w:cs="Calibri"/>
        </w:rPr>
        <w:t xml:space="preserve">incluyendo teclado y mouse. </w:t>
      </w:r>
    </w:p>
    <w:p w14:paraId="313C3AE0" w14:textId="0988A62A" w:rsidR="00C93CCB" w:rsidRDefault="00C93CCB" w:rsidP="005F182A">
      <w:pPr>
        <w:pStyle w:val="ListParagraph1"/>
        <w:numPr>
          <w:ilvl w:val="0"/>
          <w:numId w:val="14"/>
        </w:numPr>
        <w:spacing w:after="0"/>
        <w:rPr>
          <w:rFonts w:ascii="Calibri" w:hAnsi="Calibri" w:cs="Calibri"/>
        </w:rPr>
      </w:pPr>
      <w:r>
        <w:rPr>
          <w:rFonts w:ascii="Calibri" w:hAnsi="Calibri" w:cs="Calibri"/>
        </w:rPr>
        <w:t xml:space="preserve">Se deberá realizar una vez al año en sitio, </w:t>
      </w:r>
      <w:r w:rsidRPr="006F201A">
        <w:rPr>
          <w:rFonts w:ascii="Calibri" w:hAnsi="Calibri" w:cs="Calibri"/>
        </w:rPr>
        <w:t>en las ciudad</w:t>
      </w:r>
      <w:r w:rsidRPr="00D573D6">
        <w:rPr>
          <w:rFonts w:ascii="Calibri" w:hAnsi="Calibri" w:cs="Calibri"/>
        </w:rPr>
        <w:t xml:space="preserve">es </w:t>
      </w:r>
      <w:r w:rsidR="0074107E" w:rsidRPr="00D573D6">
        <w:rPr>
          <w:rFonts w:ascii="Calibri" w:hAnsi="Calibri" w:cs="Calibri"/>
        </w:rPr>
        <w:t xml:space="preserve">detalladas en la tabla </w:t>
      </w:r>
      <w:r w:rsidR="0074107E" w:rsidRPr="006974B1">
        <w:rPr>
          <w:rFonts w:ascii="Calibri" w:hAnsi="Calibri" w:cs="Calibri"/>
        </w:rPr>
        <w:t xml:space="preserve">Nro. </w:t>
      </w:r>
      <w:r w:rsidR="006974B1" w:rsidRPr="006974B1">
        <w:rPr>
          <w:rFonts w:ascii="Calibri" w:hAnsi="Calibri" w:cs="Calibri"/>
        </w:rPr>
        <w:t>2</w:t>
      </w:r>
      <w:r>
        <w:rPr>
          <w:rFonts w:ascii="Calibri" w:hAnsi="Calibri" w:cs="Calibri"/>
          <w:i/>
        </w:rPr>
        <w:t>,</w:t>
      </w:r>
      <w:r>
        <w:rPr>
          <w:rFonts w:ascii="Calibri" w:hAnsi="Calibri" w:cs="Calibri"/>
          <w:b/>
        </w:rPr>
        <w:t xml:space="preserve"> </w:t>
      </w:r>
      <w:r>
        <w:rPr>
          <w:rFonts w:ascii="Calibri" w:hAnsi="Calibri" w:cs="Calibri"/>
        </w:rPr>
        <w:t xml:space="preserve">a excepción del Archipiélago de Galápagos. El número de equipos informáticos que se destinarán a estas ciudades se indicarán posteriormente, mediante oficio enviado por el Administrador del contrato hacia el Jefe de Proyecto. </w:t>
      </w:r>
    </w:p>
    <w:p w14:paraId="6EAB74F8" w14:textId="77777777" w:rsidR="00C93CCB" w:rsidRDefault="00C93CCB" w:rsidP="005F182A">
      <w:pPr>
        <w:pStyle w:val="ListParagraph1"/>
        <w:numPr>
          <w:ilvl w:val="0"/>
          <w:numId w:val="14"/>
        </w:numPr>
        <w:spacing w:after="0"/>
      </w:pPr>
      <w:r>
        <w:rPr>
          <w:rFonts w:ascii="Calibri" w:hAnsi="Calibri" w:cs="Calibri"/>
        </w:rPr>
        <w:t xml:space="preserve">Los mantenimientos preventivos deberán ser realizados por el proveedor adjudicado </w:t>
      </w:r>
      <w:proofErr w:type="gramStart"/>
      <w:r>
        <w:rPr>
          <w:rFonts w:ascii="Calibri" w:hAnsi="Calibri" w:cs="Calibri"/>
        </w:rPr>
        <w:t>de acuerdo al</w:t>
      </w:r>
      <w:proofErr w:type="gramEnd"/>
      <w:r>
        <w:rPr>
          <w:rFonts w:ascii="Calibri" w:hAnsi="Calibri" w:cs="Calibri"/>
        </w:rPr>
        <w:t xml:space="preserve"> Plan de mantenimiento preventivo aprobado por el Servicio de Rentas Internas, en el que al menos estarán incluidas las siguientes actividades:</w:t>
      </w:r>
    </w:p>
    <w:p w14:paraId="42B346E1" w14:textId="77777777" w:rsidR="00C93CCB" w:rsidRDefault="00C93CCB">
      <w:pPr>
        <w:pStyle w:val="ListParagraph1"/>
        <w:spacing w:after="0"/>
      </w:pPr>
    </w:p>
    <w:p w14:paraId="72B2F815" w14:textId="77777777" w:rsidR="00C93CCB" w:rsidRDefault="00C93CCB" w:rsidP="00063150">
      <w:pPr>
        <w:spacing w:after="0"/>
        <w:ind w:left="708"/>
      </w:pPr>
      <w:r>
        <w:rPr>
          <w:rFonts w:ascii="Calibri" w:hAnsi="Calibri" w:cs="Calibri"/>
          <w:b/>
        </w:rPr>
        <w:t>Para computadores de escritorio, y de diseño gráfico</w:t>
      </w:r>
      <w:r>
        <w:rPr>
          <w:rFonts w:ascii="Calibri" w:hAnsi="Calibri" w:cs="Calibri"/>
        </w:rPr>
        <w:t>:</w:t>
      </w:r>
    </w:p>
    <w:p w14:paraId="56E42F5E" w14:textId="77777777" w:rsidR="00C93CCB" w:rsidRDefault="00C93CCB" w:rsidP="005F182A">
      <w:pPr>
        <w:pStyle w:val="ListParagraph1"/>
        <w:numPr>
          <w:ilvl w:val="0"/>
          <w:numId w:val="26"/>
        </w:numPr>
        <w:tabs>
          <w:tab w:val="clear" w:pos="0"/>
          <w:tab w:val="num" w:pos="348"/>
        </w:tabs>
        <w:spacing w:after="0"/>
        <w:ind w:left="1068"/>
      </w:pPr>
      <w:r>
        <w:rPr>
          <w:rFonts w:ascii="Calibri" w:hAnsi="Calibri" w:cs="Calibri"/>
        </w:rPr>
        <w:t xml:space="preserve">Verificación del funcionamiento y estado general del equipo. </w:t>
      </w:r>
    </w:p>
    <w:p w14:paraId="0AFA1F2A" w14:textId="77777777" w:rsidR="00C93CCB" w:rsidRDefault="00C93CCB" w:rsidP="005F182A">
      <w:pPr>
        <w:pStyle w:val="ListParagraph1"/>
        <w:numPr>
          <w:ilvl w:val="0"/>
          <w:numId w:val="26"/>
        </w:numPr>
        <w:tabs>
          <w:tab w:val="clear" w:pos="0"/>
          <w:tab w:val="num" w:pos="348"/>
        </w:tabs>
        <w:spacing w:after="0"/>
        <w:ind w:left="1068"/>
      </w:pPr>
      <w:r>
        <w:rPr>
          <w:rFonts w:ascii="Calibri" w:hAnsi="Calibri" w:cs="Calibri"/>
        </w:rPr>
        <w:t xml:space="preserve">Revisar dispositivos (monitor, teclados, unidades de CD/DVD, </w:t>
      </w:r>
      <w:proofErr w:type="gramStart"/>
      <w:r>
        <w:rPr>
          <w:rFonts w:ascii="Calibri" w:hAnsi="Calibri" w:cs="Calibri"/>
        </w:rPr>
        <w:t>mouse</w:t>
      </w:r>
      <w:proofErr w:type="gramEnd"/>
      <w:r>
        <w:rPr>
          <w:rFonts w:ascii="Calibri" w:hAnsi="Calibri" w:cs="Calibri"/>
        </w:rPr>
        <w:t xml:space="preserve"> y otros y donde aplique). </w:t>
      </w:r>
    </w:p>
    <w:p w14:paraId="388A44F5" w14:textId="77777777" w:rsidR="00C93CCB" w:rsidRDefault="00C93CCB" w:rsidP="005F182A">
      <w:pPr>
        <w:pStyle w:val="ListParagraph1"/>
        <w:numPr>
          <w:ilvl w:val="0"/>
          <w:numId w:val="26"/>
        </w:numPr>
        <w:tabs>
          <w:tab w:val="clear" w:pos="0"/>
          <w:tab w:val="num" w:pos="348"/>
        </w:tabs>
        <w:spacing w:after="0"/>
        <w:ind w:left="1068"/>
      </w:pPr>
      <w:r>
        <w:rPr>
          <w:rFonts w:ascii="Calibri" w:hAnsi="Calibri" w:cs="Calibri"/>
        </w:rPr>
        <w:t xml:space="preserve">Solicitar al usuario o responsable del equipo que cierre sus aplicaciones y que apague el equipo. </w:t>
      </w:r>
    </w:p>
    <w:p w14:paraId="2B843569" w14:textId="77777777" w:rsidR="00C93CCB" w:rsidRDefault="00C93CCB" w:rsidP="005F182A">
      <w:pPr>
        <w:pStyle w:val="ListParagraph1"/>
        <w:numPr>
          <w:ilvl w:val="0"/>
          <w:numId w:val="26"/>
        </w:numPr>
        <w:tabs>
          <w:tab w:val="clear" w:pos="0"/>
          <w:tab w:val="num" w:pos="348"/>
        </w:tabs>
        <w:spacing w:after="0"/>
        <w:ind w:left="1068"/>
      </w:pPr>
      <w:r>
        <w:rPr>
          <w:rFonts w:ascii="Calibri" w:hAnsi="Calibri" w:cs="Calibri"/>
        </w:rPr>
        <w:lastRenderedPageBreak/>
        <w:t xml:space="preserve">Encender, revisar correcto encendido y apagar nuevamente el equipo.  </w:t>
      </w:r>
    </w:p>
    <w:p w14:paraId="0A01BEC9" w14:textId="77777777" w:rsidR="00C93CCB" w:rsidRDefault="00C93CCB" w:rsidP="005F182A">
      <w:pPr>
        <w:pStyle w:val="ListParagraph1"/>
        <w:numPr>
          <w:ilvl w:val="0"/>
          <w:numId w:val="26"/>
        </w:numPr>
        <w:tabs>
          <w:tab w:val="clear" w:pos="0"/>
          <w:tab w:val="num" w:pos="348"/>
        </w:tabs>
        <w:spacing w:after="0"/>
        <w:ind w:left="1068"/>
      </w:pPr>
      <w:r>
        <w:rPr>
          <w:rFonts w:ascii="Calibri" w:hAnsi="Calibri" w:cs="Calibri"/>
        </w:rPr>
        <w:t xml:space="preserve">Destapar y limpiar el CPU. </w:t>
      </w:r>
    </w:p>
    <w:p w14:paraId="0000DCFF" w14:textId="77777777" w:rsidR="00C93CCB" w:rsidRDefault="00C93CCB" w:rsidP="005F182A">
      <w:pPr>
        <w:pStyle w:val="ListParagraph1"/>
        <w:numPr>
          <w:ilvl w:val="0"/>
          <w:numId w:val="26"/>
        </w:numPr>
        <w:tabs>
          <w:tab w:val="clear" w:pos="0"/>
          <w:tab w:val="num" w:pos="348"/>
        </w:tabs>
        <w:spacing w:after="0"/>
        <w:ind w:left="1068"/>
      </w:pPr>
      <w:r>
        <w:rPr>
          <w:rFonts w:ascii="Calibri" w:hAnsi="Calibri" w:cs="Calibri"/>
        </w:rPr>
        <w:t xml:space="preserve">Revisar fuente de poder, ventiladores y componentes del CPU. </w:t>
      </w:r>
    </w:p>
    <w:p w14:paraId="3C2ACA0D" w14:textId="77777777" w:rsidR="00C93CCB" w:rsidRDefault="00C93CCB" w:rsidP="005F182A">
      <w:pPr>
        <w:pStyle w:val="ListParagraph1"/>
        <w:numPr>
          <w:ilvl w:val="0"/>
          <w:numId w:val="26"/>
        </w:numPr>
        <w:tabs>
          <w:tab w:val="clear" w:pos="0"/>
          <w:tab w:val="num" w:pos="348"/>
        </w:tabs>
        <w:spacing w:after="0"/>
        <w:ind w:left="1068"/>
      </w:pPr>
      <w:r>
        <w:rPr>
          <w:rFonts w:ascii="Calibri" w:hAnsi="Calibri" w:cs="Calibri"/>
        </w:rPr>
        <w:t xml:space="preserve">Limpieza de tarjetas con alcohol o limpia contactos. </w:t>
      </w:r>
    </w:p>
    <w:p w14:paraId="50961D07" w14:textId="77777777" w:rsidR="00C93CCB" w:rsidRDefault="00C93CCB" w:rsidP="005F182A">
      <w:pPr>
        <w:pStyle w:val="ListParagraph1"/>
        <w:numPr>
          <w:ilvl w:val="0"/>
          <w:numId w:val="26"/>
        </w:numPr>
        <w:tabs>
          <w:tab w:val="clear" w:pos="0"/>
          <w:tab w:val="num" w:pos="348"/>
        </w:tabs>
        <w:spacing w:after="0"/>
        <w:ind w:left="1068"/>
      </w:pPr>
      <w:r>
        <w:rPr>
          <w:rFonts w:ascii="Calibri" w:hAnsi="Calibri" w:cs="Calibri"/>
        </w:rPr>
        <w:t xml:space="preserve">Limpieza de unidad lectora de CD/DVD con un dispositivo apropiado. </w:t>
      </w:r>
    </w:p>
    <w:p w14:paraId="29E48809" w14:textId="77777777" w:rsidR="00C93CCB" w:rsidRDefault="00C93CCB" w:rsidP="005F182A">
      <w:pPr>
        <w:pStyle w:val="ListParagraph1"/>
        <w:numPr>
          <w:ilvl w:val="0"/>
          <w:numId w:val="26"/>
        </w:numPr>
        <w:tabs>
          <w:tab w:val="clear" w:pos="0"/>
          <w:tab w:val="num" w:pos="348"/>
        </w:tabs>
        <w:spacing w:after="0"/>
        <w:ind w:left="1068"/>
      </w:pPr>
      <w:r>
        <w:rPr>
          <w:rFonts w:ascii="Calibri" w:hAnsi="Calibri" w:cs="Calibri"/>
        </w:rPr>
        <w:t xml:space="preserve">Limpieza externa del CPU, tapar e instalar el equipo con el usuario. </w:t>
      </w:r>
    </w:p>
    <w:p w14:paraId="3F4389BA" w14:textId="77777777" w:rsidR="00C93CCB" w:rsidRDefault="00C93CCB" w:rsidP="005F182A">
      <w:pPr>
        <w:pStyle w:val="ListParagraph1"/>
        <w:numPr>
          <w:ilvl w:val="0"/>
          <w:numId w:val="26"/>
        </w:numPr>
        <w:tabs>
          <w:tab w:val="clear" w:pos="0"/>
          <w:tab w:val="num" w:pos="348"/>
        </w:tabs>
        <w:spacing w:after="0"/>
        <w:ind w:left="1068"/>
      </w:pPr>
      <w:r>
        <w:rPr>
          <w:rFonts w:ascii="Calibri" w:hAnsi="Calibri" w:cs="Calibri"/>
        </w:rPr>
        <w:t xml:space="preserve">Limpieza externa del monitor, </w:t>
      </w:r>
      <w:proofErr w:type="gramStart"/>
      <w:r>
        <w:rPr>
          <w:rFonts w:ascii="Calibri" w:hAnsi="Calibri" w:cs="Calibri"/>
        </w:rPr>
        <w:t>mouse</w:t>
      </w:r>
      <w:proofErr w:type="gramEnd"/>
      <w:r>
        <w:rPr>
          <w:rFonts w:ascii="Calibri" w:hAnsi="Calibri" w:cs="Calibri"/>
        </w:rPr>
        <w:t xml:space="preserve"> y teclado. </w:t>
      </w:r>
    </w:p>
    <w:p w14:paraId="1D0770DA" w14:textId="77777777" w:rsidR="00C93CCB" w:rsidRDefault="00C93CCB" w:rsidP="005F182A">
      <w:pPr>
        <w:pStyle w:val="ListParagraph1"/>
        <w:numPr>
          <w:ilvl w:val="0"/>
          <w:numId w:val="26"/>
        </w:numPr>
        <w:tabs>
          <w:tab w:val="clear" w:pos="0"/>
          <w:tab w:val="num" w:pos="348"/>
        </w:tabs>
        <w:spacing w:after="0"/>
        <w:ind w:left="1068"/>
      </w:pPr>
      <w:r>
        <w:rPr>
          <w:rFonts w:ascii="Calibri" w:hAnsi="Calibri" w:cs="Calibri"/>
        </w:rPr>
        <w:t xml:space="preserve">Realizar test de funcionamiento del hardware instalado en el CPU </w:t>
      </w:r>
    </w:p>
    <w:p w14:paraId="41810B39" w14:textId="77777777" w:rsidR="00C93CCB" w:rsidRDefault="00C93CCB" w:rsidP="005F182A">
      <w:pPr>
        <w:pStyle w:val="ListParagraph1"/>
        <w:numPr>
          <w:ilvl w:val="0"/>
          <w:numId w:val="26"/>
        </w:numPr>
        <w:tabs>
          <w:tab w:val="clear" w:pos="0"/>
          <w:tab w:val="num" w:pos="348"/>
        </w:tabs>
        <w:spacing w:after="0"/>
        <w:ind w:left="1068"/>
      </w:pPr>
      <w:r>
        <w:rPr>
          <w:rFonts w:ascii="Calibri" w:hAnsi="Calibri" w:cs="Calibri"/>
        </w:rPr>
        <w:t xml:space="preserve">Encender el equipo y realizar pruebas de funcionamiento. </w:t>
      </w:r>
    </w:p>
    <w:p w14:paraId="0E98741C" w14:textId="77777777" w:rsidR="00C93CCB" w:rsidRDefault="00C93CCB" w:rsidP="005F182A">
      <w:pPr>
        <w:pStyle w:val="ListParagraph1"/>
        <w:numPr>
          <w:ilvl w:val="0"/>
          <w:numId w:val="26"/>
        </w:numPr>
        <w:tabs>
          <w:tab w:val="clear" w:pos="0"/>
          <w:tab w:val="num" w:pos="348"/>
        </w:tabs>
        <w:spacing w:after="0"/>
        <w:ind w:left="1068"/>
      </w:pPr>
      <w:r>
        <w:rPr>
          <w:rFonts w:ascii="Calibri" w:hAnsi="Calibri" w:cs="Calibri"/>
        </w:rPr>
        <w:t>Tomar datos básicos para realizar el informe de mantenimiento preventivo.</w:t>
      </w:r>
    </w:p>
    <w:p w14:paraId="75278FF3" w14:textId="77777777" w:rsidR="009C3D79" w:rsidRDefault="009C3D79" w:rsidP="00063150">
      <w:pPr>
        <w:spacing w:after="0"/>
        <w:ind w:left="708"/>
        <w:rPr>
          <w:rFonts w:ascii="Calibri" w:hAnsi="Calibri" w:cs="Calibri"/>
          <w:b/>
        </w:rPr>
      </w:pPr>
    </w:p>
    <w:p w14:paraId="09AB06F4" w14:textId="38F39F00" w:rsidR="00C93CCB" w:rsidRDefault="00C93CCB" w:rsidP="00063150">
      <w:pPr>
        <w:spacing w:after="0"/>
        <w:ind w:left="708"/>
      </w:pPr>
      <w:r>
        <w:rPr>
          <w:rFonts w:ascii="Calibri" w:hAnsi="Calibri" w:cs="Calibri"/>
          <w:b/>
        </w:rPr>
        <w:t>Para computadores portátiles</w:t>
      </w:r>
      <w:r w:rsidR="008D2C56">
        <w:rPr>
          <w:rFonts w:ascii="Calibri" w:hAnsi="Calibri" w:cs="Calibri"/>
          <w:b/>
        </w:rPr>
        <w:t xml:space="preserve"> y </w:t>
      </w:r>
      <w:proofErr w:type="spellStart"/>
      <w:r w:rsidR="008D2C56">
        <w:rPr>
          <w:rFonts w:ascii="Calibri" w:hAnsi="Calibri" w:cs="Calibri"/>
          <w:b/>
        </w:rPr>
        <w:t>thin</w:t>
      </w:r>
      <w:proofErr w:type="spellEnd"/>
      <w:r w:rsidR="008D2C56">
        <w:rPr>
          <w:rFonts w:ascii="Calibri" w:hAnsi="Calibri" w:cs="Calibri"/>
          <w:b/>
        </w:rPr>
        <w:t xml:space="preserve"> </w:t>
      </w:r>
      <w:proofErr w:type="spellStart"/>
      <w:r w:rsidR="008D2C56">
        <w:rPr>
          <w:rFonts w:ascii="Calibri" w:hAnsi="Calibri" w:cs="Calibri"/>
          <w:b/>
        </w:rPr>
        <w:t>clients</w:t>
      </w:r>
      <w:proofErr w:type="spellEnd"/>
      <w:r>
        <w:rPr>
          <w:rFonts w:ascii="Calibri" w:hAnsi="Calibri" w:cs="Calibri"/>
        </w:rPr>
        <w:t xml:space="preserve">: </w:t>
      </w:r>
    </w:p>
    <w:p w14:paraId="01367BA3" w14:textId="77777777" w:rsidR="00C93CCB" w:rsidRPr="005A5147" w:rsidRDefault="00C93CCB" w:rsidP="005F182A">
      <w:pPr>
        <w:pStyle w:val="ListParagraph1"/>
        <w:numPr>
          <w:ilvl w:val="0"/>
          <w:numId w:val="27"/>
        </w:numPr>
        <w:tabs>
          <w:tab w:val="clear" w:pos="0"/>
          <w:tab w:val="num" w:pos="348"/>
        </w:tabs>
        <w:spacing w:after="0"/>
        <w:ind w:left="1068"/>
      </w:pPr>
      <w:r>
        <w:rPr>
          <w:rFonts w:ascii="Calibri" w:hAnsi="Calibri" w:cs="Calibri"/>
        </w:rPr>
        <w:t xml:space="preserve">Verificación del funcionamiento y estado general del equipo. Solicitar al usuario o responsable del equipo que cierre sus aplicaciones y que apague el equipo. </w:t>
      </w:r>
    </w:p>
    <w:p w14:paraId="2231CA26" w14:textId="77777777" w:rsidR="008D2C56" w:rsidRDefault="008D2C56" w:rsidP="005F182A">
      <w:pPr>
        <w:pStyle w:val="ListParagraph1"/>
        <w:numPr>
          <w:ilvl w:val="0"/>
          <w:numId w:val="27"/>
        </w:numPr>
        <w:tabs>
          <w:tab w:val="clear" w:pos="0"/>
          <w:tab w:val="num" w:pos="348"/>
        </w:tabs>
        <w:spacing w:after="0"/>
        <w:ind w:left="1068"/>
      </w:pPr>
      <w:r>
        <w:rPr>
          <w:rFonts w:ascii="Calibri" w:hAnsi="Calibri" w:cs="Calibri"/>
        </w:rPr>
        <w:t xml:space="preserve">Revisar dispositivos (monitor, teclados, unidades de CD/DVD, </w:t>
      </w:r>
      <w:proofErr w:type="gramStart"/>
      <w:r>
        <w:rPr>
          <w:rFonts w:ascii="Calibri" w:hAnsi="Calibri" w:cs="Calibri"/>
        </w:rPr>
        <w:t>mouse</w:t>
      </w:r>
      <w:proofErr w:type="gramEnd"/>
      <w:r>
        <w:rPr>
          <w:rFonts w:ascii="Calibri" w:hAnsi="Calibri" w:cs="Calibri"/>
        </w:rPr>
        <w:t xml:space="preserve"> y otros y donde aplique)</w:t>
      </w:r>
    </w:p>
    <w:p w14:paraId="6B24D48B" w14:textId="77777777" w:rsidR="00C93CCB" w:rsidRDefault="00C93CCB" w:rsidP="005F182A">
      <w:pPr>
        <w:pStyle w:val="ListParagraph1"/>
        <w:numPr>
          <w:ilvl w:val="0"/>
          <w:numId w:val="27"/>
        </w:numPr>
        <w:tabs>
          <w:tab w:val="clear" w:pos="0"/>
          <w:tab w:val="num" w:pos="348"/>
        </w:tabs>
        <w:spacing w:after="0"/>
        <w:ind w:left="1068"/>
      </w:pPr>
      <w:r>
        <w:rPr>
          <w:rFonts w:ascii="Calibri" w:hAnsi="Calibri" w:cs="Calibri"/>
        </w:rPr>
        <w:t xml:space="preserve">Encender, revisar correcto encendido y apagar nuevamente el equipo. </w:t>
      </w:r>
    </w:p>
    <w:p w14:paraId="7EFABB6F" w14:textId="77777777" w:rsidR="00C93CCB" w:rsidRDefault="00C93CCB" w:rsidP="005F182A">
      <w:pPr>
        <w:pStyle w:val="ListParagraph1"/>
        <w:numPr>
          <w:ilvl w:val="0"/>
          <w:numId w:val="27"/>
        </w:numPr>
        <w:tabs>
          <w:tab w:val="clear" w:pos="0"/>
          <w:tab w:val="num" w:pos="348"/>
        </w:tabs>
        <w:spacing w:after="0"/>
        <w:ind w:left="1068"/>
      </w:pPr>
      <w:r>
        <w:rPr>
          <w:rFonts w:ascii="Calibri" w:hAnsi="Calibri" w:cs="Calibri"/>
        </w:rPr>
        <w:t xml:space="preserve">Realizar test de funcionamiento del hardware instalado en el CPU </w:t>
      </w:r>
    </w:p>
    <w:p w14:paraId="73F59F4F" w14:textId="77777777" w:rsidR="00C93CCB" w:rsidRDefault="00C93CCB" w:rsidP="005F182A">
      <w:pPr>
        <w:pStyle w:val="ListParagraph1"/>
        <w:numPr>
          <w:ilvl w:val="0"/>
          <w:numId w:val="27"/>
        </w:numPr>
        <w:tabs>
          <w:tab w:val="clear" w:pos="0"/>
          <w:tab w:val="num" w:pos="348"/>
        </w:tabs>
        <w:spacing w:after="0"/>
        <w:ind w:left="1068"/>
      </w:pPr>
      <w:r>
        <w:rPr>
          <w:rFonts w:ascii="Calibri" w:hAnsi="Calibri" w:cs="Calibri"/>
        </w:rPr>
        <w:t xml:space="preserve">Encender el equipo y realizar pruebas de funcionamiento. </w:t>
      </w:r>
    </w:p>
    <w:p w14:paraId="30EDA1FF" w14:textId="77777777" w:rsidR="00C93CCB" w:rsidRDefault="00C93CCB" w:rsidP="005F182A">
      <w:pPr>
        <w:pStyle w:val="ListParagraph1"/>
        <w:numPr>
          <w:ilvl w:val="0"/>
          <w:numId w:val="27"/>
        </w:numPr>
        <w:tabs>
          <w:tab w:val="clear" w:pos="0"/>
          <w:tab w:val="num" w:pos="348"/>
        </w:tabs>
        <w:spacing w:after="0"/>
        <w:ind w:left="1068"/>
      </w:pPr>
      <w:r>
        <w:rPr>
          <w:rFonts w:ascii="Calibri" w:hAnsi="Calibri" w:cs="Calibri"/>
        </w:rPr>
        <w:t>Tomar datos básicos para realizar el informe de mantenimiento preventivo.</w:t>
      </w:r>
    </w:p>
    <w:p w14:paraId="659BB0E0" w14:textId="77777777" w:rsidR="00211C29" w:rsidRDefault="00211C29" w:rsidP="00063150">
      <w:pPr>
        <w:spacing w:after="0"/>
        <w:ind w:left="708"/>
        <w:rPr>
          <w:rFonts w:ascii="Calibri" w:hAnsi="Calibri" w:cs="Calibri"/>
          <w:b/>
        </w:rPr>
      </w:pPr>
    </w:p>
    <w:p w14:paraId="276C76B3" w14:textId="79204248" w:rsidR="00C93CCB" w:rsidRDefault="00C93CCB" w:rsidP="00063150">
      <w:pPr>
        <w:spacing w:after="0"/>
        <w:ind w:left="708"/>
      </w:pPr>
      <w:r>
        <w:rPr>
          <w:rFonts w:ascii="Calibri" w:hAnsi="Calibri" w:cs="Calibri"/>
          <w:b/>
        </w:rPr>
        <w:t>Para monitores duales</w:t>
      </w:r>
      <w:r>
        <w:rPr>
          <w:rFonts w:ascii="Calibri" w:hAnsi="Calibri" w:cs="Calibri"/>
        </w:rPr>
        <w:t>:</w:t>
      </w:r>
    </w:p>
    <w:p w14:paraId="07127A50" w14:textId="77777777" w:rsidR="00C93CCB" w:rsidRDefault="00C93CCB" w:rsidP="005F182A">
      <w:pPr>
        <w:pStyle w:val="ListParagraph1"/>
        <w:numPr>
          <w:ilvl w:val="0"/>
          <w:numId w:val="28"/>
        </w:numPr>
        <w:tabs>
          <w:tab w:val="clear" w:pos="0"/>
          <w:tab w:val="num" w:pos="348"/>
        </w:tabs>
        <w:spacing w:after="0"/>
        <w:ind w:left="1068"/>
      </w:pPr>
      <w:r>
        <w:rPr>
          <w:rFonts w:ascii="Calibri" w:hAnsi="Calibri" w:cs="Calibri"/>
        </w:rPr>
        <w:t xml:space="preserve">Verificación del funcionamiento y estado general del equipo. </w:t>
      </w:r>
    </w:p>
    <w:p w14:paraId="6AEAF4E6" w14:textId="77777777" w:rsidR="00C93CCB" w:rsidRDefault="00C93CCB" w:rsidP="005F182A">
      <w:pPr>
        <w:pStyle w:val="ListParagraph1"/>
        <w:numPr>
          <w:ilvl w:val="0"/>
          <w:numId w:val="28"/>
        </w:numPr>
        <w:tabs>
          <w:tab w:val="clear" w:pos="0"/>
          <w:tab w:val="num" w:pos="348"/>
        </w:tabs>
        <w:spacing w:after="0"/>
        <w:ind w:left="1068"/>
      </w:pPr>
      <w:r>
        <w:rPr>
          <w:rFonts w:ascii="Calibri" w:hAnsi="Calibri" w:cs="Calibri"/>
        </w:rPr>
        <w:t xml:space="preserve">Limpieza externa del monitor. </w:t>
      </w:r>
    </w:p>
    <w:p w14:paraId="52C21157" w14:textId="77777777" w:rsidR="00C93CCB" w:rsidRDefault="00C93CCB" w:rsidP="005F182A">
      <w:pPr>
        <w:pStyle w:val="ListParagraph1"/>
        <w:numPr>
          <w:ilvl w:val="0"/>
          <w:numId w:val="28"/>
        </w:numPr>
        <w:tabs>
          <w:tab w:val="clear" w:pos="0"/>
          <w:tab w:val="num" w:pos="348"/>
        </w:tabs>
        <w:spacing w:after="0"/>
        <w:ind w:left="1068"/>
      </w:pPr>
      <w:r>
        <w:rPr>
          <w:rFonts w:ascii="Calibri" w:hAnsi="Calibri" w:cs="Calibri"/>
        </w:rPr>
        <w:t>Tomar datos básicos para realizar el informe de mantenimiento preventivo.</w:t>
      </w:r>
    </w:p>
    <w:p w14:paraId="7A20251F" w14:textId="77777777" w:rsidR="00C93CCB" w:rsidRDefault="00C93CCB">
      <w:pPr>
        <w:spacing w:after="0"/>
        <w:rPr>
          <w:rFonts w:ascii="Calibri" w:hAnsi="Calibri" w:cs="Calibri"/>
          <w:sz w:val="16"/>
        </w:rPr>
      </w:pPr>
    </w:p>
    <w:p w14:paraId="3E3D1364" w14:textId="77777777" w:rsidR="00C93CCB" w:rsidRDefault="00C93CCB" w:rsidP="005F182A">
      <w:pPr>
        <w:pStyle w:val="ListParagraph1"/>
        <w:numPr>
          <w:ilvl w:val="0"/>
          <w:numId w:val="16"/>
        </w:numPr>
        <w:spacing w:after="120"/>
      </w:pPr>
      <w:r>
        <w:rPr>
          <w:rFonts w:ascii="Calibri" w:hAnsi="Calibri" w:cs="Calibri"/>
        </w:rPr>
        <w:t xml:space="preserve">Para la ejecución de los trabajos de mantenimiento preventivo, el número de técnicos asignado será el suficiente para cumplir con el cronograma de trabajo establecido por la institución. </w:t>
      </w:r>
    </w:p>
    <w:p w14:paraId="481DCA5B" w14:textId="77777777" w:rsidR="00C93CCB" w:rsidRDefault="00C93CCB" w:rsidP="005F182A">
      <w:pPr>
        <w:pStyle w:val="ListParagraph1"/>
        <w:numPr>
          <w:ilvl w:val="0"/>
          <w:numId w:val="16"/>
        </w:numPr>
        <w:spacing w:after="120"/>
      </w:pPr>
      <w:r>
        <w:rPr>
          <w:rFonts w:ascii="Calibri" w:hAnsi="Calibri" w:cs="Calibri"/>
        </w:rPr>
        <w:t xml:space="preserve">El mantenimiento preventivo periódico deberá realizarse en sitio por parte del proveedor adjudicado, en la localidad que se encuentren los bienes, para lo cual el comprador deberá prestar todas las facilidades logísticas. </w:t>
      </w:r>
    </w:p>
    <w:p w14:paraId="39E8D588" w14:textId="77777777" w:rsidR="00C93CCB" w:rsidRDefault="00C93CCB" w:rsidP="005F182A">
      <w:pPr>
        <w:pStyle w:val="ListParagraph1"/>
        <w:numPr>
          <w:ilvl w:val="0"/>
          <w:numId w:val="16"/>
        </w:numPr>
        <w:spacing w:after="120"/>
      </w:pPr>
      <w:r>
        <w:rPr>
          <w:rFonts w:ascii="Calibri" w:hAnsi="Calibri" w:cs="Calibri"/>
        </w:rPr>
        <w:t xml:space="preserve">El horario establecido para realizar los mantenimientos preventivos será de lunes a viernes de 8:00 a 17:00, sin embargo, el mantenimiento de los equipos no deberá interferir con las tareas que se llevan a cabo en las dependencias, por lo que se acordará con anterioridad el horario con el responsable de </w:t>
      </w:r>
      <w:proofErr w:type="gramStart"/>
      <w:r>
        <w:rPr>
          <w:rFonts w:ascii="Calibri" w:hAnsi="Calibri" w:cs="Calibri"/>
        </w:rPr>
        <w:t>las mismas</w:t>
      </w:r>
      <w:proofErr w:type="gramEnd"/>
      <w:r>
        <w:rPr>
          <w:rFonts w:ascii="Calibri" w:hAnsi="Calibri" w:cs="Calibri"/>
        </w:rPr>
        <w:t xml:space="preserve">. </w:t>
      </w:r>
    </w:p>
    <w:p w14:paraId="34549F65" w14:textId="77777777" w:rsidR="00C93CCB" w:rsidRDefault="00C93CCB" w:rsidP="005F182A">
      <w:pPr>
        <w:pStyle w:val="ListParagraph1"/>
        <w:numPr>
          <w:ilvl w:val="0"/>
          <w:numId w:val="16"/>
        </w:numPr>
        <w:spacing w:after="120"/>
      </w:pPr>
      <w:r>
        <w:rPr>
          <w:rFonts w:ascii="Calibri" w:hAnsi="Calibri" w:cs="Calibri"/>
        </w:rPr>
        <w:t xml:space="preserve">Los precios del mantenimiento preventivo no podrán ser modificados a lo largo del periodo de vigencia del contrato. </w:t>
      </w:r>
    </w:p>
    <w:p w14:paraId="2D73A921" w14:textId="77777777" w:rsidR="00C93CCB" w:rsidRDefault="00C93CCB" w:rsidP="005F182A">
      <w:pPr>
        <w:pStyle w:val="ListParagraph1"/>
        <w:numPr>
          <w:ilvl w:val="0"/>
          <w:numId w:val="16"/>
        </w:numPr>
        <w:spacing w:after="120"/>
      </w:pPr>
      <w:r>
        <w:rPr>
          <w:rFonts w:ascii="Calibri" w:hAnsi="Calibri" w:cs="Calibri"/>
        </w:rPr>
        <w:t>Es obligación del proveedor prestar el servicio de mantenimiento preventivo de los equipos de computación, el cual será cancelado por el Servicio de Rentas Internas en forma anual, contra facturas de prestación de servicio a nombre del comprador, previa la presentación de los documentos habilitantes e informe favorable del Administrador del contrato</w:t>
      </w:r>
    </w:p>
    <w:p w14:paraId="492C1CBF" w14:textId="77777777" w:rsidR="00C93CCB" w:rsidRDefault="00C93CCB" w:rsidP="005F182A">
      <w:pPr>
        <w:pStyle w:val="ListParagraph1"/>
        <w:numPr>
          <w:ilvl w:val="0"/>
          <w:numId w:val="16"/>
        </w:numPr>
        <w:spacing w:after="0"/>
      </w:pPr>
      <w:r>
        <w:rPr>
          <w:rFonts w:ascii="Calibri" w:hAnsi="Calibri" w:cs="Calibri"/>
        </w:rPr>
        <w:t xml:space="preserve">Para proceder al pago, el proveedor adjudicado deberá remitir al Administrador del contrato la siguiente documentación: </w:t>
      </w:r>
    </w:p>
    <w:p w14:paraId="3C57A959" w14:textId="77777777" w:rsidR="00C93CCB" w:rsidRDefault="00C93CCB" w:rsidP="005F182A">
      <w:pPr>
        <w:pStyle w:val="ListParagraph1"/>
        <w:numPr>
          <w:ilvl w:val="0"/>
          <w:numId w:val="29"/>
        </w:numPr>
        <w:spacing w:after="0"/>
      </w:pPr>
      <w:r>
        <w:rPr>
          <w:rFonts w:ascii="Calibri" w:hAnsi="Calibri" w:cs="Calibri"/>
        </w:rPr>
        <w:t xml:space="preserve">El formulario de mantenimiento preventivo previamente establecido, debidamente firmado por el respectivo usuario o su supervisor.  </w:t>
      </w:r>
    </w:p>
    <w:p w14:paraId="0A088CA2" w14:textId="77777777" w:rsidR="00C93CCB" w:rsidRDefault="00C93CCB" w:rsidP="005F182A">
      <w:pPr>
        <w:pStyle w:val="ListParagraph1"/>
        <w:numPr>
          <w:ilvl w:val="0"/>
          <w:numId w:val="29"/>
        </w:numPr>
        <w:spacing w:after="0"/>
      </w:pPr>
      <w:r>
        <w:rPr>
          <w:rFonts w:ascii="Calibri" w:hAnsi="Calibri" w:cs="Calibri"/>
        </w:rPr>
        <w:t>El listado de los equipos a los cuales se ha realizado el mantenimiento preventivo, suscrito por el responsable técnico de la Dirección Zonal, para el caso de las Zonales y del Administrador del contrato en el caso de la Dirección Nacional.</w:t>
      </w:r>
    </w:p>
    <w:p w14:paraId="0507D967" w14:textId="77777777" w:rsidR="00C93CCB" w:rsidRDefault="00C93CCB">
      <w:pPr>
        <w:tabs>
          <w:tab w:val="left" w:pos="666"/>
        </w:tabs>
        <w:spacing w:after="0"/>
        <w:jc w:val="left"/>
      </w:pPr>
    </w:p>
    <w:p w14:paraId="192C00E3" w14:textId="77777777" w:rsidR="00C93CCB" w:rsidRDefault="00C93CCB">
      <w:pPr>
        <w:spacing w:after="0" w:line="240" w:lineRule="auto"/>
      </w:pPr>
      <w:r>
        <w:rPr>
          <w:rFonts w:ascii="Calibri" w:hAnsi="Calibri" w:cs="Arial"/>
          <w:b/>
          <w:szCs w:val="20"/>
        </w:rPr>
        <w:t>LUGAR DE ENTREGA</w:t>
      </w:r>
    </w:p>
    <w:p w14:paraId="5F82E6CC" w14:textId="77777777" w:rsidR="00673BF4" w:rsidRDefault="00673BF4" w:rsidP="00237011">
      <w:pPr>
        <w:pStyle w:val="Prrafodelista1"/>
        <w:spacing w:after="60" w:line="240" w:lineRule="auto"/>
        <w:ind w:left="0"/>
        <w:jc w:val="both"/>
        <w:rPr>
          <w:sz w:val="20"/>
          <w:szCs w:val="20"/>
          <w:lang w:val="es-EC"/>
        </w:rPr>
      </w:pPr>
    </w:p>
    <w:p w14:paraId="482ACE58" w14:textId="28107818" w:rsidR="00237011" w:rsidRDefault="00237011" w:rsidP="00AE3C81">
      <w:pPr>
        <w:pStyle w:val="Prrafodelista1"/>
        <w:spacing w:after="0" w:line="240" w:lineRule="auto"/>
        <w:ind w:left="0"/>
        <w:jc w:val="both"/>
        <w:rPr>
          <w:sz w:val="20"/>
          <w:szCs w:val="20"/>
          <w:lang w:val="es-EC"/>
        </w:rPr>
      </w:pPr>
      <w:r>
        <w:rPr>
          <w:sz w:val="20"/>
          <w:szCs w:val="20"/>
          <w:lang w:val="es-EC"/>
        </w:rPr>
        <w:t xml:space="preserve">El proveedor deberá distribuir inicialmente los equipos de cómputo portátiles, de escritorio, de diseño gráfico y monitores duales, en las diferentes bodegas de la Dirección Nacional y/o las Direcciones Zonales del Servicio de Rentas Internas a nivel nacional, cuyas direcciones se detallan en la </w:t>
      </w:r>
      <w:r w:rsidRPr="000779F6">
        <w:rPr>
          <w:sz w:val="20"/>
          <w:szCs w:val="20"/>
          <w:lang w:val="es-EC"/>
        </w:rPr>
        <w:t xml:space="preserve">tabla Nro. </w:t>
      </w:r>
      <w:r w:rsidR="000779F6" w:rsidRPr="000779F6">
        <w:rPr>
          <w:sz w:val="20"/>
          <w:szCs w:val="20"/>
          <w:lang w:val="es-EC"/>
        </w:rPr>
        <w:t>2</w:t>
      </w:r>
      <w:r w:rsidRPr="000779F6">
        <w:rPr>
          <w:sz w:val="20"/>
          <w:szCs w:val="20"/>
          <w:lang w:val="es-EC"/>
        </w:rPr>
        <w:t>:</w:t>
      </w:r>
    </w:p>
    <w:p w14:paraId="1ADC0A09" w14:textId="539AD10F" w:rsidR="00B07CAE" w:rsidRPr="00914290" w:rsidRDefault="00B07CAE" w:rsidP="00B07CAE">
      <w:pPr>
        <w:pStyle w:val="Prrafodelista1"/>
        <w:spacing w:after="0" w:line="240" w:lineRule="auto"/>
        <w:ind w:left="0"/>
        <w:jc w:val="both"/>
        <w:rPr>
          <w:lang w:val="es-EC"/>
        </w:rPr>
      </w:pPr>
    </w:p>
    <w:p w14:paraId="135C973C" w14:textId="77777777" w:rsidR="00AE3C81" w:rsidRPr="00914290" w:rsidRDefault="00AE3C81" w:rsidP="00AE3C81">
      <w:pPr>
        <w:spacing w:after="0"/>
        <w:rPr>
          <w:rFonts w:ascii="Calibri" w:hAnsi="Calibri" w:cs="Calibri"/>
          <w:b/>
        </w:rPr>
      </w:pPr>
    </w:p>
    <w:p w14:paraId="2D3AE38E" w14:textId="4EDD1ADE" w:rsidR="00C93CCB" w:rsidRDefault="00C93CCB" w:rsidP="00AE3C81">
      <w:pPr>
        <w:spacing w:after="0"/>
        <w:rPr>
          <w:rFonts w:ascii="Calibri" w:hAnsi="Calibri" w:cs="Calibri"/>
          <w:b/>
        </w:rPr>
      </w:pPr>
      <w:r>
        <w:rPr>
          <w:rFonts w:ascii="Calibri" w:hAnsi="Calibri" w:cs="Calibri"/>
          <w:b/>
        </w:rPr>
        <w:t>Desglose de equipos de cómputo a entregar por dirección zonal o nacional:</w:t>
      </w:r>
    </w:p>
    <w:p w14:paraId="5D52BED8" w14:textId="77777777" w:rsidR="000F52F0" w:rsidRDefault="000F52F0" w:rsidP="00AE3C81">
      <w:pPr>
        <w:spacing w:after="0"/>
        <w:rPr>
          <w:rFonts w:ascii="Calibri" w:hAnsi="Calibri" w:cs="Calibri"/>
          <w:bCs/>
        </w:rPr>
      </w:pPr>
    </w:p>
    <w:p w14:paraId="47389368" w14:textId="279B7C59" w:rsidR="00FD2DC9" w:rsidRPr="005A5147" w:rsidRDefault="00FD2DC9" w:rsidP="00AE3C81">
      <w:pPr>
        <w:spacing w:after="0"/>
        <w:rPr>
          <w:bCs/>
        </w:rPr>
      </w:pPr>
      <w:r w:rsidRPr="005A5147">
        <w:rPr>
          <w:rFonts w:ascii="Calibri" w:hAnsi="Calibri" w:cs="Calibri"/>
          <w:bCs/>
        </w:rPr>
        <w:t xml:space="preserve">El número de equipos a entregarse en cada Dirección es el que consta en la tabla </w:t>
      </w:r>
      <w:r w:rsidRPr="000779F6">
        <w:rPr>
          <w:rFonts w:ascii="Calibri" w:hAnsi="Calibri" w:cs="Calibri"/>
          <w:bCs/>
        </w:rPr>
        <w:t xml:space="preserve">Nro. </w:t>
      </w:r>
      <w:r w:rsidR="000779F6" w:rsidRPr="000779F6">
        <w:rPr>
          <w:rFonts w:ascii="Calibri" w:hAnsi="Calibri" w:cs="Calibri"/>
          <w:bCs/>
        </w:rPr>
        <w:t>2</w:t>
      </w:r>
      <w:r w:rsidR="00062297">
        <w:rPr>
          <w:rFonts w:ascii="Calibri" w:hAnsi="Calibri" w:cs="Calibri"/>
          <w:bCs/>
        </w:rPr>
        <w:t>.</w:t>
      </w:r>
    </w:p>
    <w:p w14:paraId="607BC7EF" w14:textId="77777777" w:rsidR="00C93CCB" w:rsidRDefault="00C93CCB" w:rsidP="00AE3C81">
      <w:pPr>
        <w:spacing w:after="0"/>
      </w:pPr>
    </w:p>
    <w:p w14:paraId="07B1FCC9" w14:textId="7C1A911B" w:rsidR="00C93CCB" w:rsidRDefault="00C93CCB" w:rsidP="00AE3C81">
      <w:pPr>
        <w:spacing w:after="0"/>
      </w:pPr>
      <w:r>
        <w:rPr>
          <w:rFonts w:ascii="Calibri" w:hAnsi="Calibri" w:cs="Calibri"/>
          <w:bCs/>
        </w:rPr>
        <w:t>Una vez que los equipos sean entregados en los lu</w:t>
      </w:r>
      <w:r w:rsidR="006F201A">
        <w:rPr>
          <w:rFonts w:ascii="Calibri" w:hAnsi="Calibri" w:cs="Calibri"/>
          <w:bCs/>
        </w:rPr>
        <w:t>g</w:t>
      </w:r>
      <w:r>
        <w:rPr>
          <w:rFonts w:ascii="Calibri" w:hAnsi="Calibri" w:cs="Calibri"/>
          <w:bCs/>
        </w:rPr>
        <w:t xml:space="preserve">ares indicados en la </w:t>
      </w:r>
      <w:r w:rsidRPr="000779F6">
        <w:rPr>
          <w:rFonts w:ascii="Calibri" w:hAnsi="Calibri" w:cs="Calibri"/>
          <w:bCs/>
        </w:rPr>
        <w:t>tabla</w:t>
      </w:r>
      <w:r w:rsidR="00FD2DC9" w:rsidRPr="000779F6">
        <w:rPr>
          <w:rFonts w:ascii="Calibri" w:hAnsi="Calibri" w:cs="Calibri"/>
          <w:bCs/>
        </w:rPr>
        <w:t xml:space="preserve"> Nro. 3</w:t>
      </w:r>
      <w:r w:rsidRPr="000779F6">
        <w:rPr>
          <w:rFonts w:ascii="Calibri" w:hAnsi="Calibri" w:cs="Calibri"/>
          <w:bCs/>
        </w:rPr>
        <w:t>, la</w:t>
      </w:r>
      <w:r>
        <w:rPr>
          <w:rFonts w:ascii="Calibri" w:hAnsi="Calibri" w:cs="Calibri"/>
          <w:bCs/>
        </w:rPr>
        <w:t xml:space="preserve"> institución será la responsable de hacer llegar los equipos a las distintas agencias según su jurisdicción</w:t>
      </w:r>
      <w:r w:rsidR="00062297">
        <w:rPr>
          <w:rFonts w:ascii="Calibri" w:hAnsi="Calibri" w:cs="Calibri"/>
          <w:bCs/>
        </w:rPr>
        <w:t>.</w:t>
      </w:r>
    </w:p>
    <w:p w14:paraId="523B6025" w14:textId="77777777" w:rsidR="00C93CCB" w:rsidRDefault="00C93CCB" w:rsidP="00AE3C81">
      <w:pPr>
        <w:spacing w:after="0"/>
        <w:rPr>
          <w:rFonts w:ascii="Calibri" w:hAnsi="Calibri" w:cs="Calibri"/>
          <w:b/>
          <w:bCs/>
        </w:rPr>
      </w:pPr>
    </w:p>
    <w:p w14:paraId="4AE43CF7" w14:textId="7A64ACB6" w:rsidR="00C93CCB" w:rsidRDefault="00C93CCB" w:rsidP="00AE3C81">
      <w:pPr>
        <w:spacing w:after="0"/>
        <w:rPr>
          <w:rFonts w:ascii="Calibri" w:hAnsi="Calibri" w:cs="Calibri"/>
          <w:bCs/>
        </w:rPr>
      </w:pPr>
      <w:r>
        <w:rPr>
          <w:rFonts w:ascii="Calibri" w:hAnsi="Calibri" w:cs="Calibri"/>
          <w:bCs/>
        </w:rPr>
        <w:t>Lugares donde se realizarán la instalación, configuración, migración y mantenimiento preventivo</w:t>
      </w:r>
      <w:r w:rsidR="005165C1">
        <w:rPr>
          <w:rFonts w:ascii="Calibri" w:hAnsi="Calibri" w:cs="Calibri"/>
          <w:bCs/>
        </w:rPr>
        <w:t xml:space="preserve"> son los que constatan en la tabla </w:t>
      </w:r>
      <w:r w:rsidR="005165C1" w:rsidRPr="000779F6">
        <w:rPr>
          <w:rFonts w:ascii="Calibri" w:hAnsi="Calibri" w:cs="Calibri"/>
          <w:bCs/>
        </w:rPr>
        <w:t xml:space="preserve">Nro. </w:t>
      </w:r>
      <w:r w:rsidR="000779F6" w:rsidRPr="000779F6">
        <w:rPr>
          <w:rFonts w:ascii="Calibri" w:hAnsi="Calibri" w:cs="Calibri"/>
          <w:bCs/>
        </w:rPr>
        <w:t>3</w:t>
      </w:r>
      <w:r w:rsidR="00062297">
        <w:rPr>
          <w:rFonts w:ascii="Calibri" w:hAnsi="Calibri" w:cs="Calibri"/>
          <w:bCs/>
        </w:rPr>
        <w:t>.</w:t>
      </w:r>
    </w:p>
    <w:p w14:paraId="31039B2F" w14:textId="6890FB8C" w:rsidR="00EA48B3" w:rsidRDefault="00EA48B3">
      <w:pPr>
        <w:spacing w:after="0"/>
        <w:rPr>
          <w:rFonts w:ascii="Calibri" w:hAnsi="Calibri" w:cs="Calibri"/>
          <w:bCs/>
        </w:rPr>
      </w:pPr>
    </w:p>
    <w:p w14:paraId="7265308A" w14:textId="746586CB" w:rsidR="00EA48B3" w:rsidRPr="00EA48B3" w:rsidRDefault="00EA48B3" w:rsidP="00EA48B3">
      <w:pPr>
        <w:spacing w:after="0"/>
        <w:jc w:val="center"/>
        <w:rPr>
          <w:rFonts w:ascii="Calibri" w:hAnsi="Calibri" w:cs="Calibri"/>
          <w:b/>
          <w:i/>
          <w:iCs/>
        </w:rPr>
      </w:pPr>
      <w:r w:rsidRPr="00EA48B3">
        <w:rPr>
          <w:rFonts w:ascii="Calibri" w:hAnsi="Calibri" w:cs="Calibri"/>
          <w:b/>
          <w:i/>
          <w:iCs/>
        </w:rPr>
        <w:t xml:space="preserve">Tabla </w:t>
      </w:r>
      <w:r w:rsidRPr="000779F6">
        <w:rPr>
          <w:rFonts w:ascii="Calibri" w:hAnsi="Calibri" w:cs="Calibri"/>
          <w:b/>
          <w:i/>
          <w:iCs/>
        </w:rPr>
        <w:t>Nro.</w:t>
      </w:r>
      <w:r w:rsidR="000779F6" w:rsidRPr="000779F6">
        <w:rPr>
          <w:rFonts w:ascii="Calibri" w:hAnsi="Calibri" w:cs="Calibri"/>
          <w:b/>
          <w:i/>
          <w:iCs/>
        </w:rPr>
        <w:t>3</w:t>
      </w:r>
    </w:p>
    <w:tbl>
      <w:tblPr>
        <w:tblW w:w="8150" w:type="dxa"/>
        <w:tblCellMar>
          <w:left w:w="70" w:type="dxa"/>
          <w:right w:w="70" w:type="dxa"/>
        </w:tblCellMar>
        <w:tblLook w:val="04A0" w:firstRow="1" w:lastRow="0" w:firstColumn="1" w:lastColumn="0" w:noHBand="0" w:noVBand="1"/>
      </w:tblPr>
      <w:tblGrid>
        <w:gridCol w:w="1156"/>
        <w:gridCol w:w="1207"/>
        <w:gridCol w:w="925"/>
        <w:gridCol w:w="1636"/>
        <w:gridCol w:w="2097"/>
        <w:gridCol w:w="1129"/>
      </w:tblGrid>
      <w:tr w:rsidR="00237011" w:rsidRPr="0074107E" w14:paraId="66704A83" w14:textId="77777777" w:rsidTr="000779F6">
        <w:trPr>
          <w:trHeight w:val="300"/>
          <w:tblHeader/>
        </w:trPr>
        <w:tc>
          <w:tcPr>
            <w:tcW w:w="1164" w:type="dxa"/>
            <w:tcBorders>
              <w:top w:val="single" w:sz="8" w:space="0" w:color="000000"/>
              <w:left w:val="single" w:sz="8" w:space="0" w:color="000000"/>
              <w:bottom w:val="single" w:sz="8" w:space="0" w:color="000000"/>
              <w:right w:val="nil"/>
            </w:tcBorders>
            <w:shd w:val="clear" w:color="auto" w:fill="auto"/>
            <w:vAlign w:val="center"/>
            <w:hideMark/>
          </w:tcPr>
          <w:p w14:paraId="2F040F80" w14:textId="77777777" w:rsidR="00237011" w:rsidRPr="00E07F1F" w:rsidRDefault="00237011" w:rsidP="00662D09">
            <w:pPr>
              <w:suppressAutoHyphens w:val="0"/>
              <w:spacing w:after="0" w:line="240" w:lineRule="auto"/>
              <w:jc w:val="center"/>
              <w:rPr>
                <w:rFonts w:ascii="Calibri" w:eastAsia="Times New Roman" w:hAnsi="Calibri" w:cs="Times New Roman"/>
                <w:b/>
                <w:bCs/>
                <w:color w:val="000000"/>
                <w:sz w:val="16"/>
                <w:szCs w:val="16"/>
                <w:lang w:val="es-EC" w:eastAsia="es-EC"/>
              </w:rPr>
            </w:pPr>
            <w:r w:rsidRPr="00E07F1F">
              <w:rPr>
                <w:rFonts w:ascii="Calibri" w:eastAsia="Times New Roman" w:hAnsi="Calibri" w:cs="Times New Roman"/>
                <w:b/>
                <w:bCs/>
                <w:color w:val="000000"/>
                <w:sz w:val="16"/>
                <w:szCs w:val="16"/>
                <w:lang w:val="es-EC" w:eastAsia="es-EC"/>
              </w:rPr>
              <w:t>DIRECCION</w:t>
            </w:r>
          </w:p>
        </w:tc>
        <w:tc>
          <w:tcPr>
            <w:tcW w:w="1210" w:type="dxa"/>
            <w:tcBorders>
              <w:top w:val="single" w:sz="8" w:space="0" w:color="000000"/>
              <w:left w:val="single" w:sz="8" w:space="0" w:color="000000"/>
              <w:bottom w:val="single" w:sz="8" w:space="0" w:color="000000"/>
              <w:right w:val="nil"/>
            </w:tcBorders>
            <w:shd w:val="clear" w:color="auto" w:fill="auto"/>
            <w:vAlign w:val="center"/>
            <w:hideMark/>
          </w:tcPr>
          <w:p w14:paraId="49D37498" w14:textId="77777777" w:rsidR="00237011" w:rsidRPr="00E07F1F" w:rsidRDefault="00237011" w:rsidP="00662D09">
            <w:pPr>
              <w:suppressAutoHyphens w:val="0"/>
              <w:spacing w:after="0" w:line="240" w:lineRule="auto"/>
              <w:jc w:val="center"/>
              <w:rPr>
                <w:rFonts w:ascii="Calibri" w:eastAsia="Times New Roman" w:hAnsi="Calibri" w:cs="Times New Roman"/>
                <w:b/>
                <w:bCs/>
                <w:color w:val="000000"/>
                <w:sz w:val="16"/>
                <w:szCs w:val="16"/>
                <w:lang w:val="es-EC" w:eastAsia="es-EC"/>
              </w:rPr>
            </w:pPr>
            <w:r w:rsidRPr="00E07F1F">
              <w:rPr>
                <w:rFonts w:ascii="Calibri" w:eastAsia="Times New Roman" w:hAnsi="Calibri" w:cs="Times New Roman"/>
                <w:b/>
                <w:bCs/>
                <w:color w:val="000000"/>
                <w:sz w:val="16"/>
                <w:szCs w:val="16"/>
                <w:lang w:val="es-EC" w:eastAsia="es-EC"/>
              </w:rPr>
              <w:t>PROVINCIA</w:t>
            </w:r>
          </w:p>
        </w:tc>
        <w:tc>
          <w:tcPr>
            <w:tcW w:w="2522"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2CD5EA" w14:textId="77777777" w:rsidR="00237011" w:rsidRPr="00E07F1F" w:rsidRDefault="00237011" w:rsidP="00662D09">
            <w:pPr>
              <w:suppressAutoHyphens w:val="0"/>
              <w:spacing w:after="0" w:line="240" w:lineRule="auto"/>
              <w:jc w:val="center"/>
              <w:rPr>
                <w:rFonts w:ascii="Calibri" w:eastAsia="Times New Roman" w:hAnsi="Calibri" w:cs="Times New Roman"/>
                <w:b/>
                <w:bCs/>
                <w:color w:val="000000"/>
                <w:sz w:val="16"/>
                <w:szCs w:val="16"/>
                <w:lang w:val="es-EC" w:eastAsia="es-EC"/>
              </w:rPr>
            </w:pPr>
            <w:r w:rsidRPr="00E07F1F">
              <w:rPr>
                <w:rFonts w:ascii="Calibri" w:eastAsia="Times New Roman" w:hAnsi="Calibri" w:cs="Times New Roman"/>
                <w:b/>
                <w:bCs/>
                <w:color w:val="000000"/>
                <w:sz w:val="16"/>
                <w:szCs w:val="16"/>
                <w:lang w:val="es-EC" w:eastAsia="es-EC"/>
              </w:rPr>
              <w:t>AGENCIA</w:t>
            </w:r>
          </w:p>
        </w:tc>
        <w:tc>
          <w:tcPr>
            <w:tcW w:w="2120" w:type="dxa"/>
            <w:tcBorders>
              <w:top w:val="single" w:sz="8" w:space="0" w:color="000000"/>
              <w:left w:val="nil"/>
              <w:bottom w:val="single" w:sz="8" w:space="0" w:color="000000"/>
              <w:right w:val="nil"/>
            </w:tcBorders>
            <w:shd w:val="clear" w:color="auto" w:fill="auto"/>
            <w:vAlign w:val="center"/>
            <w:hideMark/>
          </w:tcPr>
          <w:p w14:paraId="63176505" w14:textId="77777777" w:rsidR="00237011" w:rsidRPr="00E07F1F" w:rsidRDefault="00237011" w:rsidP="00662D09">
            <w:pPr>
              <w:suppressAutoHyphens w:val="0"/>
              <w:spacing w:after="0" w:line="240" w:lineRule="auto"/>
              <w:jc w:val="center"/>
              <w:rPr>
                <w:rFonts w:ascii="Calibri" w:eastAsia="Times New Roman" w:hAnsi="Calibri" w:cs="Times New Roman"/>
                <w:b/>
                <w:bCs/>
                <w:color w:val="000000"/>
                <w:sz w:val="16"/>
                <w:szCs w:val="16"/>
                <w:lang w:val="es-EC" w:eastAsia="es-EC"/>
              </w:rPr>
            </w:pPr>
            <w:r w:rsidRPr="00E07F1F">
              <w:rPr>
                <w:rFonts w:ascii="Calibri" w:eastAsia="Times New Roman" w:hAnsi="Calibri" w:cs="Times New Roman"/>
                <w:b/>
                <w:bCs/>
                <w:color w:val="000000"/>
                <w:sz w:val="16"/>
                <w:szCs w:val="16"/>
                <w:lang w:val="es-EC" w:eastAsia="es-EC"/>
              </w:rPr>
              <w:t>DIRECCION</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38B6A0E" w14:textId="77777777" w:rsidR="00237011" w:rsidRPr="00E07F1F" w:rsidRDefault="00237011" w:rsidP="00662D09">
            <w:pPr>
              <w:suppressAutoHyphens w:val="0"/>
              <w:spacing w:after="0" w:line="240" w:lineRule="auto"/>
              <w:jc w:val="center"/>
              <w:rPr>
                <w:rFonts w:ascii="Calibri" w:eastAsia="Times New Roman" w:hAnsi="Calibri" w:cs="Times New Roman"/>
                <w:b/>
                <w:bCs/>
                <w:color w:val="000000"/>
                <w:sz w:val="16"/>
                <w:szCs w:val="16"/>
                <w:lang w:val="es-EC" w:eastAsia="es-EC"/>
              </w:rPr>
            </w:pPr>
            <w:r w:rsidRPr="00E07F1F">
              <w:rPr>
                <w:rFonts w:ascii="Calibri" w:eastAsia="Times New Roman" w:hAnsi="Calibri" w:cs="Times New Roman"/>
                <w:b/>
                <w:bCs/>
                <w:color w:val="000000"/>
                <w:sz w:val="16"/>
                <w:szCs w:val="16"/>
                <w:lang w:val="es-EC" w:eastAsia="es-EC"/>
              </w:rPr>
              <w:t>TELEFONO</w:t>
            </w:r>
          </w:p>
        </w:tc>
      </w:tr>
      <w:tr w:rsidR="00237011" w:rsidRPr="0074107E" w14:paraId="0A5B7C2C" w14:textId="77777777" w:rsidTr="000779F6">
        <w:trPr>
          <w:trHeight w:val="651"/>
        </w:trPr>
        <w:tc>
          <w:tcPr>
            <w:tcW w:w="116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E782F7" w14:textId="77777777" w:rsidR="00237011" w:rsidRPr="00E07F1F" w:rsidRDefault="00237011" w:rsidP="00662D09">
            <w:pPr>
              <w:suppressAutoHyphens w:val="0"/>
              <w:spacing w:after="0" w:line="240" w:lineRule="auto"/>
              <w:jc w:val="center"/>
              <w:rPr>
                <w:rFonts w:ascii="Calibri" w:eastAsia="Times New Roman" w:hAnsi="Calibri" w:cs="Times New Roman"/>
                <w:b/>
                <w:bCs/>
                <w:color w:val="000000"/>
                <w:sz w:val="16"/>
                <w:szCs w:val="16"/>
                <w:lang w:val="es-EC" w:eastAsia="es-EC"/>
              </w:rPr>
            </w:pPr>
            <w:r w:rsidRPr="00E07F1F">
              <w:rPr>
                <w:rFonts w:ascii="Calibri" w:eastAsia="Times New Roman" w:hAnsi="Calibri" w:cs="Times New Roman"/>
                <w:b/>
                <w:bCs/>
                <w:color w:val="000000"/>
                <w:sz w:val="16"/>
                <w:szCs w:val="16"/>
                <w:lang w:val="es-EC" w:eastAsia="es-EC"/>
              </w:rPr>
              <w:t>ZONAL1</w:t>
            </w:r>
          </w:p>
        </w:tc>
        <w:tc>
          <w:tcPr>
            <w:tcW w:w="121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89835D7" w14:textId="77777777" w:rsidR="00237011" w:rsidRPr="00E07F1F" w:rsidRDefault="00237011" w:rsidP="00662D09">
            <w:pPr>
              <w:suppressAutoHyphens w:val="0"/>
              <w:spacing w:after="0" w:line="240" w:lineRule="auto"/>
              <w:jc w:val="center"/>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ESMERALDAS</w:t>
            </w: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14:paraId="62565989"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VENTANILLA ATACAMES</w:t>
            </w:r>
          </w:p>
        </w:tc>
        <w:tc>
          <w:tcPr>
            <w:tcW w:w="2120" w:type="dxa"/>
            <w:tcBorders>
              <w:top w:val="nil"/>
              <w:left w:val="nil"/>
              <w:bottom w:val="single" w:sz="8" w:space="0" w:color="000000"/>
              <w:right w:val="nil"/>
            </w:tcBorders>
            <w:shd w:val="clear" w:color="auto" w:fill="auto"/>
            <w:vAlign w:val="center"/>
            <w:hideMark/>
          </w:tcPr>
          <w:p w14:paraId="25B5D435"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VÍA PRINCIPAL, FRENTE A LA UNIDAD EDUCATIVA ESTRELLA DEL MAR</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4B9ABD42"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N / D</w:t>
            </w:r>
          </w:p>
        </w:tc>
      </w:tr>
      <w:tr w:rsidR="00237011" w:rsidRPr="0074107E" w14:paraId="7903E760" w14:textId="77777777" w:rsidTr="000779F6">
        <w:trPr>
          <w:trHeight w:val="1397"/>
        </w:trPr>
        <w:tc>
          <w:tcPr>
            <w:tcW w:w="1164" w:type="dxa"/>
            <w:vMerge/>
            <w:tcBorders>
              <w:top w:val="nil"/>
              <w:left w:val="single" w:sz="8" w:space="0" w:color="000000"/>
              <w:bottom w:val="single" w:sz="8" w:space="0" w:color="000000"/>
              <w:right w:val="single" w:sz="8" w:space="0" w:color="000000"/>
            </w:tcBorders>
            <w:vAlign w:val="center"/>
            <w:hideMark/>
          </w:tcPr>
          <w:p w14:paraId="72B76CBD"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01D376D1"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14:paraId="2881CF9F"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ESMERALDAS</w:t>
            </w:r>
          </w:p>
        </w:tc>
        <w:tc>
          <w:tcPr>
            <w:tcW w:w="2120" w:type="dxa"/>
            <w:tcBorders>
              <w:top w:val="nil"/>
              <w:left w:val="nil"/>
              <w:bottom w:val="single" w:sz="8" w:space="0" w:color="000000"/>
              <w:right w:val="nil"/>
            </w:tcBorders>
            <w:shd w:val="clear" w:color="auto" w:fill="auto"/>
            <w:vAlign w:val="center"/>
            <w:hideMark/>
          </w:tcPr>
          <w:p w14:paraId="1706DA3D"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AV. JAIME ROLDÓS AGUILERA. CENTRO DE ATENCIÓN CIUDADANA - CAC ESMERALDAS (FRENTE AL PUERTO PESQUERO ARTESANAL ESMERALDAS)</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7CEF079C"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(06)2995150</w:t>
            </w:r>
          </w:p>
        </w:tc>
      </w:tr>
      <w:tr w:rsidR="00237011" w:rsidRPr="0074107E" w14:paraId="2E652221" w14:textId="77777777" w:rsidTr="000779F6">
        <w:trPr>
          <w:trHeight w:val="553"/>
        </w:trPr>
        <w:tc>
          <w:tcPr>
            <w:tcW w:w="1164" w:type="dxa"/>
            <w:vMerge/>
            <w:tcBorders>
              <w:top w:val="nil"/>
              <w:left w:val="single" w:sz="8" w:space="0" w:color="000000"/>
              <w:bottom w:val="single" w:sz="8" w:space="0" w:color="000000"/>
              <w:right w:val="single" w:sz="8" w:space="0" w:color="000000"/>
            </w:tcBorders>
            <w:vAlign w:val="center"/>
            <w:hideMark/>
          </w:tcPr>
          <w:p w14:paraId="25D049E2"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42AF2E41"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14:paraId="558E5492"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QUININDE</w:t>
            </w:r>
          </w:p>
        </w:tc>
        <w:tc>
          <w:tcPr>
            <w:tcW w:w="2120" w:type="dxa"/>
            <w:tcBorders>
              <w:top w:val="nil"/>
              <w:left w:val="nil"/>
              <w:bottom w:val="single" w:sz="8" w:space="0" w:color="000000"/>
              <w:right w:val="nil"/>
            </w:tcBorders>
            <w:shd w:val="clear" w:color="auto" w:fill="auto"/>
            <w:vAlign w:val="center"/>
            <w:hideMark/>
          </w:tcPr>
          <w:p w14:paraId="504F4087"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AV. 3 DE JULIO Y JIMMY ANCHICO (MUNICIPIO DE QUININDE)</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0B6B4C92"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N / D</w:t>
            </w:r>
          </w:p>
        </w:tc>
      </w:tr>
      <w:tr w:rsidR="00237011" w:rsidRPr="0074107E" w14:paraId="037037C3" w14:textId="77777777" w:rsidTr="000779F6">
        <w:trPr>
          <w:trHeight w:val="505"/>
        </w:trPr>
        <w:tc>
          <w:tcPr>
            <w:tcW w:w="1164" w:type="dxa"/>
            <w:vMerge/>
            <w:tcBorders>
              <w:top w:val="nil"/>
              <w:left w:val="single" w:sz="8" w:space="0" w:color="000000"/>
              <w:bottom w:val="single" w:sz="8" w:space="0" w:color="000000"/>
              <w:right w:val="single" w:sz="8" w:space="0" w:color="000000"/>
            </w:tcBorders>
            <w:vAlign w:val="center"/>
            <w:hideMark/>
          </w:tcPr>
          <w:p w14:paraId="78DB2274"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9C5AD83"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IMBABURA</w:t>
            </w: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14:paraId="7F9E2752"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IBARRA</w:t>
            </w:r>
          </w:p>
        </w:tc>
        <w:tc>
          <w:tcPr>
            <w:tcW w:w="2120" w:type="dxa"/>
            <w:tcBorders>
              <w:top w:val="nil"/>
              <w:left w:val="nil"/>
              <w:bottom w:val="single" w:sz="8" w:space="0" w:color="000000"/>
              <w:right w:val="nil"/>
            </w:tcBorders>
            <w:shd w:val="clear" w:color="auto" w:fill="auto"/>
            <w:vAlign w:val="center"/>
            <w:hideMark/>
          </w:tcPr>
          <w:p w14:paraId="71575F7C"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FLORES 6-59 ENTRE BOLÍVAR Y SUCRE</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3FF70B10"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(06)2955031</w:t>
            </w:r>
          </w:p>
        </w:tc>
      </w:tr>
      <w:tr w:rsidR="00237011" w:rsidRPr="0074107E" w14:paraId="586FC4C7" w14:textId="77777777" w:rsidTr="000779F6">
        <w:trPr>
          <w:trHeight w:val="555"/>
        </w:trPr>
        <w:tc>
          <w:tcPr>
            <w:tcW w:w="1164" w:type="dxa"/>
            <w:vMerge/>
            <w:tcBorders>
              <w:top w:val="nil"/>
              <w:left w:val="single" w:sz="8" w:space="0" w:color="000000"/>
              <w:bottom w:val="single" w:sz="8" w:space="0" w:color="000000"/>
              <w:right w:val="single" w:sz="8" w:space="0" w:color="000000"/>
            </w:tcBorders>
            <w:vAlign w:val="center"/>
            <w:hideMark/>
          </w:tcPr>
          <w:p w14:paraId="0317EA3E"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4781FB0E"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14:paraId="60891A35"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VENTANILLA OTAVALO</w:t>
            </w:r>
          </w:p>
        </w:tc>
        <w:tc>
          <w:tcPr>
            <w:tcW w:w="2120" w:type="dxa"/>
            <w:tcBorders>
              <w:top w:val="nil"/>
              <w:left w:val="nil"/>
              <w:bottom w:val="single" w:sz="8" w:space="0" w:color="000000"/>
              <w:right w:val="nil"/>
            </w:tcBorders>
            <w:shd w:val="clear" w:color="auto" w:fill="auto"/>
            <w:vAlign w:val="center"/>
            <w:hideMark/>
          </w:tcPr>
          <w:p w14:paraId="06BF5719"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GARCÍA MORENO ENTRE BOLÍVAR Y SUCRE (MUNICIPIO DE OTAVALO)</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757D0683"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(06)2923223</w:t>
            </w:r>
          </w:p>
        </w:tc>
      </w:tr>
      <w:tr w:rsidR="00237011" w:rsidRPr="0074107E" w14:paraId="21665642" w14:textId="77777777" w:rsidTr="000779F6">
        <w:trPr>
          <w:trHeight w:val="649"/>
        </w:trPr>
        <w:tc>
          <w:tcPr>
            <w:tcW w:w="1164" w:type="dxa"/>
            <w:vMerge/>
            <w:tcBorders>
              <w:top w:val="nil"/>
              <w:left w:val="single" w:sz="8" w:space="0" w:color="000000"/>
              <w:bottom w:val="single" w:sz="8" w:space="0" w:color="000000"/>
              <w:right w:val="single" w:sz="8" w:space="0" w:color="000000"/>
            </w:tcBorders>
            <w:vAlign w:val="center"/>
            <w:hideMark/>
          </w:tcPr>
          <w:p w14:paraId="52DCE36E"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tcBorders>
              <w:top w:val="nil"/>
              <w:left w:val="nil"/>
              <w:bottom w:val="single" w:sz="8" w:space="0" w:color="000000"/>
              <w:right w:val="nil"/>
            </w:tcBorders>
            <w:shd w:val="clear" w:color="auto" w:fill="auto"/>
            <w:vAlign w:val="center"/>
            <w:hideMark/>
          </w:tcPr>
          <w:p w14:paraId="7F0DC454" w14:textId="77777777" w:rsidR="00237011" w:rsidRPr="00E07F1F" w:rsidRDefault="00237011" w:rsidP="00662D09">
            <w:pPr>
              <w:suppressAutoHyphens w:val="0"/>
              <w:spacing w:after="0" w:line="240" w:lineRule="auto"/>
              <w:jc w:val="center"/>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CARCHI</w:t>
            </w:r>
          </w:p>
        </w:tc>
        <w:tc>
          <w:tcPr>
            <w:tcW w:w="2522"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E31D4C2"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TULCAN</w:t>
            </w:r>
          </w:p>
        </w:tc>
        <w:tc>
          <w:tcPr>
            <w:tcW w:w="2120" w:type="dxa"/>
            <w:tcBorders>
              <w:top w:val="nil"/>
              <w:left w:val="nil"/>
              <w:bottom w:val="single" w:sz="8" w:space="0" w:color="000000"/>
              <w:right w:val="nil"/>
            </w:tcBorders>
            <w:shd w:val="clear" w:color="auto" w:fill="auto"/>
            <w:vAlign w:val="center"/>
            <w:hideMark/>
          </w:tcPr>
          <w:p w14:paraId="68BBF542"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AV. CORAL S/N ENTRE PANAMÁ Y VENEZUELA (FRENTE AL PARQUE AYORA)</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0DBCDC91"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(06)2980307</w:t>
            </w:r>
          </w:p>
        </w:tc>
      </w:tr>
      <w:tr w:rsidR="00237011" w:rsidRPr="0074107E" w14:paraId="0569CE3B" w14:textId="77777777" w:rsidTr="000779F6">
        <w:trPr>
          <w:trHeight w:val="828"/>
        </w:trPr>
        <w:tc>
          <w:tcPr>
            <w:tcW w:w="1164" w:type="dxa"/>
            <w:vMerge/>
            <w:tcBorders>
              <w:top w:val="nil"/>
              <w:left w:val="single" w:sz="8" w:space="0" w:color="000000"/>
              <w:bottom w:val="single" w:sz="8" w:space="0" w:color="000000"/>
              <w:right w:val="single" w:sz="8" w:space="0" w:color="000000"/>
            </w:tcBorders>
            <w:vAlign w:val="center"/>
            <w:hideMark/>
          </w:tcPr>
          <w:p w14:paraId="6E07E290"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F8B9E2E"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SUCUMBIOS</w:t>
            </w: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14:paraId="6A402BE4"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NUEVA LOJA</w:t>
            </w:r>
          </w:p>
        </w:tc>
        <w:tc>
          <w:tcPr>
            <w:tcW w:w="2120" w:type="dxa"/>
            <w:tcBorders>
              <w:top w:val="nil"/>
              <w:left w:val="nil"/>
              <w:bottom w:val="single" w:sz="8" w:space="0" w:color="000000"/>
              <w:right w:val="nil"/>
            </w:tcBorders>
            <w:shd w:val="clear" w:color="auto" w:fill="auto"/>
            <w:vAlign w:val="center"/>
            <w:hideMark/>
          </w:tcPr>
          <w:p w14:paraId="3AE0BA39"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AV. ELOY ALFARO 908 ENTRE PROGRESO Y AV. DEL CHOFER (ATRÁS DEL COLEGIO DE INGENIEROS)</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5A54E1DD"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(06)2832111</w:t>
            </w:r>
          </w:p>
        </w:tc>
      </w:tr>
      <w:tr w:rsidR="00237011" w:rsidRPr="0074107E" w14:paraId="40172C30" w14:textId="77777777" w:rsidTr="000779F6">
        <w:trPr>
          <w:trHeight w:val="556"/>
        </w:trPr>
        <w:tc>
          <w:tcPr>
            <w:tcW w:w="1164" w:type="dxa"/>
            <w:vMerge/>
            <w:tcBorders>
              <w:top w:val="nil"/>
              <w:left w:val="single" w:sz="8" w:space="0" w:color="000000"/>
              <w:bottom w:val="single" w:sz="8" w:space="0" w:color="000000"/>
              <w:right w:val="single" w:sz="8" w:space="0" w:color="000000"/>
            </w:tcBorders>
            <w:vAlign w:val="center"/>
            <w:hideMark/>
          </w:tcPr>
          <w:p w14:paraId="471952F9"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3190F45F"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14:paraId="20FBB927"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VENTANILLA SHUSHUFINDI</w:t>
            </w:r>
          </w:p>
        </w:tc>
        <w:tc>
          <w:tcPr>
            <w:tcW w:w="2120" w:type="dxa"/>
            <w:tcBorders>
              <w:top w:val="nil"/>
              <w:left w:val="nil"/>
              <w:bottom w:val="single" w:sz="8" w:space="0" w:color="000000"/>
              <w:right w:val="nil"/>
            </w:tcBorders>
            <w:shd w:val="clear" w:color="auto" w:fill="auto"/>
            <w:vAlign w:val="center"/>
            <w:hideMark/>
          </w:tcPr>
          <w:p w14:paraId="73FAE26F"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CALLE 11 DE JULIO Y VENEZUELA, EN EL DISTRITO DE EDUCACIÓN</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7ACDB149"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(06)284 0046</w:t>
            </w:r>
          </w:p>
        </w:tc>
      </w:tr>
      <w:tr w:rsidR="00237011" w:rsidRPr="0074107E" w14:paraId="14C9FE14" w14:textId="77777777" w:rsidTr="000779F6">
        <w:trPr>
          <w:trHeight w:val="524"/>
        </w:trPr>
        <w:tc>
          <w:tcPr>
            <w:tcW w:w="116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4071237"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r w:rsidRPr="00E07F1F">
              <w:rPr>
                <w:rFonts w:ascii="Calibri" w:eastAsia="Times New Roman" w:hAnsi="Calibri" w:cs="Times New Roman"/>
                <w:b/>
                <w:bCs/>
                <w:color w:val="000000"/>
                <w:sz w:val="16"/>
                <w:szCs w:val="16"/>
                <w:lang w:val="es-EC" w:eastAsia="es-EC"/>
              </w:rPr>
              <w:t>ZONAL 2</w:t>
            </w:r>
          </w:p>
        </w:tc>
        <w:tc>
          <w:tcPr>
            <w:tcW w:w="1210" w:type="dxa"/>
            <w:tcBorders>
              <w:top w:val="nil"/>
              <w:left w:val="nil"/>
              <w:bottom w:val="single" w:sz="8" w:space="0" w:color="000000"/>
              <w:right w:val="nil"/>
            </w:tcBorders>
            <w:shd w:val="clear" w:color="auto" w:fill="auto"/>
            <w:vAlign w:val="center"/>
            <w:hideMark/>
          </w:tcPr>
          <w:p w14:paraId="2E52AD96"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NAPO</w:t>
            </w:r>
          </w:p>
        </w:tc>
        <w:tc>
          <w:tcPr>
            <w:tcW w:w="2522"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4DA12A8"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TENA</w:t>
            </w:r>
          </w:p>
        </w:tc>
        <w:tc>
          <w:tcPr>
            <w:tcW w:w="2120" w:type="dxa"/>
            <w:tcBorders>
              <w:top w:val="nil"/>
              <w:left w:val="nil"/>
              <w:bottom w:val="single" w:sz="8" w:space="0" w:color="000000"/>
              <w:right w:val="nil"/>
            </w:tcBorders>
            <w:shd w:val="clear" w:color="auto" w:fill="auto"/>
            <w:vAlign w:val="center"/>
            <w:hideMark/>
          </w:tcPr>
          <w:p w14:paraId="2D0A9598"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 xml:space="preserve">AV. 15 DE NOVIEMBRE Y DÍAZ DE PINEDA </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0A19A48A"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(06)2887987</w:t>
            </w:r>
          </w:p>
        </w:tc>
      </w:tr>
      <w:tr w:rsidR="00237011" w:rsidRPr="0074107E" w14:paraId="094F95F0" w14:textId="77777777" w:rsidTr="000779F6">
        <w:trPr>
          <w:trHeight w:val="420"/>
        </w:trPr>
        <w:tc>
          <w:tcPr>
            <w:tcW w:w="1164" w:type="dxa"/>
            <w:vMerge/>
            <w:tcBorders>
              <w:top w:val="nil"/>
              <w:left w:val="single" w:sz="8" w:space="0" w:color="000000"/>
              <w:bottom w:val="single" w:sz="8" w:space="0" w:color="000000"/>
              <w:right w:val="single" w:sz="8" w:space="0" w:color="000000"/>
            </w:tcBorders>
            <w:vAlign w:val="center"/>
            <w:hideMark/>
          </w:tcPr>
          <w:p w14:paraId="242504BB"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tcBorders>
              <w:top w:val="nil"/>
              <w:left w:val="nil"/>
              <w:bottom w:val="single" w:sz="8" w:space="0" w:color="000000"/>
              <w:right w:val="nil"/>
            </w:tcBorders>
            <w:shd w:val="clear" w:color="auto" w:fill="auto"/>
            <w:vAlign w:val="center"/>
            <w:hideMark/>
          </w:tcPr>
          <w:p w14:paraId="3B334E01"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ORELLANA</w:t>
            </w:r>
          </w:p>
        </w:tc>
        <w:tc>
          <w:tcPr>
            <w:tcW w:w="2522"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A444E8F"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EL COCA</w:t>
            </w:r>
          </w:p>
        </w:tc>
        <w:tc>
          <w:tcPr>
            <w:tcW w:w="2120" w:type="dxa"/>
            <w:tcBorders>
              <w:top w:val="nil"/>
              <w:left w:val="nil"/>
              <w:bottom w:val="single" w:sz="8" w:space="0" w:color="000000"/>
              <w:right w:val="nil"/>
            </w:tcBorders>
            <w:shd w:val="clear" w:color="auto" w:fill="auto"/>
            <w:vAlign w:val="center"/>
            <w:hideMark/>
          </w:tcPr>
          <w:p w14:paraId="6986A7C0"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AV. 9 DE OCTUBRE Y PUTUMAYO</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6DDE6EDA"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(06)2860822</w:t>
            </w:r>
          </w:p>
        </w:tc>
      </w:tr>
      <w:tr w:rsidR="00237011" w:rsidRPr="0074107E" w14:paraId="44A4C5F1" w14:textId="77777777" w:rsidTr="000779F6">
        <w:trPr>
          <w:trHeight w:val="523"/>
        </w:trPr>
        <w:tc>
          <w:tcPr>
            <w:tcW w:w="116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D37CBAA"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r w:rsidRPr="00E07F1F">
              <w:rPr>
                <w:rFonts w:ascii="Calibri" w:eastAsia="Times New Roman" w:hAnsi="Calibri" w:cs="Times New Roman"/>
                <w:b/>
                <w:bCs/>
                <w:color w:val="000000"/>
                <w:sz w:val="16"/>
                <w:szCs w:val="16"/>
                <w:lang w:val="es-EC" w:eastAsia="es-EC"/>
              </w:rPr>
              <w:t>ZONAL 3</w:t>
            </w:r>
          </w:p>
        </w:tc>
        <w:tc>
          <w:tcPr>
            <w:tcW w:w="121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08D0A6D"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TUNGURAHUA</w:t>
            </w:r>
          </w:p>
        </w:tc>
        <w:tc>
          <w:tcPr>
            <w:tcW w:w="87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DD5F759"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AMBATO</w:t>
            </w:r>
          </w:p>
        </w:tc>
        <w:tc>
          <w:tcPr>
            <w:tcW w:w="1645" w:type="dxa"/>
            <w:tcBorders>
              <w:top w:val="nil"/>
              <w:left w:val="nil"/>
              <w:bottom w:val="single" w:sz="8" w:space="0" w:color="000000"/>
              <w:right w:val="nil"/>
            </w:tcBorders>
            <w:shd w:val="clear" w:color="auto" w:fill="auto"/>
            <w:vAlign w:val="center"/>
            <w:hideMark/>
          </w:tcPr>
          <w:p w14:paraId="447F05FF"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AMBATO SUR</w:t>
            </w:r>
          </w:p>
        </w:tc>
        <w:tc>
          <w:tcPr>
            <w:tcW w:w="2120" w:type="dxa"/>
            <w:tcBorders>
              <w:top w:val="nil"/>
              <w:left w:val="single" w:sz="8" w:space="0" w:color="000000"/>
              <w:bottom w:val="single" w:sz="8" w:space="0" w:color="000000"/>
              <w:right w:val="nil"/>
            </w:tcBorders>
            <w:shd w:val="clear" w:color="auto" w:fill="auto"/>
            <w:vAlign w:val="center"/>
            <w:hideMark/>
          </w:tcPr>
          <w:p w14:paraId="5815DA6E"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AV. MANUELITA SÁENZ Y FRANCISCO DE GOYA</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5969A326"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(03)2413715</w:t>
            </w:r>
          </w:p>
        </w:tc>
      </w:tr>
      <w:tr w:rsidR="00237011" w:rsidRPr="0074107E" w14:paraId="72F2EF7C" w14:textId="77777777" w:rsidTr="000779F6">
        <w:trPr>
          <w:trHeight w:val="417"/>
        </w:trPr>
        <w:tc>
          <w:tcPr>
            <w:tcW w:w="1164" w:type="dxa"/>
            <w:vMerge/>
            <w:tcBorders>
              <w:top w:val="nil"/>
              <w:left w:val="single" w:sz="8" w:space="0" w:color="000000"/>
              <w:bottom w:val="single" w:sz="8" w:space="0" w:color="000000"/>
              <w:right w:val="single" w:sz="8" w:space="0" w:color="000000"/>
            </w:tcBorders>
            <w:vAlign w:val="center"/>
            <w:hideMark/>
          </w:tcPr>
          <w:p w14:paraId="004A7FED"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451A649D"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877" w:type="dxa"/>
            <w:vMerge/>
            <w:tcBorders>
              <w:top w:val="nil"/>
              <w:left w:val="single" w:sz="8" w:space="0" w:color="000000"/>
              <w:bottom w:val="single" w:sz="8" w:space="0" w:color="000000"/>
              <w:right w:val="single" w:sz="8" w:space="0" w:color="000000"/>
            </w:tcBorders>
            <w:vAlign w:val="center"/>
            <w:hideMark/>
          </w:tcPr>
          <w:p w14:paraId="2092B9C0"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1645" w:type="dxa"/>
            <w:tcBorders>
              <w:top w:val="nil"/>
              <w:left w:val="nil"/>
              <w:bottom w:val="single" w:sz="8" w:space="0" w:color="000000"/>
              <w:right w:val="nil"/>
            </w:tcBorders>
            <w:shd w:val="clear" w:color="auto" w:fill="auto"/>
            <w:vAlign w:val="center"/>
            <w:hideMark/>
          </w:tcPr>
          <w:p w14:paraId="37ECAD07"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ZONAL AMBATO</w:t>
            </w:r>
          </w:p>
        </w:tc>
        <w:tc>
          <w:tcPr>
            <w:tcW w:w="2120" w:type="dxa"/>
            <w:tcBorders>
              <w:top w:val="nil"/>
              <w:left w:val="single" w:sz="8" w:space="0" w:color="000000"/>
              <w:bottom w:val="single" w:sz="8" w:space="0" w:color="000000"/>
              <w:right w:val="nil"/>
            </w:tcBorders>
            <w:shd w:val="clear" w:color="auto" w:fill="auto"/>
            <w:vAlign w:val="center"/>
            <w:hideMark/>
          </w:tcPr>
          <w:p w14:paraId="0DB6BAD1"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BOLÍVAR 15-60 ENTRE MARTÍNEZ Y LALAMA</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36298C2A"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(03)2422240</w:t>
            </w:r>
          </w:p>
        </w:tc>
      </w:tr>
      <w:tr w:rsidR="00237011" w:rsidRPr="0074107E" w14:paraId="16E62C96" w14:textId="77777777" w:rsidTr="000779F6">
        <w:trPr>
          <w:trHeight w:val="420"/>
        </w:trPr>
        <w:tc>
          <w:tcPr>
            <w:tcW w:w="1164" w:type="dxa"/>
            <w:vMerge/>
            <w:tcBorders>
              <w:top w:val="nil"/>
              <w:left w:val="single" w:sz="8" w:space="0" w:color="000000"/>
              <w:bottom w:val="single" w:sz="8" w:space="0" w:color="000000"/>
              <w:right w:val="single" w:sz="8" w:space="0" w:color="000000"/>
            </w:tcBorders>
            <w:vAlign w:val="center"/>
            <w:hideMark/>
          </w:tcPr>
          <w:p w14:paraId="6CDA6C25"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1273AA46"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877" w:type="dxa"/>
            <w:vMerge/>
            <w:tcBorders>
              <w:top w:val="nil"/>
              <w:left w:val="single" w:sz="8" w:space="0" w:color="000000"/>
              <w:bottom w:val="single" w:sz="8" w:space="0" w:color="000000"/>
              <w:right w:val="single" w:sz="8" w:space="0" w:color="000000"/>
            </w:tcBorders>
            <w:vAlign w:val="center"/>
            <w:hideMark/>
          </w:tcPr>
          <w:p w14:paraId="7A580961"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1645" w:type="dxa"/>
            <w:tcBorders>
              <w:top w:val="nil"/>
              <w:left w:val="nil"/>
              <w:bottom w:val="single" w:sz="8" w:space="0" w:color="000000"/>
              <w:right w:val="nil"/>
            </w:tcBorders>
            <w:shd w:val="clear" w:color="auto" w:fill="auto"/>
            <w:vAlign w:val="center"/>
            <w:hideMark/>
          </w:tcPr>
          <w:p w14:paraId="1E6CD928"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BAÑOS DE AGUA SANTA</w:t>
            </w:r>
          </w:p>
        </w:tc>
        <w:tc>
          <w:tcPr>
            <w:tcW w:w="2120" w:type="dxa"/>
            <w:tcBorders>
              <w:top w:val="nil"/>
              <w:left w:val="single" w:sz="8" w:space="0" w:color="000000"/>
              <w:bottom w:val="single" w:sz="8" w:space="0" w:color="000000"/>
              <w:right w:val="nil"/>
            </w:tcBorders>
            <w:shd w:val="clear" w:color="auto" w:fill="auto"/>
            <w:vAlign w:val="center"/>
            <w:hideMark/>
          </w:tcPr>
          <w:p w14:paraId="50D3A461"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MONTALVO S/N Y ELOY ALFARO</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6255F6B3"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(03)2741610</w:t>
            </w:r>
          </w:p>
        </w:tc>
      </w:tr>
      <w:tr w:rsidR="00237011" w:rsidRPr="0074107E" w14:paraId="157B1137" w14:textId="77777777" w:rsidTr="000779F6">
        <w:trPr>
          <w:trHeight w:val="515"/>
        </w:trPr>
        <w:tc>
          <w:tcPr>
            <w:tcW w:w="1164" w:type="dxa"/>
            <w:vMerge/>
            <w:tcBorders>
              <w:top w:val="nil"/>
              <w:left w:val="single" w:sz="8" w:space="0" w:color="000000"/>
              <w:bottom w:val="single" w:sz="8" w:space="0" w:color="000000"/>
              <w:right w:val="single" w:sz="8" w:space="0" w:color="000000"/>
            </w:tcBorders>
            <w:vAlign w:val="center"/>
            <w:hideMark/>
          </w:tcPr>
          <w:p w14:paraId="17493E20"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FE11DF9" w14:textId="77777777" w:rsidR="00237011" w:rsidRPr="00E07F1F" w:rsidRDefault="00237011" w:rsidP="00662D09">
            <w:pPr>
              <w:suppressAutoHyphens w:val="0"/>
              <w:spacing w:after="0" w:line="240" w:lineRule="auto"/>
              <w:jc w:val="center"/>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COTOPAXI</w:t>
            </w: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14:paraId="2A47DD2F"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LA MANA</w:t>
            </w:r>
          </w:p>
        </w:tc>
        <w:tc>
          <w:tcPr>
            <w:tcW w:w="2120" w:type="dxa"/>
            <w:tcBorders>
              <w:top w:val="nil"/>
              <w:left w:val="nil"/>
              <w:bottom w:val="single" w:sz="8" w:space="0" w:color="000000"/>
              <w:right w:val="nil"/>
            </w:tcBorders>
            <w:shd w:val="clear" w:color="auto" w:fill="auto"/>
            <w:vAlign w:val="center"/>
            <w:hideMark/>
          </w:tcPr>
          <w:p w14:paraId="21FD1424"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AV. 19 DE MAYO S/N Y LOS ÁLAMOS</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04FA682C"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(03)2696334</w:t>
            </w:r>
          </w:p>
        </w:tc>
      </w:tr>
      <w:tr w:rsidR="00237011" w:rsidRPr="0074107E" w14:paraId="59141DEA" w14:textId="77777777" w:rsidTr="000779F6">
        <w:trPr>
          <w:trHeight w:val="409"/>
        </w:trPr>
        <w:tc>
          <w:tcPr>
            <w:tcW w:w="1164" w:type="dxa"/>
            <w:vMerge/>
            <w:tcBorders>
              <w:top w:val="nil"/>
              <w:left w:val="single" w:sz="8" w:space="0" w:color="000000"/>
              <w:bottom w:val="single" w:sz="8" w:space="0" w:color="000000"/>
              <w:right w:val="single" w:sz="8" w:space="0" w:color="000000"/>
            </w:tcBorders>
            <w:vAlign w:val="center"/>
            <w:hideMark/>
          </w:tcPr>
          <w:p w14:paraId="2D502B6C"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779E89CD"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14:paraId="181966D3"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LATACUNGA</w:t>
            </w:r>
          </w:p>
        </w:tc>
        <w:tc>
          <w:tcPr>
            <w:tcW w:w="2120" w:type="dxa"/>
            <w:tcBorders>
              <w:top w:val="nil"/>
              <w:left w:val="nil"/>
              <w:bottom w:val="single" w:sz="8" w:space="0" w:color="000000"/>
              <w:right w:val="nil"/>
            </w:tcBorders>
            <w:shd w:val="clear" w:color="auto" w:fill="auto"/>
            <w:vAlign w:val="center"/>
            <w:hideMark/>
          </w:tcPr>
          <w:p w14:paraId="218A6F1E"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SÁNCHEZ DE ORELLANA 1568 Y PADRE SALCEDO</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56D589CB"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(03)2810170</w:t>
            </w:r>
          </w:p>
        </w:tc>
      </w:tr>
      <w:tr w:rsidR="00237011" w:rsidRPr="0074107E" w14:paraId="3D85E8F2" w14:textId="77777777" w:rsidTr="000779F6">
        <w:trPr>
          <w:trHeight w:val="415"/>
        </w:trPr>
        <w:tc>
          <w:tcPr>
            <w:tcW w:w="1164" w:type="dxa"/>
            <w:vMerge/>
            <w:tcBorders>
              <w:top w:val="nil"/>
              <w:left w:val="single" w:sz="8" w:space="0" w:color="000000"/>
              <w:bottom w:val="single" w:sz="8" w:space="0" w:color="000000"/>
              <w:right w:val="single" w:sz="8" w:space="0" w:color="000000"/>
            </w:tcBorders>
            <w:vAlign w:val="center"/>
            <w:hideMark/>
          </w:tcPr>
          <w:p w14:paraId="73CC8CCC"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tcBorders>
              <w:top w:val="nil"/>
              <w:left w:val="nil"/>
              <w:bottom w:val="single" w:sz="8" w:space="0" w:color="000000"/>
              <w:right w:val="nil"/>
            </w:tcBorders>
            <w:shd w:val="clear" w:color="auto" w:fill="auto"/>
            <w:vAlign w:val="center"/>
            <w:hideMark/>
          </w:tcPr>
          <w:p w14:paraId="09425271"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PASTAZA</w:t>
            </w:r>
          </w:p>
        </w:tc>
        <w:tc>
          <w:tcPr>
            <w:tcW w:w="2522"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6174EB"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PUYO</w:t>
            </w:r>
          </w:p>
        </w:tc>
        <w:tc>
          <w:tcPr>
            <w:tcW w:w="2120" w:type="dxa"/>
            <w:tcBorders>
              <w:top w:val="nil"/>
              <w:left w:val="nil"/>
              <w:bottom w:val="single" w:sz="8" w:space="0" w:color="000000"/>
              <w:right w:val="nil"/>
            </w:tcBorders>
            <w:shd w:val="clear" w:color="auto" w:fill="auto"/>
            <w:vAlign w:val="center"/>
            <w:hideMark/>
          </w:tcPr>
          <w:p w14:paraId="45CF3A3B"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9 DE OCTUBRE Y CESLAO MARÍN ESQUINA</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39F9C1A0"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eastAsia="es-EC"/>
              </w:rPr>
              <w:t xml:space="preserve"> (03)2885538 </w:t>
            </w:r>
          </w:p>
        </w:tc>
      </w:tr>
      <w:tr w:rsidR="00237011" w:rsidRPr="0074107E" w14:paraId="1456EFD8" w14:textId="77777777" w:rsidTr="000779F6">
        <w:trPr>
          <w:trHeight w:val="393"/>
        </w:trPr>
        <w:tc>
          <w:tcPr>
            <w:tcW w:w="116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546733D"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r w:rsidRPr="00E07F1F">
              <w:rPr>
                <w:rFonts w:ascii="Calibri" w:eastAsia="Times New Roman" w:hAnsi="Calibri" w:cs="Times New Roman"/>
                <w:b/>
                <w:bCs/>
                <w:color w:val="000000"/>
                <w:sz w:val="16"/>
                <w:szCs w:val="16"/>
                <w:lang w:val="es-EC" w:eastAsia="es-EC"/>
              </w:rPr>
              <w:t>ZONAL 4</w:t>
            </w:r>
          </w:p>
        </w:tc>
        <w:tc>
          <w:tcPr>
            <w:tcW w:w="121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ABFD783"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SANTO DOMINGO DE LOS TSACHILAS</w:t>
            </w: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14:paraId="7CBB62BA"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SANTO DOMINGO</w:t>
            </w:r>
          </w:p>
        </w:tc>
        <w:tc>
          <w:tcPr>
            <w:tcW w:w="2120" w:type="dxa"/>
            <w:tcBorders>
              <w:top w:val="nil"/>
              <w:left w:val="nil"/>
              <w:bottom w:val="single" w:sz="8" w:space="0" w:color="000000"/>
              <w:right w:val="nil"/>
            </w:tcBorders>
            <w:shd w:val="clear" w:color="auto" w:fill="auto"/>
            <w:vAlign w:val="center"/>
            <w:hideMark/>
          </w:tcPr>
          <w:p w14:paraId="3BC764DE"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AV. QUITO 1486 Y LOS NARANJOS (FRENTE AL IESS)</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6B7576AE"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(02)2743407</w:t>
            </w:r>
          </w:p>
        </w:tc>
      </w:tr>
      <w:tr w:rsidR="00237011" w:rsidRPr="0074107E" w14:paraId="28A17E2B" w14:textId="77777777" w:rsidTr="000779F6">
        <w:trPr>
          <w:trHeight w:val="413"/>
        </w:trPr>
        <w:tc>
          <w:tcPr>
            <w:tcW w:w="1164" w:type="dxa"/>
            <w:vMerge/>
            <w:tcBorders>
              <w:top w:val="nil"/>
              <w:left w:val="single" w:sz="8" w:space="0" w:color="000000"/>
              <w:bottom w:val="single" w:sz="8" w:space="0" w:color="000000"/>
              <w:right w:val="single" w:sz="8" w:space="0" w:color="000000"/>
            </w:tcBorders>
            <w:vAlign w:val="center"/>
            <w:hideMark/>
          </w:tcPr>
          <w:p w14:paraId="663BE40B"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22A86B24"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14:paraId="32230232"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VENTANILLA LA CONCORDIA</w:t>
            </w:r>
          </w:p>
        </w:tc>
        <w:tc>
          <w:tcPr>
            <w:tcW w:w="2120" w:type="dxa"/>
            <w:tcBorders>
              <w:top w:val="nil"/>
              <w:left w:val="nil"/>
              <w:bottom w:val="single" w:sz="8" w:space="0" w:color="000000"/>
              <w:right w:val="nil"/>
            </w:tcBorders>
            <w:shd w:val="clear" w:color="auto" w:fill="auto"/>
            <w:vAlign w:val="center"/>
            <w:hideMark/>
          </w:tcPr>
          <w:p w14:paraId="041801E6"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CALLE CARCHI Y AV. SIMON PLATA TORRES</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280D7DD8"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02 2725170</w:t>
            </w:r>
          </w:p>
        </w:tc>
      </w:tr>
      <w:tr w:rsidR="00237011" w:rsidRPr="0074107E" w14:paraId="29F95A6A" w14:textId="77777777" w:rsidTr="000779F6">
        <w:trPr>
          <w:trHeight w:val="547"/>
        </w:trPr>
        <w:tc>
          <w:tcPr>
            <w:tcW w:w="1164" w:type="dxa"/>
            <w:vMerge/>
            <w:tcBorders>
              <w:top w:val="nil"/>
              <w:left w:val="single" w:sz="8" w:space="0" w:color="000000"/>
              <w:bottom w:val="single" w:sz="8" w:space="0" w:color="000000"/>
              <w:right w:val="single" w:sz="8" w:space="0" w:color="000000"/>
            </w:tcBorders>
            <w:vAlign w:val="center"/>
            <w:hideMark/>
          </w:tcPr>
          <w:p w14:paraId="56720206"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EC4882D"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MANABI</w:t>
            </w: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14:paraId="04A92B0D"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CHONE</w:t>
            </w:r>
          </w:p>
        </w:tc>
        <w:tc>
          <w:tcPr>
            <w:tcW w:w="2120" w:type="dxa"/>
            <w:tcBorders>
              <w:top w:val="nil"/>
              <w:left w:val="nil"/>
              <w:bottom w:val="single" w:sz="8" w:space="0" w:color="000000"/>
              <w:right w:val="nil"/>
            </w:tcBorders>
            <w:shd w:val="clear" w:color="auto" w:fill="auto"/>
            <w:vAlign w:val="center"/>
            <w:hideMark/>
          </w:tcPr>
          <w:p w14:paraId="68E53935"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CALLE 7 DE AGOSTO Y COLÓN (ESQUINA).</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3CD09BE4"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(05)2699741</w:t>
            </w:r>
          </w:p>
        </w:tc>
      </w:tr>
      <w:tr w:rsidR="00237011" w:rsidRPr="0074107E" w14:paraId="5A49B1D8" w14:textId="77777777" w:rsidTr="000779F6">
        <w:trPr>
          <w:trHeight w:val="825"/>
        </w:trPr>
        <w:tc>
          <w:tcPr>
            <w:tcW w:w="1164" w:type="dxa"/>
            <w:vMerge/>
            <w:tcBorders>
              <w:top w:val="nil"/>
              <w:left w:val="single" w:sz="8" w:space="0" w:color="000000"/>
              <w:bottom w:val="single" w:sz="8" w:space="0" w:color="000000"/>
              <w:right w:val="single" w:sz="8" w:space="0" w:color="000000"/>
            </w:tcBorders>
            <w:vAlign w:val="center"/>
            <w:hideMark/>
          </w:tcPr>
          <w:p w14:paraId="5E0E4D27"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65B2B74B"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14:paraId="142EA831"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VENTANILLA EL CARMEN</w:t>
            </w:r>
          </w:p>
        </w:tc>
        <w:tc>
          <w:tcPr>
            <w:tcW w:w="2120" w:type="dxa"/>
            <w:tcBorders>
              <w:top w:val="nil"/>
              <w:left w:val="nil"/>
              <w:bottom w:val="single" w:sz="8" w:space="0" w:color="000000"/>
              <w:right w:val="nil"/>
            </w:tcBorders>
            <w:shd w:val="clear" w:color="auto" w:fill="auto"/>
            <w:vAlign w:val="center"/>
            <w:hideMark/>
          </w:tcPr>
          <w:p w14:paraId="5CF72183"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CALLE 4 DE DICIEMBRE ENTRE SALUSTIO GILER Y ELOY ALFARO (FRENTE A CRÉDITOS ROMARIO)</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0FCD83E5"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(05)2660347</w:t>
            </w:r>
          </w:p>
        </w:tc>
      </w:tr>
      <w:tr w:rsidR="00237011" w:rsidRPr="0074107E" w14:paraId="3F5359D0" w14:textId="77777777" w:rsidTr="000779F6">
        <w:trPr>
          <w:trHeight w:val="974"/>
        </w:trPr>
        <w:tc>
          <w:tcPr>
            <w:tcW w:w="1164" w:type="dxa"/>
            <w:vMerge/>
            <w:tcBorders>
              <w:top w:val="nil"/>
              <w:left w:val="single" w:sz="8" w:space="0" w:color="000000"/>
              <w:bottom w:val="single" w:sz="8" w:space="0" w:color="000000"/>
              <w:right w:val="single" w:sz="8" w:space="0" w:color="000000"/>
            </w:tcBorders>
            <w:vAlign w:val="center"/>
            <w:hideMark/>
          </w:tcPr>
          <w:p w14:paraId="58389A83"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0E8C74C6"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14:paraId="3D6899F6"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JIPIJAPA</w:t>
            </w:r>
          </w:p>
        </w:tc>
        <w:tc>
          <w:tcPr>
            <w:tcW w:w="2120" w:type="dxa"/>
            <w:tcBorders>
              <w:top w:val="nil"/>
              <w:left w:val="nil"/>
              <w:bottom w:val="single" w:sz="8" w:space="0" w:color="000000"/>
              <w:right w:val="nil"/>
            </w:tcBorders>
            <w:shd w:val="clear" w:color="auto" w:fill="auto"/>
            <w:vAlign w:val="center"/>
            <w:hideMark/>
          </w:tcPr>
          <w:p w14:paraId="70E73786"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AVENIDA ALEJO LASCANO, KM 1 VÍA PUERTO CAYO (EDIFICIO DEL REGISTRO CIVIL, PLANTA BAJA</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714A029E"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(05)2602414</w:t>
            </w:r>
          </w:p>
        </w:tc>
      </w:tr>
      <w:tr w:rsidR="00237011" w:rsidRPr="0074107E" w14:paraId="023C0D2E" w14:textId="77777777" w:rsidTr="000779F6">
        <w:trPr>
          <w:trHeight w:val="690"/>
        </w:trPr>
        <w:tc>
          <w:tcPr>
            <w:tcW w:w="1164" w:type="dxa"/>
            <w:vMerge/>
            <w:tcBorders>
              <w:top w:val="nil"/>
              <w:left w:val="single" w:sz="8" w:space="0" w:color="000000"/>
              <w:bottom w:val="single" w:sz="8" w:space="0" w:color="000000"/>
              <w:right w:val="single" w:sz="8" w:space="0" w:color="000000"/>
            </w:tcBorders>
            <w:vAlign w:val="center"/>
            <w:hideMark/>
          </w:tcPr>
          <w:p w14:paraId="7BA9687C"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2D1A5AC7"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14:paraId="67195656"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MANTA</w:t>
            </w:r>
          </w:p>
        </w:tc>
        <w:tc>
          <w:tcPr>
            <w:tcW w:w="2120" w:type="dxa"/>
            <w:tcBorders>
              <w:top w:val="nil"/>
              <w:left w:val="nil"/>
              <w:bottom w:val="single" w:sz="8" w:space="0" w:color="000000"/>
              <w:right w:val="nil"/>
            </w:tcBorders>
            <w:shd w:val="clear" w:color="auto" w:fill="auto"/>
            <w:vAlign w:val="center"/>
            <w:hideMark/>
          </w:tcPr>
          <w:p w14:paraId="52121D79"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CALLE 23 Y AV. CIRCUNVALACIÓN, A LADO DEL HOTEL MAR AZÚL</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1C018AF1"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(05)2621644</w:t>
            </w:r>
          </w:p>
        </w:tc>
      </w:tr>
      <w:tr w:rsidR="00237011" w:rsidRPr="0074107E" w14:paraId="2F949816" w14:textId="77777777" w:rsidTr="000779F6">
        <w:trPr>
          <w:trHeight w:val="549"/>
        </w:trPr>
        <w:tc>
          <w:tcPr>
            <w:tcW w:w="1164" w:type="dxa"/>
            <w:vMerge/>
            <w:tcBorders>
              <w:top w:val="nil"/>
              <w:left w:val="single" w:sz="8" w:space="0" w:color="000000"/>
              <w:bottom w:val="single" w:sz="8" w:space="0" w:color="000000"/>
              <w:right w:val="single" w:sz="8" w:space="0" w:color="000000"/>
            </w:tcBorders>
            <w:vAlign w:val="center"/>
            <w:hideMark/>
          </w:tcPr>
          <w:p w14:paraId="54D25814"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2489E437"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14:paraId="5904E081"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VENTANILLA PEDERNALES</w:t>
            </w:r>
          </w:p>
        </w:tc>
        <w:tc>
          <w:tcPr>
            <w:tcW w:w="2120" w:type="dxa"/>
            <w:tcBorders>
              <w:top w:val="nil"/>
              <w:left w:val="nil"/>
              <w:bottom w:val="single" w:sz="8" w:space="0" w:color="000000"/>
              <w:right w:val="nil"/>
            </w:tcBorders>
            <w:shd w:val="clear" w:color="auto" w:fill="auto"/>
            <w:vAlign w:val="center"/>
            <w:hideMark/>
          </w:tcPr>
          <w:p w14:paraId="2B259C7E"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AV. JUAN PEREIRA Y AV. VELASCO IBARRA (ESQUINA</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5CF14944"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(05)2680383</w:t>
            </w:r>
          </w:p>
        </w:tc>
      </w:tr>
      <w:tr w:rsidR="00237011" w:rsidRPr="0074107E" w14:paraId="2FB6DEB5" w14:textId="77777777" w:rsidTr="000779F6">
        <w:trPr>
          <w:trHeight w:val="839"/>
        </w:trPr>
        <w:tc>
          <w:tcPr>
            <w:tcW w:w="1164" w:type="dxa"/>
            <w:vMerge/>
            <w:tcBorders>
              <w:top w:val="nil"/>
              <w:left w:val="single" w:sz="8" w:space="0" w:color="000000"/>
              <w:bottom w:val="single" w:sz="8" w:space="0" w:color="000000"/>
              <w:right w:val="single" w:sz="8" w:space="0" w:color="000000"/>
            </w:tcBorders>
            <w:vAlign w:val="center"/>
            <w:hideMark/>
          </w:tcPr>
          <w:p w14:paraId="729B4A6C"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4A83078C"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14:paraId="1FC55882"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PORTOVIEJO</w:t>
            </w:r>
          </w:p>
        </w:tc>
        <w:tc>
          <w:tcPr>
            <w:tcW w:w="2120" w:type="dxa"/>
            <w:tcBorders>
              <w:top w:val="nil"/>
              <w:left w:val="nil"/>
              <w:bottom w:val="single" w:sz="8" w:space="0" w:color="000000"/>
              <w:right w:val="nil"/>
            </w:tcBorders>
            <w:shd w:val="clear" w:color="auto" w:fill="auto"/>
            <w:vAlign w:val="center"/>
            <w:hideMark/>
          </w:tcPr>
          <w:p w14:paraId="70E1341D"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eastAsia="es-EC"/>
              </w:rPr>
              <w:t xml:space="preserve"> AV. 15 DE ABRIL Y CALLE LOS NARDOS, REFERENCIA VÍA SANTA ANA, ATRÁS DEL ECU 911</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0A9921EB"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(05) 3703800</w:t>
            </w:r>
          </w:p>
        </w:tc>
      </w:tr>
      <w:tr w:rsidR="00237011" w:rsidRPr="0074107E" w14:paraId="05763D61" w14:textId="77777777" w:rsidTr="000779F6">
        <w:trPr>
          <w:trHeight w:val="398"/>
        </w:trPr>
        <w:tc>
          <w:tcPr>
            <w:tcW w:w="1164" w:type="dxa"/>
            <w:vMerge/>
            <w:tcBorders>
              <w:top w:val="nil"/>
              <w:left w:val="single" w:sz="8" w:space="0" w:color="000000"/>
              <w:bottom w:val="single" w:sz="8" w:space="0" w:color="000000"/>
              <w:right w:val="single" w:sz="8" w:space="0" w:color="000000"/>
            </w:tcBorders>
            <w:vAlign w:val="center"/>
            <w:hideMark/>
          </w:tcPr>
          <w:p w14:paraId="158A9149"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7FF45497"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14:paraId="5B5E1219"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BAHIA</w:t>
            </w:r>
          </w:p>
        </w:tc>
        <w:tc>
          <w:tcPr>
            <w:tcW w:w="2120" w:type="dxa"/>
            <w:tcBorders>
              <w:top w:val="nil"/>
              <w:left w:val="nil"/>
              <w:bottom w:val="single" w:sz="8" w:space="0" w:color="000000"/>
              <w:right w:val="nil"/>
            </w:tcBorders>
            <w:shd w:val="clear" w:color="auto" w:fill="auto"/>
            <w:vAlign w:val="center"/>
            <w:hideMark/>
          </w:tcPr>
          <w:p w14:paraId="42E942FE"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AVENIDA ROTARIA Y CALLE EUGENIO SANTOS</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09BBD20F"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(05)2692102</w:t>
            </w:r>
          </w:p>
        </w:tc>
      </w:tr>
      <w:tr w:rsidR="00237011" w:rsidRPr="0074107E" w14:paraId="2B7D0C52" w14:textId="77777777" w:rsidTr="000779F6">
        <w:trPr>
          <w:trHeight w:val="546"/>
        </w:trPr>
        <w:tc>
          <w:tcPr>
            <w:tcW w:w="116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41D60FF" w14:textId="77777777" w:rsidR="00237011" w:rsidRPr="00E07F1F" w:rsidRDefault="00237011" w:rsidP="00662D09">
            <w:pPr>
              <w:suppressAutoHyphens w:val="0"/>
              <w:spacing w:after="0" w:line="240" w:lineRule="auto"/>
              <w:jc w:val="center"/>
              <w:rPr>
                <w:rFonts w:ascii="Calibri" w:eastAsia="Times New Roman" w:hAnsi="Calibri" w:cs="Times New Roman"/>
                <w:b/>
                <w:bCs/>
                <w:color w:val="000000"/>
                <w:sz w:val="16"/>
                <w:szCs w:val="16"/>
                <w:lang w:val="es-EC" w:eastAsia="es-EC"/>
              </w:rPr>
            </w:pPr>
            <w:r w:rsidRPr="00E07F1F">
              <w:rPr>
                <w:rFonts w:ascii="Calibri" w:eastAsia="Times New Roman" w:hAnsi="Calibri" w:cs="Times New Roman"/>
                <w:b/>
                <w:bCs/>
                <w:color w:val="000000"/>
                <w:sz w:val="16"/>
                <w:szCs w:val="16"/>
                <w:lang w:val="es-EC" w:eastAsia="es-EC"/>
              </w:rPr>
              <w:t>ZONAL 5</w:t>
            </w:r>
          </w:p>
        </w:tc>
        <w:tc>
          <w:tcPr>
            <w:tcW w:w="121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61ED74D"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LOS RIOS</w:t>
            </w: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14:paraId="38367572"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BABAHOYO</w:t>
            </w:r>
          </w:p>
        </w:tc>
        <w:tc>
          <w:tcPr>
            <w:tcW w:w="2120" w:type="dxa"/>
            <w:tcBorders>
              <w:top w:val="nil"/>
              <w:left w:val="nil"/>
              <w:bottom w:val="single" w:sz="8" w:space="0" w:color="000000"/>
              <w:right w:val="nil"/>
            </w:tcBorders>
            <w:shd w:val="clear" w:color="auto" w:fill="auto"/>
            <w:vAlign w:val="center"/>
            <w:hideMark/>
          </w:tcPr>
          <w:p w14:paraId="1C447367"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 xml:space="preserve">AV. ENRIQUE PONCE LUQUE Y AV. 25 DE JUNIO </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090BF9DB"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(05) 202- 5122</w:t>
            </w:r>
          </w:p>
        </w:tc>
      </w:tr>
      <w:tr w:rsidR="00237011" w:rsidRPr="0074107E" w14:paraId="5BEF3903" w14:textId="77777777" w:rsidTr="000779F6">
        <w:trPr>
          <w:trHeight w:val="696"/>
        </w:trPr>
        <w:tc>
          <w:tcPr>
            <w:tcW w:w="1164" w:type="dxa"/>
            <w:vMerge/>
            <w:tcBorders>
              <w:top w:val="nil"/>
              <w:left w:val="single" w:sz="8" w:space="0" w:color="000000"/>
              <w:bottom w:val="single" w:sz="8" w:space="0" w:color="000000"/>
              <w:right w:val="single" w:sz="8" w:space="0" w:color="000000"/>
            </w:tcBorders>
            <w:vAlign w:val="center"/>
            <w:hideMark/>
          </w:tcPr>
          <w:p w14:paraId="774E5D62"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14617044"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14:paraId="791C9753"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QUEVEDO</w:t>
            </w:r>
          </w:p>
        </w:tc>
        <w:tc>
          <w:tcPr>
            <w:tcW w:w="2120" w:type="dxa"/>
            <w:tcBorders>
              <w:top w:val="nil"/>
              <w:left w:val="nil"/>
              <w:bottom w:val="single" w:sz="8" w:space="0" w:color="000000"/>
              <w:right w:val="nil"/>
            </w:tcBorders>
            <w:shd w:val="clear" w:color="auto" w:fill="auto"/>
            <w:vAlign w:val="center"/>
            <w:hideMark/>
          </w:tcPr>
          <w:p w14:paraId="58E634F3"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CALLE BOLÍVAR Y CUARTA ESQ. (DIAGONAL AL BANCO DE MACHALA)</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128A3A67"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(05)2750246</w:t>
            </w:r>
          </w:p>
        </w:tc>
      </w:tr>
      <w:tr w:rsidR="00237011" w:rsidRPr="0074107E" w14:paraId="69978B1A" w14:textId="77777777" w:rsidTr="000779F6">
        <w:trPr>
          <w:trHeight w:val="420"/>
        </w:trPr>
        <w:tc>
          <w:tcPr>
            <w:tcW w:w="1164" w:type="dxa"/>
            <w:vMerge/>
            <w:tcBorders>
              <w:top w:val="nil"/>
              <w:left w:val="single" w:sz="8" w:space="0" w:color="000000"/>
              <w:bottom w:val="single" w:sz="8" w:space="0" w:color="000000"/>
              <w:right w:val="single" w:sz="8" w:space="0" w:color="000000"/>
            </w:tcBorders>
            <w:vAlign w:val="center"/>
            <w:hideMark/>
          </w:tcPr>
          <w:p w14:paraId="036B1FC1"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tcBorders>
              <w:top w:val="nil"/>
              <w:left w:val="nil"/>
              <w:bottom w:val="single" w:sz="8" w:space="0" w:color="000000"/>
              <w:right w:val="nil"/>
            </w:tcBorders>
            <w:shd w:val="clear" w:color="auto" w:fill="auto"/>
            <w:vAlign w:val="center"/>
            <w:hideMark/>
          </w:tcPr>
          <w:p w14:paraId="3FADE5A9"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BOLIVAR</w:t>
            </w:r>
          </w:p>
        </w:tc>
        <w:tc>
          <w:tcPr>
            <w:tcW w:w="2522"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D50673A"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GUARANDA</w:t>
            </w:r>
          </w:p>
        </w:tc>
        <w:tc>
          <w:tcPr>
            <w:tcW w:w="2120" w:type="dxa"/>
            <w:tcBorders>
              <w:top w:val="nil"/>
              <w:left w:val="nil"/>
              <w:bottom w:val="single" w:sz="8" w:space="0" w:color="000000"/>
              <w:right w:val="nil"/>
            </w:tcBorders>
            <w:shd w:val="clear" w:color="auto" w:fill="auto"/>
            <w:vAlign w:val="center"/>
            <w:hideMark/>
          </w:tcPr>
          <w:p w14:paraId="6094E5F3"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GARCÍA MORENO Y 7 DE MAYO</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4B4678DD"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(03)2550733</w:t>
            </w:r>
          </w:p>
        </w:tc>
      </w:tr>
      <w:tr w:rsidR="00237011" w:rsidRPr="0074107E" w14:paraId="3FCADB52" w14:textId="77777777" w:rsidTr="000779F6">
        <w:trPr>
          <w:trHeight w:val="386"/>
        </w:trPr>
        <w:tc>
          <w:tcPr>
            <w:tcW w:w="1164" w:type="dxa"/>
            <w:vMerge/>
            <w:tcBorders>
              <w:top w:val="nil"/>
              <w:left w:val="single" w:sz="8" w:space="0" w:color="000000"/>
              <w:bottom w:val="single" w:sz="8" w:space="0" w:color="000000"/>
              <w:right w:val="single" w:sz="8" w:space="0" w:color="000000"/>
            </w:tcBorders>
            <w:vAlign w:val="center"/>
            <w:hideMark/>
          </w:tcPr>
          <w:p w14:paraId="75C055F5"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tcBorders>
              <w:top w:val="nil"/>
              <w:left w:val="nil"/>
              <w:bottom w:val="single" w:sz="8" w:space="0" w:color="000000"/>
              <w:right w:val="nil"/>
            </w:tcBorders>
            <w:shd w:val="clear" w:color="auto" w:fill="auto"/>
            <w:vAlign w:val="center"/>
            <w:hideMark/>
          </w:tcPr>
          <w:p w14:paraId="6EAE9F52"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SANTA ELENA</w:t>
            </w:r>
          </w:p>
        </w:tc>
        <w:tc>
          <w:tcPr>
            <w:tcW w:w="2522"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C230ECA"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LA LIBERTAD</w:t>
            </w:r>
          </w:p>
        </w:tc>
        <w:tc>
          <w:tcPr>
            <w:tcW w:w="2120" w:type="dxa"/>
            <w:tcBorders>
              <w:top w:val="nil"/>
              <w:left w:val="nil"/>
              <w:bottom w:val="single" w:sz="8" w:space="0" w:color="000000"/>
              <w:right w:val="nil"/>
            </w:tcBorders>
            <w:shd w:val="clear" w:color="auto" w:fill="auto"/>
            <w:vAlign w:val="center"/>
            <w:hideMark/>
          </w:tcPr>
          <w:p w14:paraId="27FB3AEB"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AV. 9 DE OCTUBRE 451 Y JOSUE ROBLES BODERO</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6C10138C"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(04)2782800</w:t>
            </w:r>
          </w:p>
        </w:tc>
      </w:tr>
      <w:tr w:rsidR="00237011" w:rsidRPr="0074107E" w14:paraId="73C0908D" w14:textId="77777777" w:rsidTr="000779F6">
        <w:trPr>
          <w:trHeight w:val="534"/>
        </w:trPr>
        <w:tc>
          <w:tcPr>
            <w:tcW w:w="116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44C9D32"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r w:rsidRPr="00E07F1F">
              <w:rPr>
                <w:rFonts w:ascii="Calibri" w:eastAsia="Times New Roman" w:hAnsi="Calibri" w:cs="Times New Roman"/>
                <w:b/>
                <w:bCs/>
                <w:color w:val="000000"/>
                <w:sz w:val="16"/>
                <w:szCs w:val="16"/>
                <w:lang w:val="es-EC" w:eastAsia="es-EC"/>
              </w:rPr>
              <w:t>ZONAL 6</w:t>
            </w:r>
          </w:p>
        </w:tc>
        <w:tc>
          <w:tcPr>
            <w:tcW w:w="121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A378125"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AZUAY</w:t>
            </w: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14:paraId="6E625D8D"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CUENCA</w:t>
            </w:r>
          </w:p>
        </w:tc>
        <w:tc>
          <w:tcPr>
            <w:tcW w:w="2120" w:type="dxa"/>
            <w:tcBorders>
              <w:top w:val="nil"/>
              <w:left w:val="nil"/>
              <w:bottom w:val="single" w:sz="8" w:space="0" w:color="000000"/>
              <w:right w:val="nil"/>
            </w:tcBorders>
            <w:shd w:val="clear" w:color="auto" w:fill="auto"/>
            <w:vAlign w:val="center"/>
            <w:hideMark/>
          </w:tcPr>
          <w:p w14:paraId="4EABE6C1"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AV. REMIGIO CRESPO TORAL 5-28 Y LORENZO PIEDRA</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33C04FC2"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(07)2887777</w:t>
            </w:r>
          </w:p>
        </w:tc>
      </w:tr>
      <w:tr w:rsidR="00237011" w:rsidRPr="0074107E" w14:paraId="1BD26019" w14:textId="77777777" w:rsidTr="000779F6">
        <w:trPr>
          <w:trHeight w:val="556"/>
        </w:trPr>
        <w:tc>
          <w:tcPr>
            <w:tcW w:w="1164" w:type="dxa"/>
            <w:vMerge/>
            <w:tcBorders>
              <w:top w:val="nil"/>
              <w:left w:val="single" w:sz="8" w:space="0" w:color="000000"/>
              <w:bottom w:val="single" w:sz="8" w:space="0" w:color="000000"/>
              <w:right w:val="single" w:sz="8" w:space="0" w:color="000000"/>
            </w:tcBorders>
            <w:vAlign w:val="center"/>
            <w:hideMark/>
          </w:tcPr>
          <w:p w14:paraId="3D767193"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03EFF417"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14:paraId="2773C81C"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GUALACEO</w:t>
            </w:r>
          </w:p>
        </w:tc>
        <w:tc>
          <w:tcPr>
            <w:tcW w:w="2120" w:type="dxa"/>
            <w:tcBorders>
              <w:top w:val="nil"/>
              <w:left w:val="nil"/>
              <w:bottom w:val="single" w:sz="8" w:space="0" w:color="000000"/>
              <w:right w:val="nil"/>
            </w:tcBorders>
            <w:shd w:val="clear" w:color="auto" w:fill="auto"/>
            <w:vAlign w:val="center"/>
            <w:hideMark/>
          </w:tcPr>
          <w:p w14:paraId="1FD0A507"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AV. 3 DE NOVIEMBRE Y GRAN COLOMBIA EDIFICIO PRINCIPAL DEL MUNICIPIO</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2257C2A1"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N / D</w:t>
            </w:r>
          </w:p>
        </w:tc>
      </w:tr>
      <w:tr w:rsidR="00237011" w:rsidRPr="0074107E" w14:paraId="74F24AF2" w14:textId="77777777" w:rsidTr="000779F6">
        <w:trPr>
          <w:trHeight w:val="694"/>
        </w:trPr>
        <w:tc>
          <w:tcPr>
            <w:tcW w:w="1164" w:type="dxa"/>
            <w:vMerge/>
            <w:tcBorders>
              <w:top w:val="nil"/>
              <w:left w:val="single" w:sz="8" w:space="0" w:color="000000"/>
              <w:bottom w:val="single" w:sz="8" w:space="0" w:color="000000"/>
              <w:right w:val="single" w:sz="8" w:space="0" w:color="000000"/>
            </w:tcBorders>
            <w:vAlign w:val="center"/>
            <w:hideMark/>
          </w:tcPr>
          <w:p w14:paraId="70BD6F1A"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E5C3859"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CAÑAR</w:t>
            </w: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14:paraId="22EA8A92"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AZOGUES</w:t>
            </w:r>
          </w:p>
        </w:tc>
        <w:tc>
          <w:tcPr>
            <w:tcW w:w="2120" w:type="dxa"/>
            <w:tcBorders>
              <w:top w:val="nil"/>
              <w:left w:val="nil"/>
              <w:bottom w:val="single" w:sz="8" w:space="0" w:color="000000"/>
              <w:right w:val="nil"/>
            </w:tcBorders>
            <w:shd w:val="clear" w:color="auto" w:fill="auto"/>
            <w:vAlign w:val="center"/>
            <w:hideMark/>
          </w:tcPr>
          <w:p w14:paraId="1AD2CD85"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BARTOLOME SERRANO 7-14 ENTRE BENIGNO MALO Y JULIO MARÍA MATOVELLE</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24232FED"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(07)2240124</w:t>
            </w:r>
          </w:p>
        </w:tc>
      </w:tr>
      <w:tr w:rsidR="00237011" w:rsidRPr="0074107E" w14:paraId="447B58BE" w14:textId="77777777" w:rsidTr="000779F6">
        <w:trPr>
          <w:trHeight w:val="221"/>
        </w:trPr>
        <w:tc>
          <w:tcPr>
            <w:tcW w:w="1164" w:type="dxa"/>
            <w:vMerge/>
            <w:tcBorders>
              <w:top w:val="nil"/>
              <w:left w:val="single" w:sz="8" w:space="0" w:color="000000"/>
              <w:bottom w:val="single" w:sz="8" w:space="0" w:color="000000"/>
              <w:right w:val="single" w:sz="8" w:space="0" w:color="000000"/>
            </w:tcBorders>
            <w:vAlign w:val="center"/>
            <w:hideMark/>
          </w:tcPr>
          <w:p w14:paraId="0E321A6E"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332CB2D2"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14:paraId="54D4F95B"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VENTANILLA CAÑAR</w:t>
            </w:r>
          </w:p>
        </w:tc>
        <w:tc>
          <w:tcPr>
            <w:tcW w:w="2120" w:type="dxa"/>
            <w:tcBorders>
              <w:top w:val="nil"/>
              <w:left w:val="nil"/>
              <w:bottom w:val="single" w:sz="8" w:space="0" w:color="000000"/>
              <w:right w:val="nil"/>
            </w:tcBorders>
            <w:shd w:val="clear" w:color="auto" w:fill="auto"/>
            <w:vAlign w:val="center"/>
            <w:hideMark/>
          </w:tcPr>
          <w:p w14:paraId="096EF473"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SUCRE Y 5 DE JUNIO</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00A491D5"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72236955</w:t>
            </w:r>
          </w:p>
        </w:tc>
      </w:tr>
      <w:tr w:rsidR="00237011" w:rsidRPr="0074107E" w14:paraId="1E5849A9" w14:textId="77777777" w:rsidTr="000779F6">
        <w:trPr>
          <w:trHeight w:val="408"/>
        </w:trPr>
        <w:tc>
          <w:tcPr>
            <w:tcW w:w="1164" w:type="dxa"/>
            <w:vMerge/>
            <w:tcBorders>
              <w:top w:val="nil"/>
              <w:left w:val="single" w:sz="8" w:space="0" w:color="000000"/>
              <w:bottom w:val="single" w:sz="8" w:space="0" w:color="000000"/>
              <w:right w:val="single" w:sz="8" w:space="0" w:color="000000"/>
            </w:tcBorders>
            <w:vAlign w:val="center"/>
            <w:hideMark/>
          </w:tcPr>
          <w:p w14:paraId="4B084BFD"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1857FB7C"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14:paraId="02577DF8"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LA TRONCAL</w:t>
            </w:r>
          </w:p>
        </w:tc>
        <w:tc>
          <w:tcPr>
            <w:tcW w:w="2120" w:type="dxa"/>
            <w:tcBorders>
              <w:top w:val="nil"/>
              <w:left w:val="nil"/>
              <w:bottom w:val="single" w:sz="8" w:space="0" w:color="000000"/>
              <w:right w:val="nil"/>
            </w:tcBorders>
            <w:shd w:val="clear" w:color="auto" w:fill="auto"/>
            <w:vAlign w:val="center"/>
            <w:hideMark/>
          </w:tcPr>
          <w:p w14:paraId="7188563A"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HEROES DE VERDELOMA Y AV. 25 DE AGOSTO</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1660E5B0"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(07)2423472</w:t>
            </w:r>
          </w:p>
        </w:tc>
      </w:tr>
      <w:tr w:rsidR="00237011" w:rsidRPr="0074107E" w14:paraId="04C6616A" w14:textId="77777777" w:rsidTr="000779F6">
        <w:trPr>
          <w:trHeight w:val="542"/>
        </w:trPr>
        <w:tc>
          <w:tcPr>
            <w:tcW w:w="1164" w:type="dxa"/>
            <w:vMerge/>
            <w:tcBorders>
              <w:top w:val="nil"/>
              <w:left w:val="single" w:sz="8" w:space="0" w:color="000000"/>
              <w:bottom w:val="single" w:sz="8" w:space="0" w:color="000000"/>
              <w:right w:val="single" w:sz="8" w:space="0" w:color="000000"/>
            </w:tcBorders>
            <w:vAlign w:val="center"/>
            <w:hideMark/>
          </w:tcPr>
          <w:p w14:paraId="3C0E9F21"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tcBorders>
              <w:top w:val="nil"/>
              <w:left w:val="nil"/>
              <w:bottom w:val="single" w:sz="8" w:space="0" w:color="000000"/>
              <w:right w:val="nil"/>
            </w:tcBorders>
            <w:shd w:val="clear" w:color="auto" w:fill="auto"/>
            <w:vAlign w:val="center"/>
            <w:hideMark/>
          </w:tcPr>
          <w:p w14:paraId="17FB7A73"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MORONA SANTIAGO</w:t>
            </w:r>
          </w:p>
        </w:tc>
        <w:tc>
          <w:tcPr>
            <w:tcW w:w="2522"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5954FDE"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MACAS</w:t>
            </w:r>
          </w:p>
        </w:tc>
        <w:tc>
          <w:tcPr>
            <w:tcW w:w="2120" w:type="dxa"/>
            <w:tcBorders>
              <w:top w:val="nil"/>
              <w:left w:val="nil"/>
              <w:bottom w:val="single" w:sz="8" w:space="0" w:color="000000"/>
              <w:right w:val="nil"/>
            </w:tcBorders>
            <w:shd w:val="clear" w:color="auto" w:fill="auto"/>
            <w:vAlign w:val="center"/>
            <w:hideMark/>
          </w:tcPr>
          <w:p w14:paraId="6C25B310"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AV. 24 DE MAYO Y GABINO RIVADENEIRA, ESQUINA</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7D536E96"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(07)2701559</w:t>
            </w:r>
          </w:p>
        </w:tc>
      </w:tr>
      <w:tr w:rsidR="00237011" w:rsidRPr="0074107E" w14:paraId="771BCD06" w14:textId="77777777" w:rsidTr="000779F6">
        <w:trPr>
          <w:trHeight w:val="975"/>
        </w:trPr>
        <w:tc>
          <w:tcPr>
            <w:tcW w:w="116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993C8CB"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r w:rsidRPr="00E07F1F">
              <w:rPr>
                <w:rFonts w:ascii="Calibri" w:eastAsia="Times New Roman" w:hAnsi="Calibri" w:cs="Times New Roman"/>
                <w:b/>
                <w:bCs/>
                <w:color w:val="000000"/>
                <w:sz w:val="16"/>
                <w:szCs w:val="16"/>
                <w:lang w:val="es-EC" w:eastAsia="es-EC"/>
              </w:rPr>
              <w:t>ZONAL 7</w:t>
            </w:r>
          </w:p>
        </w:tc>
        <w:tc>
          <w:tcPr>
            <w:tcW w:w="121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58AF0CF"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LOJA</w:t>
            </w: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14:paraId="7E44FF99"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VENTANILLA CARIAMANGA</w:t>
            </w:r>
          </w:p>
        </w:tc>
        <w:tc>
          <w:tcPr>
            <w:tcW w:w="2120" w:type="dxa"/>
            <w:tcBorders>
              <w:top w:val="nil"/>
              <w:left w:val="nil"/>
              <w:bottom w:val="single" w:sz="8" w:space="0" w:color="000000"/>
              <w:right w:val="nil"/>
            </w:tcBorders>
            <w:shd w:val="clear" w:color="auto" w:fill="auto"/>
            <w:vAlign w:val="center"/>
            <w:hideMark/>
          </w:tcPr>
          <w:p w14:paraId="380E9EF2"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VELASCO IBARRA Y 18 DE NOVIEMBRE - REFERENCIA A 10 METROS DE LA COOPERATIVA PADRE JULIAN LORENTE</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23F48840"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(07) 2687-385</w:t>
            </w:r>
          </w:p>
        </w:tc>
      </w:tr>
      <w:tr w:rsidR="00237011" w:rsidRPr="0074107E" w14:paraId="7FD09D27" w14:textId="77777777" w:rsidTr="000779F6">
        <w:trPr>
          <w:trHeight w:val="692"/>
        </w:trPr>
        <w:tc>
          <w:tcPr>
            <w:tcW w:w="1164" w:type="dxa"/>
            <w:vMerge/>
            <w:tcBorders>
              <w:top w:val="nil"/>
              <w:left w:val="single" w:sz="8" w:space="0" w:color="000000"/>
              <w:bottom w:val="single" w:sz="8" w:space="0" w:color="000000"/>
              <w:right w:val="single" w:sz="8" w:space="0" w:color="000000"/>
            </w:tcBorders>
            <w:vAlign w:val="center"/>
            <w:hideMark/>
          </w:tcPr>
          <w:p w14:paraId="00954DDA"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7AD8629B"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14:paraId="5A4BE046"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LOJA</w:t>
            </w:r>
          </w:p>
        </w:tc>
        <w:tc>
          <w:tcPr>
            <w:tcW w:w="2120" w:type="dxa"/>
            <w:tcBorders>
              <w:top w:val="nil"/>
              <w:left w:val="nil"/>
              <w:bottom w:val="single" w:sz="8" w:space="0" w:color="000000"/>
              <w:right w:val="nil"/>
            </w:tcBorders>
            <w:shd w:val="clear" w:color="auto" w:fill="auto"/>
            <w:vAlign w:val="center"/>
            <w:hideMark/>
          </w:tcPr>
          <w:p w14:paraId="2BE7CE7F"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BERNARDO VALDIVIESO 8-54 ENTRE ROCAFUERTE Y 10 DE AGOSTO</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76E9BBA5"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(07)2571012</w:t>
            </w:r>
          </w:p>
        </w:tc>
      </w:tr>
      <w:tr w:rsidR="00237011" w:rsidRPr="0074107E" w14:paraId="56FEE7B1" w14:textId="77777777" w:rsidTr="000779F6">
        <w:trPr>
          <w:trHeight w:val="420"/>
        </w:trPr>
        <w:tc>
          <w:tcPr>
            <w:tcW w:w="1164" w:type="dxa"/>
            <w:vMerge/>
            <w:tcBorders>
              <w:top w:val="nil"/>
              <w:left w:val="single" w:sz="8" w:space="0" w:color="000000"/>
              <w:bottom w:val="single" w:sz="8" w:space="0" w:color="000000"/>
              <w:right w:val="single" w:sz="8" w:space="0" w:color="000000"/>
            </w:tcBorders>
            <w:vAlign w:val="center"/>
            <w:hideMark/>
          </w:tcPr>
          <w:p w14:paraId="0129D6E2"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D255D5D"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EL ORO</w:t>
            </w: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14:paraId="5D7B9AA4"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VENTANILLA HUAQUILLAS</w:t>
            </w:r>
          </w:p>
        </w:tc>
        <w:tc>
          <w:tcPr>
            <w:tcW w:w="2120" w:type="dxa"/>
            <w:tcBorders>
              <w:top w:val="nil"/>
              <w:left w:val="nil"/>
              <w:bottom w:val="single" w:sz="8" w:space="0" w:color="000000"/>
              <w:right w:val="nil"/>
            </w:tcBorders>
            <w:shd w:val="clear" w:color="auto" w:fill="auto"/>
            <w:vAlign w:val="center"/>
            <w:hideMark/>
          </w:tcPr>
          <w:p w14:paraId="69E8736C"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AV. REPÚBLICA Y SUCRE</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15A0DB04"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(07)2511673</w:t>
            </w:r>
          </w:p>
        </w:tc>
      </w:tr>
      <w:tr w:rsidR="00237011" w:rsidRPr="0074107E" w14:paraId="23C7BABD" w14:textId="77777777" w:rsidTr="000779F6">
        <w:trPr>
          <w:trHeight w:val="382"/>
        </w:trPr>
        <w:tc>
          <w:tcPr>
            <w:tcW w:w="1164" w:type="dxa"/>
            <w:vMerge/>
            <w:tcBorders>
              <w:top w:val="nil"/>
              <w:left w:val="single" w:sz="8" w:space="0" w:color="000000"/>
              <w:bottom w:val="single" w:sz="8" w:space="0" w:color="000000"/>
              <w:right w:val="single" w:sz="8" w:space="0" w:color="000000"/>
            </w:tcBorders>
            <w:vAlign w:val="center"/>
            <w:hideMark/>
          </w:tcPr>
          <w:p w14:paraId="0C0B56D5"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2A0EE194"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14:paraId="17F0A716"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MACHALA</w:t>
            </w:r>
          </w:p>
        </w:tc>
        <w:tc>
          <w:tcPr>
            <w:tcW w:w="2120" w:type="dxa"/>
            <w:tcBorders>
              <w:top w:val="nil"/>
              <w:left w:val="nil"/>
              <w:bottom w:val="single" w:sz="8" w:space="0" w:color="000000"/>
              <w:right w:val="nil"/>
            </w:tcBorders>
            <w:shd w:val="clear" w:color="auto" w:fill="auto"/>
            <w:vAlign w:val="center"/>
            <w:hideMark/>
          </w:tcPr>
          <w:p w14:paraId="0646B2F0"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AV. 25 DE JUNIO KM 1 1/2 VÍA A PASAJE</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614B60A6"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(07)2985370</w:t>
            </w:r>
          </w:p>
        </w:tc>
      </w:tr>
      <w:tr w:rsidR="00237011" w:rsidRPr="0074107E" w14:paraId="0D0AA90D" w14:textId="77777777" w:rsidTr="000779F6">
        <w:trPr>
          <w:trHeight w:val="402"/>
        </w:trPr>
        <w:tc>
          <w:tcPr>
            <w:tcW w:w="1164" w:type="dxa"/>
            <w:vMerge/>
            <w:tcBorders>
              <w:top w:val="nil"/>
              <w:left w:val="single" w:sz="8" w:space="0" w:color="000000"/>
              <w:bottom w:val="single" w:sz="8" w:space="0" w:color="000000"/>
              <w:right w:val="single" w:sz="8" w:space="0" w:color="000000"/>
            </w:tcBorders>
            <w:vAlign w:val="center"/>
            <w:hideMark/>
          </w:tcPr>
          <w:p w14:paraId="4053B6DB"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669AD35C"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14:paraId="5CAB6E86"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PIÑAS</w:t>
            </w:r>
          </w:p>
        </w:tc>
        <w:tc>
          <w:tcPr>
            <w:tcW w:w="2120" w:type="dxa"/>
            <w:tcBorders>
              <w:top w:val="nil"/>
              <w:left w:val="nil"/>
              <w:bottom w:val="single" w:sz="8" w:space="0" w:color="000000"/>
              <w:right w:val="nil"/>
            </w:tcBorders>
            <w:shd w:val="clear" w:color="auto" w:fill="auto"/>
            <w:vAlign w:val="center"/>
            <w:hideMark/>
          </w:tcPr>
          <w:p w14:paraId="37BBFF6B"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AV. INDEPENDENCIA 3204 Y QUITO</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4242858F"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(07)2976821</w:t>
            </w:r>
          </w:p>
        </w:tc>
      </w:tr>
      <w:tr w:rsidR="00237011" w:rsidRPr="0074107E" w14:paraId="422195E5" w14:textId="77777777" w:rsidTr="000779F6">
        <w:trPr>
          <w:trHeight w:val="550"/>
        </w:trPr>
        <w:tc>
          <w:tcPr>
            <w:tcW w:w="1164" w:type="dxa"/>
            <w:vMerge/>
            <w:tcBorders>
              <w:top w:val="nil"/>
              <w:left w:val="single" w:sz="8" w:space="0" w:color="000000"/>
              <w:bottom w:val="single" w:sz="8" w:space="0" w:color="000000"/>
              <w:right w:val="single" w:sz="8" w:space="0" w:color="000000"/>
            </w:tcBorders>
            <w:vAlign w:val="center"/>
            <w:hideMark/>
          </w:tcPr>
          <w:p w14:paraId="6D0412FD"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505967C0"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14:paraId="10EE03B3"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SANTA ROSA</w:t>
            </w:r>
          </w:p>
        </w:tc>
        <w:tc>
          <w:tcPr>
            <w:tcW w:w="2120" w:type="dxa"/>
            <w:tcBorders>
              <w:top w:val="nil"/>
              <w:left w:val="nil"/>
              <w:bottom w:val="single" w:sz="8" w:space="0" w:color="000000"/>
              <w:right w:val="nil"/>
            </w:tcBorders>
            <w:shd w:val="clear" w:color="auto" w:fill="auto"/>
            <w:vAlign w:val="center"/>
            <w:hideMark/>
          </w:tcPr>
          <w:p w14:paraId="1610A06E"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AVENIDA VEGA DÁVILA Y ANTONIO JOSE DE SUCRE</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16E74A7F"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(07)2944072</w:t>
            </w:r>
          </w:p>
        </w:tc>
      </w:tr>
      <w:tr w:rsidR="00237011" w:rsidRPr="0074107E" w14:paraId="6A62ACAB" w14:textId="77777777" w:rsidTr="000779F6">
        <w:trPr>
          <w:trHeight w:val="624"/>
        </w:trPr>
        <w:tc>
          <w:tcPr>
            <w:tcW w:w="1164" w:type="dxa"/>
            <w:vMerge/>
            <w:tcBorders>
              <w:top w:val="nil"/>
              <w:left w:val="single" w:sz="8" w:space="0" w:color="000000"/>
              <w:bottom w:val="single" w:sz="8" w:space="0" w:color="000000"/>
              <w:right w:val="single" w:sz="8" w:space="0" w:color="000000"/>
            </w:tcBorders>
            <w:vAlign w:val="center"/>
            <w:hideMark/>
          </w:tcPr>
          <w:p w14:paraId="1D804F08"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E649B67"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ZAMORA CHINCHIPE</w:t>
            </w: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14:paraId="54AAB2C8"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YANTZAZA</w:t>
            </w:r>
          </w:p>
        </w:tc>
        <w:tc>
          <w:tcPr>
            <w:tcW w:w="2120" w:type="dxa"/>
            <w:tcBorders>
              <w:top w:val="nil"/>
              <w:left w:val="nil"/>
              <w:bottom w:val="single" w:sz="8" w:space="0" w:color="000000"/>
              <w:right w:val="nil"/>
            </w:tcBorders>
            <w:shd w:val="clear" w:color="auto" w:fill="auto"/>
            <w:vAlign w:val="center"/>
            <w:hideMark/>
          </w:tcPr>
          <w:p w14:paraId="33997FDE"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CALLE ZAMORA S/N Y ARMANDO ARIAS</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22CB3FFE"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(07)2300027</w:t>
            </w:r>
          </w:p>
        </w:tc>
      </w:tr>
      <w:tr w:rsidR="00237011" w:rsidRPr="0074107E" w14:paraId="541E5D03" w14:textId="77777777" w:rsidTr="000779F6">
        <w:trPr>
          <w:trHeight w:val="420"/>
        </w:trPr>
        <w:tc>
          <w:tcPr>
            <w:tcW w:w="1164" w:type="dxa"/>
            <w:vMerge/>
            <w:tcBorders>
              <w:top w:val="nil"/>
              <w:left w:val="single" w:sz="8" w:space="0" w:color="000000"/>
              <w:bottom w:val="single" w:sz="8" w:space="0" w:color="000000"/>
              <w:right w:val="single" w:sz="8" w:space="0" w:color="000000"/>
            </w:tcBorders>
            <w:vAlign w:val="center"/>
            <w:hideMark/>
          </w:tcPr>
          <w:p w14:paraId="6686FB34"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635FE6FC"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14:paraId="712D3D5E"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ZAMORA</w:t>
            </w:r>
          </w:p>
        </w:tc>
        <w:tc>
          <w:tcPr>
            <w:tcW w:w="2120" w:type="dxa"/>
            <w:tcBorders>
              <w:top w:val="nil"/>
              <w:left w:val="nil"/>
              <w:bottom w:val="single" w:sz="8" w:space="0" w:color="000000"/>
              <w:right w:val="nil"/>
            </w:tcBorders>
            <w:shd w:val="clear" w:color="auto" w:fill="auto"/>
            <w:vAlign w:val="center"/>
            <w:hideMark/>
          </w:tcPr>
          <w:p w14:paraId="6F982799"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AV. DEL MAESTRO Y 24 DE MAYO</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3B33FA84"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(07)2607777</w:t>
            </w:r>
          </w:p>
        </w:tc>
      </w:tr>
      <w:tr w:rsidR="00237011" w:rsidRPr="0074107E" w14:paraId="64B4181D" w14:textId="77777777" w:rsidTr="000779F6">
        <w:trPr>
          <w:trHeight w:val="744"/>
        </w:trPr>
        <w:tc>
          <w:tcPr>
            <w:tcW w:w="116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BE32BBC"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r w:rsidRPr="00E07F1F">
              <w:rPr>
                <w:rFonts w:ascii="Calibri" w:eastAsia="Times New Roman" w:hAnsi="Calibri" w:cs="Times New Roman"/>
                <w:b/>
                <w:bCs/>
                <w:color w:val="000000"/>
                <w:sz w:val="16"/>
                <w:szCs w:val="16"/>
                <w:lang w:val="es-EC" w:eastAsia="es-EC"/>
              </w:rPr>
              <w:t>ZONAL 8</w:t>
            </w:r>
          </w:p>
        </w:tc>
        <w:tc>
          <w:tcPr>
            <w:tcW w:w="121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5119780" w14:textId="77777777" w:rsidR="00237011" w:rsidRPr="00E07F1F" w:rsidRDefault="00237011" w:rsidP="00662D09">
            <w:pPr>
              <w:suppressAutoHyphens w:val="0"/>
              <w:spacing w:after="0" w:line="240" w:lineRule="auto"/>
              <w:jc w:val="center"/>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GUAYAS</w:t>
            </w: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14:paraId="4EEDD8EC"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VENTANILLA DAULE</w:t>
            </w:r>
          </w:p>
        </w:tc>
        <w:tc>
          <w:tcPr>
            <w:tcW w:w="2120" w:type="dxa"/>
            <w:tcBorders>
              <w:top w:val="nil"/>
              <w:left w:val="nil"/>
              <w:bottom w:val="single" w:sz="8" w:space="0" w:color="000000"/>
              <w:right w:val="nil"/>
            </w:tcBorders>
            <w:shd w:val="clear" w:color="auto" w:fill="auto"/>
            <w:vAlign w:val="center"/>
            <w:hideMark/>
          </w:tcPr>
          <w:p w14:paraId="15A7C442"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PADRE AGUIRRE Y SUCRE ESQUINA, JUNTO A LA BIBLIOTECA VIRTUAL, MUNICIPIO DE DAULE</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6020C861"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N / D</w:t>
            </w:r>
          </w:p>
        </w:tc>
      </w:tr>
      <w:tr w:rsidR="00237011" w:rsidRPr="0074107E" w14:paraId="1579B22C" w14:textId="77777777" w:rsidTr="000779F6">
        <w:trPr>
          <w:trHeight w:val="312"/>
        </w:trPr>
        <w:tc>
          <w:tcPr>
            <w:tcW w:w="1164" w:type="dxa"/>
            <w:vMerge/>
            <w:tcBorders>
              <w:top w:val="nil"/>
              <w:left w:val="single" w:sz="8" w:space="0" w:color="000000"/>
              <w:bottom w:val="single" w:sz="8" w:space="0" w:color="000000"/>
              <w:right w:val="single" w:sz="8" w:space="0" w:color="000000"/>
            </w:tcBorders>
            <w:vAlign w:val="center"/>
            <w:hideMark/>
          </w:tcPr>
          <w:p w14:paraId="6C0DF96F"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6F26FC8D"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252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5B39659"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VENTANILLA DURAN</w:t>
            </w:r>
          </w:p>
        </w:tc>
        <w:tc>
          <w:tcPr>
            <w:tcW w:w="21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59BA82E"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CIUDADELA ABEL GILBERT III, BLOQUE C31 C32</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F8FAA01"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N / D</w:t>
            </w:r>
          </w:p>
        </w:tc>
      </w:tr>
      <w:tr w:rsidR="00237011" w:rsidRPr="0074107E" w14:paraId="2778EE79" w14:textId="77777777" w:rsidTr="000779F6">
        <w:trPr>
          <w:trHeight w:val="300"/>
        </w:trPr>
        <w:tc>
          <w:tcPr>
            <w:tcW w:w="1164" w:type="dxa"/>
            <w:vMerge/>
            <w:tcBorders>
              <w:top w:val="nil"/>
              <w:left w:val="single" w:sz="8" w:space="0" w:color="000000"/>
              <w:bottom w:val="single" w:sz="8" w:space="0" w:color="000000"/>
              <w:right w:val="single" w:sz="8" w:space="0" w:color="000000"/>
            </w:tcBorders>
            <w:vAlign w:val="center"/>
            <w:hideMark/>
          </w:tcPr>
          <w:p w14:paraId="78B4F23C"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50BDE719"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2522" w:type="dxa"/>
            <w:gridSpan w:val="2"/>
            <w:vMerge/>
            <w:tcBorders>
              <w:top w:val="single" w:sz="8" w:space="0" w:color="000000"/>
              <w:left w:val="single" w:sz="8" w:space="0" w:color="000000"/>
              <w:bottom w:val="single" w:sz="8" w:space="0" w:color="000000"/>
              <w:right w:val="single" w:sz="8" w:space="0" w:color="000000"/>
            </w:tcBorders>
            <w:vAlign w:val="center"/>
            <w:hideMark/>
          </w:tcPr>
          <w:p w14:paraId="20579B4D"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2120" w:type="dxa"/>
            <w:vMerge/>
            <w:tcBorders>
              <w:top w:val="nil"/>
              <w:left w:val="single" w:sz="8" w:space="0" w:color="000000"/>
              <w:bottom w:val="single" w:sz="8" w:space="0" w:color="000000"/>
              <w:right w:val="single" w:sz="8" w:space="0" w:color="000000"/>
            </w:tcBorders>
            <w:vAlign w:val="center"/>
            <w:hideMark/>
          </w:tcPr>
          <w:p w14:paraId="5BED9E0E"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p>
        </w:tc>
        <w:tc>
          <w:tcPr>
            <w:tcW w:w="1134" w:type="dxa"/>
            <w:vMerge/>
            <w:tcBorders>
              <w:top w:val="nil"/>
              <w:left w:val="single" w:sz="8" w:space="0" w:color="000000"/>
              <w:bottom w:val="single" w:sz="8" w:space="0" w:color="000000"/>
              <w:right w:val="single" w:sz="8" w:space="0" w:color="000000"/>
            </w:tcBorders>
            <w:vAlign w:val="center"/>
            <w:hideMark/>
          </w:tcPr>
          <w:p w14:paraId="45D56B0F"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r>
      <w:tr w:rsidR="00237011" w:rsidRPr="0074107E" w14:paraId="0175E48E" w14:textId="77777777" w:rsidTr="00034DF4">
        <w:trPr>
          <w:trHeight w:val="548"/>
        </w:trPr>
        <w:tc>
          <w:tcPr>
            <w:tcW w:w="1164" w:type="dxa"/>
            <w:vMerge/>
            <w:tcBorders>
              <w:top w:val="nil"/>
              <w:left w:val="single" w:sz="8" w:space="0" w:color="000000"/>
              <w:bottom w:val="single" w:sz="8" w:space="0" w:color="000000"/>
              <w:right w:val="single" w:sz="8" w:space="0" w:color="000000"/>
            </w:tcBorders>
            <w:vAlign w:val="center"/>
            <w:hideMark/>
          </w:tcPr>
          <w:p w14:paraId="6561717F"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664BF14C"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87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A74DA7D"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GUAYAQUIL</w:t>
            </w:r>
          </w:p>
        </w:tc>
        <w:tc>
          <w:tcPr>
            <w:tcW w:w="1645" w:type="dxa"/>
            <w:tcBorders>
              <w:top w:val="nil"/>
              <w:left w:val="nil"/>
              <w:bottom w:val="single" w:sz="8" w:space="0" w:color="000000"/>
              <w:right w:val="nil"/>
            </w:tcBorders>
            <w:shd w:val="clear" w:color="auto" w:fill="auto"/>
            <w:vAlign w:val="center"/>
            <w:hideMark/>
          </w:tcPr>
          <w:p w14:paraId="3FEE93C6"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GUAYAQUIL</w:t>
            </w:r>
          </w:p>
        </w:tc>
        <w:tc>
          <w:tcPr>
            <w:tcW w:w="2120" w:type="dxa"/>
            <w:tcBorders>
              <w:top w:val="nil"/>
              <w:left w:val="single" w:sz="8" w:space="0" w:color="000000"/>
              <w:bottom w:val="single" w:sz="8" w:space="0" w:color="000000"/>
              <w:right w:val="nil"/>
            </w:tcBorders>
            <w:shd w:val="clear" w:color="auto" w:fill="auto"/>
            <w:vAlign w:val="center"/>
            <w:hideMark/>
          </w:tcPr>
          <w:p w14:paraId="3EA7ECC5"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AV. FRANCISCO DE ORELLANA Y JUSTINO CORNEJO</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4B33133D"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(04)2685150</w:t>
            </w:r>
          </w:p>
        </w:tc>
      </w:tr>
      <w:tr w:rsidR="00237011" w:rsidRPr="0074107E" w14:paraId="4FB3E3E8" w14:textId="77777777" w:rsidTr="00034DF4">
        <w:trPr>
          <w:trHeight w:val="407"/>
        </w:trPr>
        <w:tc>
          <w:tcPr>
            <w:tcW w:w="1164" w:type="dxa"/>
            <w:vMerge/>
            <w:tcBorders>
              <w:top w:val="nil"/>
              <w:left w:val="single" w:sz="8" w:space="0" w:color="000000"/>
              <w:bottom w:val="single" w:sz="8" w:space="0" w:color="000000"/>
              <w:right w:val="single" w:sz="8" w:space="0" w:color="000000"/>
            </w:tcBorders>
            <w:vAlign w:val="center"/>
            <w:hideMark/>
          </w:tcPr>
          <w:p w14:paraId="22CDC373"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4ACFDE88"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877" w:type="dxa"/>
            <w:vMerge/>
            <w:tcBorders>
              <w:top w:val="nil"/>
              <w:left w:val="single" w:sz="8" w:space="0" w:color="000000"/>
              <w:bottom w:val="single" w:sz="8" w:space="0" w:color="000000"/>
              <w:right w:val="single" w:sz="8" w:space="0" w:color="000000"/>
            </w:tcBorders>
            <w:vAlign w:val="center"/>
            <w:hideMark/>
          </w:tcPr>
          <w:p w14:paraId="2398DEE3"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1645" w:type="dxa"/>
            <w:tcBorders>
              <w:top w:val="nil"/>
              <w:left w:val="nil"/>
              <w:bottom w:val="single" w:sz="8" w:space="0" w:color="000000"/>
              <w:right w:val="nil"/>
            </w:tcBorders>
            <w:shd w:val="clear" w:color="auto" w:fill="auto"/>
            <w:vAlign w:val="center"/>
            <w:hideMark/>
          </w:tcPr>
          <w:p w14:paraId="3AAB7398"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CENTENARIO</w:t>
            </w:r>
          </w:p>
        </w:tc>
        <w:tc>
          <w:tcPr>
            <w:tcW w:w="2120" w:type="dxa"/>
            <w:tcBorders>
              <w:top w:val="nil"/>
              <w:left w:val="single" w:sz="8" w:space="0" w:color="000000"/>
              <w:bottom w:val="single" w:sz="8" w:space="0" w:color="000000"/>
              <w:right w:val="nil"/>
            </w:tcBorders>
            <w:shd w:val="clear" w:color="auto" w:fill="auto"/>
            <w:vAlign w:val="center"/>
            <w:hideMark/>
          </w:tcPr>
          <w:p w14:paraId="5E7E72D9"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ROSA BORJA DE ICAZA Y CHAMBERS ESQUINA</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3408C680"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(04)2440471</w:t>
            </w:r>
          </w:p>
        </w:tc>
      </w:tr>
      <w:tr w:rsidR="00237011" w:rsidRPr="0074107E" w14:paraId="546E7A59" w14:textId="77777777" w:rsidTr="00034DF4">
        <w:trPr>
          <w:trHeight w:val="568"/>
        </w:trPr>
        <w:tc>
          <w:tcPr>
            <w:tcW w:w="1164" w:type="dxa"/>
            <w:vMerge/>
            <w:tcBorders>
              <w:top w:val="nil"/>
              <w:left w:val="single" w:sz="8" w:space="0" w:color="000000"/>
              <w:bottom w:val="single" w:sz="8" w:space="0" w:color="000000"/>
              <w:right w:val="single" w:sz="8" w:space="0" w:color="000000"/>
            </w:tcBorders>
            <w:vAlign w:val="center"/>
            <w:hideMark/>
          </w:tcPr>
          <w:p w14:paraId="433B1917"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4D3E7114"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877" w:type="dxa"/>
            <w:vMerge/>
            <w:tcBorders>
              <w:top w:val="nil"/>
              <w:left w:val="single" w:sz="8" w:space="0" w:color="000000"/>
              <w:bottom w:val="single" w:sz="8" w:space="0" w:color="000000"/>
              <w:right w:val="single" w:sz="8" w:space="0" w:color="000000"/>
            </w:tcBorders>
            <w:vAlign w:val="center"/>
            <w:hideMark/>
          </w:tcPr>
          <w:p w14:paraId="6F84F16B"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1645" w:type="dxa"/>
            <w:tcBorders>
              <w:top w:val="nil"/>
              <w:left w:val="nil"/>
              <w:bottom w:val="single" w:sz="8" w:space="0" w:color="000000"/>
              <w:right w:val="nil"/>
            </w:tcBorders>
            <w:shd w:val="clear" w:color="auto" w:fill="auto"/>
            <w:vAlign w:val="center"/>
            <w:hideMark/>
          </w:tcPr>
          <w:p w14:paraId="5A2E77F3"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CENTRO</w:t>
            </w:r>
          </w:p>
        </w:tc>
        <w:tc>
          <w:tcPr>
            <w:tcW w:w="2120" w:type="dxa"/>
            <w:tcBorders>
              <w:top w:val="nil"/>
              <w:left w:val="single" w:sz="8" w:space="0" w:color="000000"/>
              <w:bottom w:val="single" w:sz="8" w:space="0" w:color="000000"/>
              <w:right w:val="nil"/>
            </w:tcBorders>
            <w:shd w:val="clear" w:color="auto" w:fill="auto"/>
            <w:vAlign w:val="center"/>
            <w:hideMark/>
          </w:tcPr>
          <w:p w14:paraId="43BC9CA3"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AV. 9 DE OCTUBRE Y PICHINCHA, EDIFICIO CFN. PLANTA BAJA</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35D2009E"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(04)2569302</w:t>
            </w:r>
          </w:p>
        </w:tc>
      </w:tr>
      <w:tr w:rsidR="00237011" w:rsidRPr="0074107E" w14:paraId="45FB53AD" w14:textId="77777777" w:rsidTr="00034DF4">
        <w:trPr>
          <w:trHeight w:val="676"/>
        </w:trPr>
        <w:tc>
          <w:tcPr>
            <w:tcW w:w="1164" w:type="dxa"/>
            <w:vMerge/>
            <w:tcBorders>
              <w:top w:val="nil"/>
              <w:left w:val="single" w:sz="8" w:space="0" w:color="000000"/>
              <w:bottom w:val="single" w:sz="8" w:space="0" w:color="000000"/>
              <w:right w:val="single" w:sz="8" w:space="0" w:color="000000"/>
            </w:tcBorders>
            <w:vAlign w:val="center"/>
            <w:hideMark/>
          </w:tcPr>
          <w:p w14:paraId="2D589714"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3AA89F93"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877" w:type="dxa"/>
            <w:vMerge/>
            <w:tcBorders>
              <w:top w:val="nil"/>
              <w:left w:val="single" w:sz="8" w:space="0" w:color="000000"/>
              <w:bottom w:val="single" w:sz="8" w:space="0" w:color="000000"/>
              <w:right w:val="single" w:sz="8" w:space="0" w:color="000000"/>
            </w:tcBorders>
            <w:vAlign w:val="center"/>
            <w:hideMark/>
          </w:tcPr>
          <w:p w14:paraId="71FEA4EA"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1645" w:type="dxa"/>
            <w:tcBorders>
              <w:top w:val="nil"/>
              <w:left w:val="nil"/>
              <w:bottom w:val="single" w:sz="8" w:space="0" w:color="000000"/>
              <w:right w:val="nil"/>
            </w:tcBorders>
            <w:shd w:val="clear" w:color="auto" w:fill="auto"/>
            <w:vAlign w:val="center"/>
            <w:hideMark/>
          </w:tcPr>
          <w:p w14:paraId="51098F08"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GARZOTA</w:t>
            </w:r>
          </w:p>
        </w:tc>
        <w:tc>
          <w:tcPr>
            <w:tcW w:w="2120" w:type="dxa"/>
            <w:tcBorders>
              <w:top w:val="nil"/>
              <w:left w:val="single" w:sz="8" w:space="0" w:color="000000"/>
              <w:bottom w:val="single" w:sz="8" w:space="0" w:color="000000"/>
              <w:right w:val="nil"/>
            </w:tcBorders>
            <w:shd w:val="clear" w:color="auto" w:fill="auto"/>
            <w:vAlign w:val="center"/>
            <w:hideMark/>
          </w:tcPr>
          <w:p w14:paraId="76C100A4"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AV. GUILLERMO PAREJA ROLANDO, CC GARZOCENTRO 2000</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65429281"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(04) 2626918</w:t>
            </w:r>
          </w:p>
        </w:tc>
      </w:tr>
      <w:tr w:rsidR="00237011" w:rsidRPr="0074107E" w14:paraId="5A1C4C3B" w14:textId="77777777" w:rsidTr="00034DF4">
        <w:trPr>
          <w:trHeight w:val="827"/>
        </w:trPr>
        <w:tc>
          <w:tcPr>
            <w:tcW w:w="1164" w:type="dxa"/>
            <w:vMerge/>
            <w:tcBorders>
              <w:top w:val="nil"/>
              <w:left w:val="single" w:sz="8" w:space="0" w:color="000000"/>
              <w:bottom w:val="single" w:sz="8" w:space="0" w:color="000000"/>
              <w:right w:val="single" w:sz="8" w:space="0" w:color="000000"/>
            </w:tcBorders>
            <w:vAlign w:val="center"/>
            <w:hideMark/>
          </w:tcPr>
          <w:p w14:paraId="55C5F481"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2641DED8"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877" w:type="dxa"/>
            <w:vMerge/>
            <w:tcBorders>
              <w:top w:val="nil"/>
              <w:left w:val="single" w:sz="8" w:space="0" w:color="000000"/>
              <w:bottom w:val="single" w:sz="8" w:space="0" w:color="000000"/>
              <w:right w:val="single" w:sz="8" w:space="0" w:color="000000"/>
            </w:tcBorders>
            <w:vAlign w:val="center"/>
            <w:hideMark/>
          </w:tcPr>
          <w:p w14:paraId="480EC01D"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1645" w:type="dxa"/>
            <w:tcBorders>
              <w:top w:val="nil"/>
              <w:left w:val="nil"/>
              <w:bottom w:val="single" w:sz="8" w:space="0" w:color="000000"/>
              <w:right w:val="nil"/>
            </w:tcBorders>
            <w:shd w:val="clear" w:color="auto" w:fill="auto"/>
            <w:vAlign w:val="center"/>
            <w:hideMark/>
          </w:tcPr>
          <w:p w14:paraId="78ECE27C"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EL FORTIN</w:t>
            </w:r>
          </w:p>
        </w:tc>
        <w:tc>
          <w:tcPr>
            <w:tcW w:w="2120" w:type="dxa"/>
            <w:tcBorders>
              <w:top w:val="nil"/>
              <w:left w:val="single" w:sz="8" w:space="0" w:color="000000"/>
              <w:bottom w:val="single" w:sz="8" w:space="0" w:color="000000"/>
              <w:right w:val="nil"/>
            </w:tcBorders>
            <w:shd w:val="clear" w:color="auto" w:fill="auto"/>
            <w:vAlign w:val="center"/>
            <w:hideMark/>
          </w:tcPr>
          <w:p w14:paraId="32B9B9F7"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MALL EL FORTÍN LOCAL 134, KM. 25 AV. PERIMETRAL ENTRE AV. MODESTO LUQUE Y CASUARINA</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1A200995"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(04) 2965052</w:t>
            </w:r>
          </w:p>
        </w:tc>
      </w:tr>
      <w:tr w:rsidR="00237011" w:rsidRPr="0074107E" w14:paraId="6365CEE5" w14:textId="77777777" w:rsidTr="000779F6">
        <w:trPr>
          <w:trHeight w:val="400"/>
        </w:trPr>
        <w:tc>
          <w:tcPr>
            <w:tcW w:w="1164" w:type="dxa"/>
            <w:vMerge/>
            <w:tcBorders>
              <w:top w:val="nil"/>
              <w:left w:val="single" w:sz="8" w:space="0" w:color="000000"/>
              <w:bottom w:val="single" w:sz="8" w:space="0" w:color="000000"/>
              <w:right w:val="single" w:sz="8" w:space="0" w:color="000000"/>
            </w:tcBorders>
            <w:vAlign w:val="center"/>
            <w:hideMark/>
          </w:tcPr>
          <w:p w14:paraId="0AA548A1"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01E01020"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14:paraId="0BD7419E"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MILAGRO</w:t>
            </w:r>
          </w:p>
        </w:tc>
        <w:tc>
          <w:tcPr>
            <w:tcW w:w="2120" w:type="dxa"/>
            <w:tcBorders>
              <w:top w:val="nil"/>
              <w:left w:val="nil"/>
              <w:bottom w:val="single" w:sz="8" w:space="0" w:color="000000"/>
              <w:right w:val="nil"/>
            </w:tcBorders>
            <w:shd w:val="clear" w:color="auto" w:fill="auto"/>
            <w:vAlign w:val="center"/>
            <w:hideMark/>
          </w:tcPr>
          <w:p w14:paraId="5BFD0166"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AV. CRISTOBAL COLÓN Y 17 DE SEPTIEMBRE</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142B7CF7"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N / D</w:t>
            </w:r>
          </w:p>
        </w:tc>
      </w:tr>
      <w:tr w:rsidR="00237011" w:rsidRPr="0074107E" w14:paraId="368C4084" w14:textId="77777777" w:rsidTr="000779F6">
        <w:trPr>
          <w:trHeight w:val="1128"/>
        </w:trPr>
        <w:tc>
          <w:tcPr>
            <w:tcW w:w="1164" w:type="dxa"/>
            <w:vMerge w:val="restart"/>
            <w:tcBorders>
              <w:top w:val="nil"/>
              <w:left w:val="single" w:sz="8" w:space="0" w:color="000000"/>
              <w:bottom w:val="nil"/>
              <w:right w:val="single" w:sz="8" w:space="0" w:color="000000"/>
            </w:tcBorders>
            <w:shd w:val="clear" w:color="auto" w:fill="auto"/>
            <w:vAlign w:val="center"/>
            <w:hideMark/>
          </w:tcPr>
          <w:p w14:paraId="53BF05C0"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r w:rsidRPr="00E07F1F">
              <w:rPr>
                <w:rFonts w:ascii="Calibri" w:eastAsia="Times New Roman" w:hAnsi="Calibri" w:cs="Times New Roman"/>
                <w:b/>
                <w:bCs/>
                <w:color w:val="000000"/>
                <w:sz w:val="16"/>
                <w:szCs w:val="16"/>
                <w:lang w:val="es-EC" w:eastAsia="es-EC"/>
              </w:rPr>
              <w:t>ZONAL 9</w:t>
            </w:r>
          </w:p>
        </w:tc>
        <w:tc>
          <w:tcPr>
            <w:tcW w:w="121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24C796E"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PICHINCHA</w:t>
            </w:r>
          </w:p>
        </w:tc>
        <w:tc>
          <w:tcPr>
            <w:tcW w:w="252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ADB5345"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VENTANILLA CAYAMBE</w:t>
            </w:r>
          </w:p>
        </w:tc>
        <w:tc>
          <w:tcPr>
            <w:tcW w:w="21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B163D88"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CENTRO COMERCIAL NÁPOLES SHOPPING - PANAMERICANA NORTE E35 KM. 5 Y NAPOLITANA</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F435E79"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N / D</w:t>
            </w:r>
          </w:p>
        </w:tc>
      </w:tr>
      <w:tr w:rsidR="00237011" w:rsidRPr="0074107E" w14:paraId="75BCA846" w14:textId="77777777" w:rsidTr="000779F6">
        <w:trPr>
          <w:trHeight w:val="230"/>
        </w:trPr>
        <w:tc>
          <w:tcPr>
            <w:tcW w:w="1164" w:type="dxa"/>
            <w:vMerge/>
            <w:tcBorders>
              <w:top w:val="nil"/>
              <w:left w:val="single" w:sz="8" w:space="0" w:color="000000"/>
              <w:bottom w:val="nil"/>
              <w:right w:val="single" w:sz="8" w:space="0" w:color="000000"/>
            </w:tcBorders>
            <w:vAlign w:val="center"/>
            <w:hideMark/>
          </w:tcPr>
          <w:p w14:paraId="3D93EBC2"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6EC84937"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2522" w:type="dxa"/>
            <w:gridSpan w:val="2"/>
            <w:vMerge/>
            <w:tcBorders>
              <w:top w:val="single" w:sz="8" w:space="0" w:color="000000"/>
              <w:left w:val="single" w:sz="8" w:space="0" w:color="000000"/>
              <w:bottom w:val="single" w:sz="8" w:space="0" w:color="000000"/>
              <w:right w:val="single" w:sz="8" w:space="0" w:color="000000"/>
            </w:tcBorders>
            <w:vAlign w:val="center"/>
            <w:hideMark/>
          </w:tcPr>
          <w:p w14:paraId="14ADB7B9"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2120" w:type="dxa"/>
            <w:vMerge/>
            <w:tcBorders>
              <w:top w:val="nil"/>
              <w:left w:val="single" w:sz="8" w:space="0" w:color="000000"/>
              <w:bottom w:val="single" w:sz="8" w:space="0" w:color="000000"/>
              <w:right w:val="single" w:sz="8" w:space="0" w:color="000000"/>
            </w:tcBorders>
            <w:vAlign w:val="center"/>
            <w:hideMark/>
          </w:tcPr>
          <w:p w14:paraId="676DE7AE"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1134" w:type="dxa"/>
            <w:vMerge/>
            <w:tcBorders>
              <w:top w:val="nil"/>
              <w:left w:val="single" w:sz="8" w:space="0" w:color="000000"/>
              <w:bottom w:val="single" w:sz="8" w:space="0" w:color="000000"/>
              <w:right w:val="single" w:sz="8" w:space="0" w:color="000000"/>
            </w:tcBorders>
            <w:vAlign w:val="center"/>
            <w:hideMark/>
          </w:tcPr>
          <w:p w14:paraId="7E5DF63E"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r>
      <w:tr w:rsidR="00237011" w:rsidRPr="0074107E" w14:paraId="41833BC2" w14:textId="77777777" w:rsidTr="000779F6">
        <w:trPr>
          <w:trHeight w:val="1135"/>
        </w:trPr>
        <w:tc>
          <w:tcPr>
            <w:tcW w:w="1164" w:type="dxa"/>
            <w:vMerge/>
            <w:tcBorders>
              <w:top w:val="nil"/>
              <w:left w:val="single" w:sz="8" w:space="0" w:color="000000"/>
              <w:bottom w:val="nil"/>
              <w:right w:val="single" w:sz="8" w:space="0" w:color="000000"/>
            </w:tcBorders>
            <w:vAlign w:val="center"/>
            <w:hideMark/>
          </w:tcPr>
          <w:p w14:paraId="61907A17"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7EA8BD83"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2522" w:type="dxa"/>
            <w:gridSpan w:val="2"/>
            <w:tcBorders>
              <w:top w:val="single" w:sz="8" w:space="0" w:color="000000"/>
              <w:left w:val="nil"/>
              <w:bottom w:val="single" w:sz="8" w:space="0" w:color="000000"/>
              <w:right w:val="single" w:sz="8" w:space="0" w:color="000000"/>
            </w:tcBorders>
            <w:shd w:val="clear" w:color="auto" w:fill="auto"/>
            <w:vAlign w:val="center"/>
            <w:hideMark/>
          </w:tcPr>
          <w:p w14:paraId="2A7B3FC8"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VENTANILLA PEDRO VICENTE MALDONADO</w:t>
            </w:r>
          </w:p>
        </w:tc>
        <w:tc>
          <w:tcPr>
            <w:tcW w:w="2120" w:type="dxa"/>
            <w:tcBorders>
              <w:top w:val="nil"/>
              <w:left w:val="nil"/>
              <w:bottom w:val="single" w:sz="8" w:space="0" w:color="000000"/>
              <w:right w:val="nil"/>
            </w:tcBorders>
            <w:shd w:val="clear" w:color="auto" w:fill="auto"/>
            <w:vAlign w:val="center"/>
            <w:hideMark/>
          </w:tcPr>
          <w:p w14:paraId="554A926E"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CALLE 2 Y AV. PICHINCHA - BARRIO MIRAFLORES (FRENTE A LA UNIDAD DE MATRICULACIÓN VEHICULAR DEL GAD</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28E05756"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N / D</w:t>
            </w:r>
          </w:p>
        </w:tc>
      </w:tr>
      <w:tr w:rsidR="00237011" w:rsidRPr="0074107E" w14:paraId="4285F716" w14:textId="77777777" w:rsidTr="00034DF4">
        <w:trPr>
          <w:trHeight w:val="420"/>
        </w:trPr>
        <w:tc>
          <w:tcPr>
            <w:tcW w:w="1164" w:type="dxa"/>
            <w:vMerge/>
            <w:tcBorders>
              <w:top w:val="nil"/>
              <w:left w:val="single" w:sz="8" w:space="0" w:color="000000"/>
              <w:bottom w:val="nil"/>
              <w:right w:val="single" w:sz="8" w:space="0" w:color="000000"/>
            </w:tcBorders>
            <w:vAlign w:val="center"/>
            <w:hideMark/>
          </w:tcPr>
          <w:p w14:paraId="6298602F"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0AAEDBB2"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87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12EEF5D"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QUITO</w:t>
            </w:r>
          </w:p>
        </w:tc>
        <w:tc>
          <w:tcPr>
            <w:tcW w:w="1645" w:type="dxa"/>
            <w:tcBorders>
              <w:top w:val="nil"/>
              <w:left w:val="nil"/>
              <w:bottom w:val="single" w:sz="8" w:space="0" w:color="000000"/>
              <w:right w:val="nil"/>
            </w:tcBorders>
            <w:shd w:val="clear" w:color="auto" w:fill="auto"/>
            <w:vAlign w:val="center"/>
            <w:hideMark/>
          </w:tcPr>
          <w:p w14:paraId="30A1A95D"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GALO PLAZA</w:t>
            </w:r>
          </w:p>
        </w:tc>
        <w:tc>
          <w:tcPr>
            <w:tcW w:w="2120" w:type="dxa"/>
            <w:tcBorders>
              <w:top w:val="nil"/>
              <w:left w:val="single" w:sz="8" w:space="0" w:color="000000"/>
              <w:bottom w:val="single" w:sz="8" w:space="0" w:color="000000"/>
              <w:right w:val="nil"/>
            </w:tcBorders>
            <w:shd w:val="clear" w:color="auto" w:fill="auto"/>
            <w:vAlign w:val="center"/>
            <w:hideMark/>
          </w:tcPr>
          <w:p w14:paraId="44EB21E3"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eastAsia="es-EC"/>
              </w:rPr>
              <w:t xml:space="preserve"> 10 DE AGOSTO Y LUIS TUFIÑO</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0B7FD7C9"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N / D</w:t>
            </w:r>
          </w:p>
        </w:tc>
      </w:tr>
      <w:tr w:rsidR="00237011" w:rsidRPr="0074107E" w14:paraId="41930FB9" w14:textId="77777777" w:rsidTr="00034DF4">
        <w:trPr>
          <w:trHeight w:val="818"/>
        </w:trPr>
        <w:tc>
          <w:tcPr>
            <w:tcW w:w="1164" w:type="dxa"/>
            <w:vMerge/>
            <w:tcBorders>
              <w:top w:val="nil"/>
              <w:left w:val="single" w:sz="8" w:space="0" w:color="000000"/>
              <w:bottom w:val="nil"/>
              <w:right w:val="single" w:sz="8" w:space="0" w:color="000000"/>
            </w:tcBorders>
            <w:vAlign w:val="center"/>
            <w:hideMark/>
          </w:tcPr>
          <w:p w14:paraId="2864E242"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4148BA98"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877" w:type="dxa"/>
            <w:vMerge/>
            <w:tcBorders>
              <w:top w:val="nil"/>
              <w:left w:val="single" w:sz="8" w:space="0" w:color="000000"/>
              <w:bottom w:val="single" w:sz="8" w:space="0" w:color="000000"/>
              <w:right w:val="single" w:sz="8" w:space="0" w:color="000000"/>
            </w:tcBorders>
            <w:vAlign w:val="center"/>
            <w:hideMark/>
          </w:tcPr>
          <w:p w14:paraId="1E2B3109"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1645" w:type="dxa"/>
            <w:tcBorders>
              <w:top w:val="nil"/>
              <w:left w:val="nil"/>
              <w:bottom w:val="single" w:sz="8" w:space="0" w:color="000000"/>
              <w:right w:val="nil"/>
            </w:tcBorders>
            <w:shd w:val="clear" w:color="auto" w:fill="auto"/>
            <w:vAlign w:val="center"/>
            <w:hideMark/>
          </w:tcPr>
          <w:p w14:paraId="7A04FB9C"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SANGOLQUI</w:t>
            </w:r>
          </w:p>
        </w:tc>
        <w:tc>
          <w:tcPr>
            <w:tcW w:w="2120" w:type="dxa"/>
            <w:tcBorders>
              <w:top w:val="nil"/>
              <w:left w:val="single" w:sz="8" w:space="0" w:color="000000"/>
              <w:bottom w:val="single" w:sz="8" w:space="0" w:color="000000"/>
              <w:right w:val="nil"/>
            </w:tcBorders>
            <w:shd w:val="clear" w:color="auto" w:fill="auto"/>
            <w:vAlign w:val="center"/>
            <w:hideMark/>
          </w:tcPr>
          <w:p w14:paraId="2C358B9B"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AV. LUIS CORDERO 377 Y AV. GENERAL ENRÍQUEZ, CENTRO COMERCIAL RIVER MALL LOCAL 1 - LG1 SUBSUELO 2</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1D397D92"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N / D</w:t>
            </w:r>
          </w:p>
        </w:tc>
      </w:tr>
      <w:tr w:rsidR="00237011" w:rsidRPr="0074107E" w14:paraId="3D1BD98C" w14:textId="77777777" w:rsidTr="00034DF4">
        <w:trPr>
          <w:trHeight w:val="624"/>
        </w:trPr>
        <w:tc>
          <w:tcPr>
            <w:tcW w:w="1164" w:type="dxa"/>
            <w:vMerge/>
            <w:tcBorders>
              <w:top w:val="nil"/>
              <w:left w:val="single" w:sz="8" w:space="0" w:color="000000"/>
              <w:bottom w:val="nil"/>
              <w:right w:val="single" w:sz="8" w:space="0" w:color="000000"/>
            </w:tcBorders>
            <w:vAlign w:val="center"/>
            <w:hideMark/>
          </w:tcPr>
          <w:p w14:paraId="41CF0333"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3DBA90F2"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877" w:type="dxa"/>
            <w:vMerge/>
            <w:tcBorders>
              <w:top w:val="nil"/>
              <w:left w:val="single" w:sz="8" w:space="0" w:color="000000"/>
              <w:bottom w:val="single" w:sz="8" w:space="0" w:color="000000"/>
              <w:right w:val="single" w:sz="8" w:space="0" w:color="000000"/>
            </w:tcBorders>
            <w:vAlign w:val="center"/>
            <w:hideMark/>
          </w:tcPr>
          <w:p w14:paraId="39577074"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1645" w:type="dxa"/>
            <w:tcBorders>
              <w:top w:val="nil"/>
              <w:left w:val="nil"/>
              <w:bottom w:val="single" w:sz="8" w:space="0" w:color="000000"/>
              <w:right w:val="nil"/>
            </w:tcBorders>
            <w:shd w:val="clear" w:color="auto" w:fill="auto"/>
            <w:vAlign w:val="center"/>
            <w:hideMark/>
          </w:tcPr>
          <w:p w14:paraId="6A81D221"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 xml:space="preserve">SALINAS </w:t>
            </w:r>
          </w:p>
        </w:tc>
        <w:tc>
          <w:tcPr>
            <w:tcW w:w="2120" w:type="dxa"/>
            <w:tcBorders>
              <w:top w:val="nil"/>
              <w:left w:val="single" w:sz="8" w:space="0" w:color="000000"/>
              <w:bottom w:val="single" w:sz="8" w:space="0" w:color="000000"/>
              <w:right w:val="nil"/>
            </w:tcBorders>
            <w:shd w:val="clear" w:color="auto" w:fill="auto"/>
            <w:vAlign w:val="center"/>
            <w:hideMark/>
          </w:tcPr>
          <w:p w14:paraId="11671A7A"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SALINAS N17-203 Y SANTIAGO, EDIF. ALHAMBRA</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3B6F6FAB"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(02) 2978-700</w:t>
            </w:r>
          </w:p>
        </w:tc>
      </w:tr>
      <w:tr w:rsidR="00237011" w:rsidRPr="0074107E" w14:paraId="1EAE8A3E" w14:textId="77777777" w:rsidTr="00034DF4">
        <w:trPr>
          <w:trHeight w:val="612"/>
        </w:trPr>
        <w:tc>
          <w:tcPr>
            <w:tcW w:w="1164" w:type="dxa"/>
            <w:vMerge/>
            <w:tcBorders>
              <w:top w:val="nil"/>
              <w:left w:val="single" w:sz="8" w:space="0" w:color="000000"/>
              <w:bottom w:val="nil"/>
              <w:right w:val="single" w:sz="8" w:space="0" w:color="000000"/>
            </w:tcBorders>
            <w:vAlign w:val="center"/>
            <w:hideMark/>
          </w:tcPr>
          <w:p w14:paraId="7075B54F"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6EB995A7"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877" w:type="dxa"/>
            <w:vMerge/>
            <w:tcBorders>
              <w:top w:val="nil"/>
              <w:left w:val="single" w:sz="8" w:space="0" w:color="000000"/>
              <w:bottom w:val="single" w:sz="8" w:space="0" w:color="000000"/>
              <w:right w:val="single" w:sz="8" w:space="0" w:color="000000"/>
            </w:tcBorders>
            <w:vAlign w:val="center"/>
            <w:hideMark/>
          </w:tcPr>
          <w:p w14:paraId="60AF0E8B"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1645" w:type="dxa"/>
            <w:tcBorders>
              <w:top w:val="nil"/>
              <w:left w:val="nil"/>
              <w:bottom w:val="single" w:sz="8" w:space="0" w:color="000000"/>
              <w:right w:val="nil"/>
            </w:tcBorders>
            <w:shd w:val="clear" w:color="auto" w:fill="auto"/>
            <w:vAlign w:val="center"/>
            <w:hideMark/>
          </w:tcPr>
          <w:p w14:paraId="36CDD379"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TUMBACO</w:t>
            </w:r>
          </w:p>
        </w:tc>
        <w:tc>
          <w:tcPr>
            <w:tcW w:w="2120" w:type="dxa"/>
            <w:tcBorders>
              <w:top w:val="nil"/>
              <w:left w:val="single" w:sz="8" w:space="0" w:color="000000"/>
              <w:bottom w:val="single" w:sz="8" w:space="0" w:color="000000"/>
              <w:right w:val="nil"/>
            </w:tcBorders>
            <w:shd w:val="clear" w:color="auto" w:fill="auto"/>
            <w:vAlign w:val="center"/>
            <w:hideMark/>
          </w:tcPr>
          <w:p w14:paraId="11368ECB"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OSWALDO GUAYASAMÍN Y ARZOBISPO GONZÁLEZ SUÁREZ C.C VENTURA MALL</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7510C04F"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(02)2379178</w:t>
            </w:r>
          </w:p>
        </w:tc>
      </w:tr>
      <w:tr w:rsidR="00237011" w:rsidRPr="0074107E" w14:paraId="1A242FD0" w14:textId="77777777" w:rsidTr="00034DF4">
        <w:trPr>
          <w:trHeight w:val="408"/>
        </w:trPr>
        <w:tc>
          <w:tcPr>
            <w:tcW w:w="1164" w:type="dxa"/>
            <w:vMerge/>
            <w:tcBorders>
              <w:top w:val="nil"/>
              <w:left w:val="single" w:sz="8" w:space="0" w:color="000000"/>
              <w:bottom w:val="nil"/>
              <w:right w:val="single" w:sz="8" w:space="0" w:color="000000"/>
            </w:tcBorders>
            <w:vAlign w:val="center"/>
            <w:hideMark/>
          </w:tcPr>
          <w:p w14:paraId="28FA2399"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1F346B77"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877" w:type="dxa"/>
            <w:vMerge/>
            <w:tcBorders>
              <w:top w:val="nil"/>
              <w:left w:val="single" w:sz="8" w:space="0" w:color="000000"/>
              <w:bottom w:val="single" w:sz="8" w:space="0" w:color="000000"/>
              <w:right w:val="single" w:sz="8" w:space="0" w:color="000000"/>
            </w:tcBorders>
            <w:vAlign w:val="center"/>
            <w:hideMark/>
          </w:tcPr>
          <w:p w14:paraId="390B87A0"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1645" w:type="dxa"/>
            <w:tcBorders>
              <w:top w:val="nil"/>
              <w:left w:val="nil"/>
              <w:bottom w:val="single" w:sz="8" w:space="0" w:color="000000"/>
              <w:right w:val="nil"/>
            </w:tcBorders>
            <w:shd w:val="clear" w:color="auto" w:fill="auto"/>
            <w:vAlign w:val="center"/>
            <w:hideMark/>
          </w:tcPr>
          <w:p w14:paraId="0A5EE556"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SUR</w:t>
            </w:r>
          </w:p>
        </w:tc>
        <w:tc>
          <w:tcPr>
            <w:tcW w:w="2120" w:type="dxa"/>
            <w:tcBorders>
              <w:top w:val="nil"/>
              <w:left w:val="single" w:sz="8" w:space="0" w:color="000000"/>
              <w:bottom w:val="single" w:sz="8" w:space="0" w:color="000000"/>
              <w:right w:val="nil"/>
            </w:tcBorders>
            <w:shd w:val="clear" w:color="auto" w:fill="auto"/>
            <w:vAlign w:val="center"/>
            <w:hideMark/>
          </w:tcPr>
          <w:p w14:paraId="7590D068"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QUICENTRO SUR AV. MORÁN VALVERDE Y AV. QUITUMBE</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4F982083"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(02)3825705</w:t>
            </w:r>
          </w:p>
        </w:tc>
      </w:tr>
      <w:tr w:rsidR="00237011" w:rsidRPr="0074107E" w14:paraId="3FA8D1C1" w14:textId="77777777" w:rsidTr="00034DF4">
        <w:trPr>
          <w:trHeight w:val="683"/>
        </w:trPr>
        <w:tc>
          <w:tcPr>
            <w:tcW w:w="1164" w:type="dxa"/>
            <w:vMerge/>
            <w:tcBorders>
              <w:top w:val="nil"/>
              <w:left w:val="single" w:sz="8" w:space="0" w:color="000000"/>
              <w:bottom w:val="nil"/>
              <w:right w:val="single" w:sz="8" w:space="0" w:color="000000"/>
            </w:tcBorders>
            <w:vAlign w:val="center"/>
            <w:hideMark/>
          </w:tcPr>
          <w:p w14:paraId="794AF974"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4C50CE80"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877" w:type="dxa"/>
            <w:vMerge/>
            <w:tcBorders>
              <w:top w:val="nil"/>
              <w:left w:val="single" w:sz="8" w:space="0" w:color="000000"/>
              <w:bottom w:val="single" w:sz="8" w:space="0" w:color="000000"/>
              <w:right w:val="single" w:sz="8" w:space="0" w:color="000000"/>
            </w:tcBorders>
            <w:vAlign w:val="center"/>
            <w:hideMark/>
          </w:tcPr>
          <w:p w14:paraId="530EEBFA"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1645" w:type="dxa"/>
            <w:tcBorders>
              <w:top w:val="nil"/>
              <w:left w:val="nil"/>
              <w:bottom w:val="single" w:sz="8" w:space="0" w:color="000000"/>
              <w:right w:val="nil"/>
            </w:tcBorders>
            <w:shd w:val="clear" w:color="auto" w:fill="auto"/>
            <w:vAlign w:val="center"/>
            <w:hideMark/>
          </w:tcPr>
          <w:p w14:paraId="7E7FA9BD"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PLATAFORMA GUBERNAMENTAL AMAZONAS</w:t>
            </w:r>
          </w:p>
        </w:tc>
        <w:tc>
          <w:tcPr>
            <w:tcW w:w="2120" w:type="dxa"/>
            <w:tcBorders>
              <w:top w:val="nil"/>
              <w:left w:val="single" w:sz="8" w:space="0" w:color="000000"/>
              <w:bottom w:val="single" w:sz="8" w:space="0" w:color="000000"/>
              <w:right w:val="nil"/>
            </w:tcBorders>
            <w:shd w:val="clear" w:color="auto" w:fill="auto"/>
            <w:vAlign w:val="center"/>
            <w:hideMark/>
          </w:tcPr>
          <w:p w14:paraId="029FA24A"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AV. AMAZONAS ENTRE UNIÓN NACIONAL DE PERIODISTAS Y JÓSE VILLALENGUA</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14:paraId="41219047"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(02) 3936-300</w:t>
            </w:r>
          </w:p>
        </w:tc>
      </w:tr>
      <w:tr w:rsidR="00237011" w:rsidRPr="0074107E" w14:paraId="15C509C7" w14:textId="77777777" w:rsidTr="00034DF4">
        <w:trPr>
          <w:trHeight w:val="454"/>
        </w:trPr>
        <w:tc>
          <w:tcPr>
            <w:tcW w:w="1164" w:type="dxa"/>
            <w:vMerge/>
            <w:tcBorders>
              <w:top w:val="nil"/>
              <w:left w:val="single" w:sz="8" w:space="0" w:color="000000"/>
              <w:bottom w:val="nil"/>
              <w:right w:val="single" w:sz="8" w:space="0" w:color="000000"/>
            </w:tcBorders>
            <w:vAlign w:val="center"/>
            <w:hideMark/>
          </w:tcPr>
          <w:p w14:paraId="4A83C16A"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p>
        </w:tc>
        <w:tc>
          <w:tcPr>
            <w:tcW w:w="1210" w:type="dxa"/>
            <w:vMerge/>
            <w:tcBorders>
              <w:top w:val="nil"/>
              <w:left w:val="single" w:sz="8" w:space="0" w:color="000000"/>
              <w:bottom w:val="single" w:sz="8" w:space="0" w:color="000000"/>
              <w:right w:val="single" w:sz="8" w:space="0" w:color="000000"/>
            </w:tcBorders>
            <w:vAlign w:val="center"/>
            <w:hideMark/>
          </w:tcPr>
          <w:p w14:paraId="3B9FD35A"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877" w:type="dxa"/>
            <w:vMerge/>
            <w:tcBorders>
              <w:top w:val="nil"/>
              <w:left w:val="single" w:sz="8" w:space="0" w:color="000000"/>
              <w:bottom w:val="single" w:sz="8" w:space="0" w:color="000000"/>
              <w:right w:val="single" w:sz="8" w:space="0" w:color="000000"/>
            </w:tcBorders>
            <w:vAlign w:val="center"/>
            <w:hideMark/>
          </w:tcPr>
          <w:p w14:paraId="7D7C0759"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p>
        </w:tc>
        <w:tc>
          <w:tcPr>
            <w:tcW w:w="1645" w:type="dxa"/>
            <w:tcBorders>
              <w:top w:val="nil"/>
              <w:left w:val="nil"/>
              <w:bottom w:val="single" w:sz="8" w:space="0" w:color="000000"/>
              <w:right w:val="nil"/>
            </w:tcBorders>
            <w:shd w:val="clear" w:color="auto" w:fill="auto"/>
            <w:vAlign w:val="center"/>
            <w:hideMark/>
          </w:tcPr>
          <w:p w14:paraId="1A32D181"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AMAZONAS</w:t>
            </w:r>
          </w:p>
        </w:tc>
        <w:tc>
          <w:tcPr>
            <w:tcW w:w="2120" w:type="dxa"/>
            <w:tcBorders>
              <w:top w:val="nil"/>
              <w:left w:val="single" w:sz="8" w:space="0" w:color="000000"/>
              <w:bottom w:val="single" w:sz="8" w:space="0" w:color="000000"/>
              <w:right w:val="nil"/>
            </w:tcBorders>
            <w:shd w:val="clear" w:color="auto" w:fill="auto"/>
            <w:vAlign w:val="center"/>
            <w:hideMark/>
          </w:tcPr>
          <w:p w14:paraId="2A9BF232"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Times New Roman"/>
                <w:color w:val="212529"/>
                <w:sz w:val="16"/>
                <w:szCs w:val="16"/>
                <w:lang w:val="es-EC" w:eastAsia="es-EC"/>
              </w:rPr>
              <w:t>AMAZONAS N21-125 Y ROBLES, EDIFICIO RÍO AMAZONAS,</w:t>
            </w:r>
          </w:p>
        </w:tc>
        <w:tc>
          <w:tcPr>
            <w:tcW w:w="1134" w:type="dxa"/>
            <w:tcBorders>
              <w:top w:val="nil"/>
              <w:left w:val="single" w:sz="8" w:space="0" w:color="000000"/>
              <w:bottom w:val="nil"/>
              <w:right w:val="single" w:sz="8" w:space="0" w:color="000000"/>
            </w:tcBorders>
            <w:shd w:val="clear" w:color="auto" w:fill="auto"/>
            <w:vAlign w:val="center"/>
            <w:hideMark/>
          </w:tcPr>
          <w:p w14:paraId="3BA721B6"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3930100</w:t>
            </w:r>
          </w:p>
        </w:tc>
      </w:tr>
      <w:tr w:rsidR="00237011" w:rsidRPr="0074107E" w14:paraId="2622C4A2" w14:textId="77777777" w:rsidTr="000779F6">
        <w:trPr>
          <w:trHeight w:val="690"/>
        </w:trPr>
        <w:tc>
          <w:tcPr>
            <w:tcW w:w="11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14D5C9" w14:textId="77777777" w:rsidR="00237011" w:rsidRPr="00E07F1F" w:rsidRDefault="00237011" w:rsidP="00662D09">
            <w:pPr>
              <w:suppressAutoHyphens w:val="0"/>
              <w:spacing w:after="0" w:line="240" w:lineRule="auto"/>
              <w:jc w:val="left"/>
              <w:rPr>
                <w:rFonts w:ascii="Calibri" w:eastAsia="Times New Roman" w:hAnsi="Calibri" w:cs="Times New Roman"/>
                <w:b/>
                <w:bCs/>
                <w:color w:val="000000"/>
                <w:sz w:val="16"/>
                <w:szCs w:val="16"/>
                <w:lang w:val="es-EC" w:eastAsia="es-EC"/>
              </w:rPr>
            </w:pPr>
            <w:r w:rsidRPr="00E07F1F">
              <w:rPr>
                <w:rFonts w:ascii="Calibri" w:eastAsia="Times New Roman" w:hAnsi="Calibri" w:cs="Times New Roman"/>
                <w:b/>
                <w:bCs/>
                <w:color w:val="000000"/>
                <w:sz w:val="16"/>
                <w:szCs w:val="16"/>
                <w:lang w:val="es-EC" w:eastAsia="es-EC"/>
              </w:rPr>
              <w:t>DIRECCIÓN NACIONAL</w:t>
            </w:r>
          </w:p>
        </w:tc>
        <w:tc>
          <w:tcPr>
            <w:tcW w:w="1210" w:type="dxa"/>
            <w:tcBorders>
              <w:top w:val="nil"/>
              <w:left w:val="nil"/>
              <w:bottom w:val="single" w:sz="8" w:space="0" w:color="000000"/>
              <w:right w:val="nil"/>
            </w:tcBorders>
            <w:shd w:val="clear" w:color="auto" w:fill="auto"/>
            <w:vAlign w:val="center"/>
            <w:hideMark/>
          </w:tcPr>
          <w:p w14:paraId="115A463B"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PICHINCHA</w:t>
            </w:r>
          </w:p>
        </w:tc>
        <w:tc>
          <w:tcPr>
            <w:tcW w:w="2522"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F45007A" w14:textId="77777777" w:rsidR="00237011" w:rsidRPr="00E07F1F" w:rsidRDefault="00237011" w:rsidP="00662D09">
            <w:pPr>
              <w:suppressAutoHyphens w:val="0"/>
              <w:spacing w:after="0" w:line="240" w:lineRule="auto"/>
              <w:jc w:val="left"/>
              <w:rPr>
                <w:rFonts w:ascii="Calibri" w:eastAsia="Times New Roman" w:hAnsi="Calibri" w:cs="Times New Roman"/>
                <w:color w:val="000000"/>
                <w:sz w:val="16"/>
                <w:szCs w:val="16"/>
                <w:lang w:val="es-EC" w:eastAsia="es-EC"/>
              </w:rPr>
            </w:pPr>
            <w:r w:rsidRPr="00E07F1F">
              <w:rPr>
                <w:rFonts w:ascii="Calibri" w:eastAsia="Times New Roman" w:hAnsi="Calibri" w:cs="Times New Roman"/>
                <w:color w:val="000000"/>
                <w:sz w:val="16"/>
                <w:szCs w:val="16"/>
                <w:lang w:val="es-EC" w:eastAsia="es-EC"/>
              </w:rPr>
              <w:t>QUITO</w:t>
            </w:r>
          </w:p>
        </w:tc>
        <w:tc>
          <w:tcPr>
            <w:tcW w:w="2120" w:type="dxa"/>
            <w:tcBorders>
              <w:top w:val="nil"/>
              <w:left w:val="nil"/>
              <w:bottom w:val="single" w:sz="8" w:space="0" w:color="000000"/>
              <w:right w:val="nil"/>
            </w:tcBorders>
            <w:shd w:val="clear" w:color="auto" w:fill="auto"/>
            <w:vAlign w:val="center"/>
            <w:hideMark/>
          </w:tcPr>
          <w:p w14:paraId="25302742" w14:textId="77777777" w:rsidR="00237011" w:rsidRPr="00E07F1F" w:rsidRDefault="00237011" w:rsidP="00662D09">
            <w:pPr>
              <w:suppressAutoHyphens w:val="0"/>
              <w:spacing w:after="0" w:line="240" w:lineRule="auto"/>
              <w:jc w:val="left"/>
              <w:rPr>
                <w:rFonts w:ascii="Calibri" w:eastAsia="Times New Roman" w:hAnsi="Calibri" w:cs="Times New Roman"/>
                <w:color w:val="212529"/>
                <w:sz w:val="16"/>
                <w:szCs w:val="16"/>
                <w:lang w:val="es-EC" w:eastAsia="es-EC"/>
              </w:rPr>
            </w:pPr>
            <w:r w:rsidRPr="00E07F1F">
              <w:rPr>
                <w:rFonts w:ascii="Calibri" w:eastAsia="Times New Roman" w:hAnsi="Calibri" w:cs="Arial"/>
                <w:color w:val="212529"/>
                <w:sz w:val="16"/>
                <w:szCs w:val="16"/>
                <w:lang w:eastAsia="es-EC"/>
              </w:rPr>
              <w:t xml:space="preserve">Av. Amazonas entre Unión Nacional De Periodistas y José </w:t>
            </w:r>
            <w:proofErr w:type="spellStart"/>
            <w:r w:rsidRPr="00E07F1F">
              <w:rPr>
                <w:rFonts w:ascii="Calibri" w:eastAsia="Times New Roman" w:hAnsi="Calibri" w:cs="Arial"/>
                <w:color w:val="212529"/>
                <w:sz w:val="16"/>
                <w:szCs w:val="16"/>
                <w:lang w:eastAsia="es-EC"/>
              </w:rPr>
              <w:t>Villalengua</w:t>
            </w:r>
            <w:proofErr w:type="spell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5EC7C6" w14:textId="77777777" w:rsidR="00237011" w:rsidRPr="00E07F1F" w:rsidRDefault="00237011" w:rsidP="00662D09">
            <w:pPr>
              <w:suppressAutoHyphens w:val="0"/>
              <w:spacing w:after="0" w:line="240" w:lineRule="auto"/>
              <w:rPr>
                <w:rFonts w:ascii="Calibri" w:eastAsia="Times New Roman" w:hAnsi="Calibri" w:cs="Times New Roman"/>
                <w:color w:val="212529"/>
                <w:sz w:val="16"/>
                <w:szCs w:val="16"/>
                <w:lang w:val="es-EC" w:eastAsia="es-EC"/>
              </w:rPr>
            </w:pPr>
            <w:r w:rsidRPr="00E07F1F">
              <w:rPr>
                <w:rFonts w:ascii="Calibri" w:eastAsia="Times New Roman" w:hAnsi="Calibri" w:cs="Arial"/>
                <w:color w:val="212529"/>
                <w:sz w:val="16"/>
                <w:szCs w:val="16"/>
                <w:lang w:eastAsia="es-EC"/>
              </w:rPr>
              <w:t>02) 3936300</w:t>
            </w:r>
          </w:p>
        </w:tc>
      </w:tr>
    </w:tbl>
    <w:p w14:paraId="1EDE3C31" w14:textId="46FFB3D4" w:rsidR="00AE3FC6" w:rsidRDefault="00AE3FC6" w:rsidP="005165C1">
      <w:pPr>
        <w:spacing w:after="0"/>
        <w:jc w:val="center"/>
        <w:rPr>
          <w:b/>
          <w:i/>
        </w:rPr>
      </w:pPr>
    </w:p>
    <w:p w14:paraId="6A1CAB68" w14:textId="591A1362" w:rsidR="005E5CA7" w:rsidRDefault="005E5CA7" w:rsidP="005E5CA7">
      <w:pPr>
        <w:suppressAutoHyphens w:val="0"/>
        <w:spacing w:after="0" w:line="240" w:lineRule="auto"/>
        <w:jc w:val="left"/>
      </w:pPr>
    </w:p>
    <w:p w14:paraId="4FA219C8" w14:textId="77777777" w:rsidR="002D7F91" w:rsidRDefault="002D7F91" w:rsidP="002D7F91">
      <w:pPr>
        <w:suppressAutoHyphens w:val="0"/>
        <w:spacing w:after="0" w:line="240" w:lineRule="auto"/>
        <w:jc w:val="left"/>
      </w:pPr>
      <w:r w:rsidRPr="005E5CA7">
        <w:rPr>
          <w:rFonts w:ascii="Calibri" w:hAnsi="Calibri" w:cs="Calibri"/>
          <w:b/>
          <w:bCs/>
        </w:rPr>
        <w:t xml:space="preserve">Lugares donde se realizarán la implementación del servicio de virtualización </w:t>
      </w:r>
    </w:p>
    <w:p w14:paraId="18C3EC4B" w14:textId="77777777" w:rsidR="002D7F91" w:rsidRDefault="002D7F91" w:rsidP="002D7F91">
      <w:pPr>
        <w:suppressAutoHyphens w:val="0"/>
        <w:spacing w:after="0" w:line="240" w:lineRule="auto"/>
        <w:jc w:val="left"/>
      </w:pPr>
    </w:p>
    <w:p w14:paraId="2F4CBC88" w14:textId="77777777" w:rsidR="002D7F91" w:rsidRPr="00EA48B3" w:rsidRDefault="002D7F91" w:rsidP="002D7F91">
      <w:pPr>
        <w:spacing w:after="0"/>
        <w:jc w:val="center"/>
        <w:rPr>
          <w:rFonts w:ascii="Calibri" w:hAnsi="Calibri" w:cs="Calibri"/>
          <w:b/>
          <w:i/>
          <w:iCs/>
        </w:rPr>
      </w:pPr>
      <w:r w:rsidRPr="00EA48B3">
        <w:rPr>
          <w:rFonts w:ascii="Calibri" w:hAnsi="Calibri" w:cs="Calibri"/>
          <w:b/>
          <w:i/>
          <w:iCs/>
        </w:rPr>
        <w:t xml:space="preserve">Tabla </w:t>
      </w:r>
      <w:r w:rsidRPr="000779F6">
        <w:rPr>
          <w:rFonts w:ascii="Calibri" w:hAnsi="Calibri" w:cs="Calibri"/>
          <w:b/>
          <w:i/>
          <w:iCs/>
        </w:rPr>
        <w:t>Nro.</w:t>
      </w:r>
      <w:r>
        <w:rPr>
          <w:rFonts w:ascii="Calibri" w:hAnsi="Calibri" w:cs="Calibri"/>
          <w:b/>
          <w:i/>
          <w:iCs/>
        </w:rPr>
        <w:t>4</w:t>
      </w:r>
    </w:p>
    <w:tbl>
      <w:tblPr>
        <w:tblStyle w:val="Tablaconcuadrcula"/>
        <w:tblW w:w="0" w:type="auto"/>
        <w:tblInd w:w="704" w:type="dxa"/>
        <w:tblLook w:val="04A0" w:firstRow="1" w:lastRow="0" w:firstColumn="1" w:lastColumn="0" w:noHBand="0" w:noVBand="1"/>
      </w:tblPr>
      <w:tblGrid>
        <w:gridCol w:w="3119"/>
        <w:gridCol w:w="4252"/>
      </w:tblGrid>
      <w:tr w:rsidR="002D7F91" w:rsidRPr="00CD39D0" w14:paraId="69FE3DFF" w14:textId="77777777" w:rsidTr="00FA282C">
        <w:tc>
          <w:tcPr>
            <w:tcW w:w="3119" w:type="dxa"/>
          </w:tcPr>
          <w:p w14:paraId="2DE98B98" w14:textId="77777777" w:rsidR="002D7F91" w:rsidRPr="00062297" w:rsidRDefault="002D7F91" w:rsidP="00FA282C">
            <w:pPr>
              <w:spacing w:after="0"/>
              <w:jc w:val="left"/>
              <w:rPr>
                <w:rFonts w:asciiTheme="minorHAnsi" w:hAnsiTheme="minorHAnsi" w:cs="Calibri"/>
                <w:b/>
              </w:rPr>
            </w:pPr>
            <w:r w:rsidRPr="00062297">
              <w:rPr>
                <w:rFonts w:asciiTheme="minorHAnsi" w:hAnsiTheme="minorHAnsi" w:cs="Calibri"/>
                <w:b/>
              </w:rPr>
              <w:t>DESCRIPCION</w:t>
            </w:r>
          </w:p>
        </w:tc>
        <w:tc>
          <w:tcPr>
            <w:tcW w:w="4252" w:type="dxa"/>
          </w:tcPr>
          <w:p w14:paraId="739D060E" w14:textId="77777777" w:rsidR="002D7F91" w:rsidRPr="00062297" w:rsidRDefault="002D7F91" w:rsidP="00FA282C">
            <w:pPr>
              <w:spacing w:after="0"/>
              <w:jc w:val="left"/>
              <w:rPr>
                <w:rFonts w:asciiTheme="minorHAnsi" w:hAnsiTheme="minorHAnsi" w:cs="Calibri"/>
                <w:b/>
              </w:rPr>
            </w:pPr>
            <w:r w:rsidRPr="00062297">
              <w:rPr>
                <w:rFonts w:asciiTheme="minorHAnsi" w:hAnsiTheme="minorHAnsi" w:cs="Calibri"/>
                <w:b/>
              </w:rPr>
              <w:t>LUGAR</w:t>
            </w:r>
          </w:p>
        </w:tc>
      </w:tr>
      <w:tr w:rsidR="002D7F91" w14:paraId="1F2400CC" w14:textId="77777777" w:rsidTr="00FA282C">
        <w:tc>
          <w:tcPr>
            <w:tcW w:w="3119" w:type="dxa"/>
          </w:tcPr>
          <w:p w14:paraId="599D43AA" w14:textId="77777777" w:rsidR="002D7F91" w:rsidRDefault="002D7F91" w:rsidP="00FA282C">
            <w:pPr>
              <w:spacing w:after="0"/>
              <w:jc w:val="left"/>
              <w:rPr>
                <w:rFonts w:asciiTheme="minorHAnsi" w:hAnsiTheme="minorHAnsi"/>
                <w:b/>
              </w:rPr>
            </w:pPr>
            <w:r w:rsidRPr="00673BF4">
              <w:rPr>
                <w:rFonts w:asciiTheme="minorHAnsi" w:hAnsiTheme="minorHAnsi" w:cs="Calibri"/>
              </w:rPr>
              <w:t>Implementación del servicio</w:t>
            </w:r>
          </w:p>
        </w:tc>
        <w:tc>
          <w:tcPr>
            <w:tcW w:w="4252" w:type="dxa"/>
          </w:tcPr>
          <w:p w14:paraId="0139BD68" w14:textId="77777777" w:rsidR="002D7F91" w:rsidRDefault="002D7F91" w:rsidP="00FA282C">
            <w:pPr>
              <w:spacing w:after="0"/>
              <w:jc w:val="left"/>
              <w:rPr>
                <w:rFonts w:asciiTheme="minorHAnsi" w:hAnsiTheme="minorHAnsi"/>
                <w:b/>
              </w:rPr>
            </w:pPr>
            <w:r w:rsidRPr="00673BF4">
              <w:rPr>
                <w:rFonts w:asciiTheme="minorHAnsi" w:hAnsiTheme="minorHAnsi" w:cs="Calibri"/>
              </w:rPr>
              <w:t>Instalación del software en los servidores del centro de procesamiento de datos del SRI ubicado la ciudad de Quito, ubicado en Páez 655 y Ramírez Dávalos</w:t>
            </w:r>
          </w:p>
        </w:tc>
      </w:tr>
      <w:tr w:rsidR="002D7F91" w14:paraId="4D188A69" w14:textId="77777777" w:rsidTr="00FA282C">
        <w:tc>
          <w:tcPr>
            <w:tcW w:w="3119" w:type="dxa"/>
          </w:tcPr>
          <w:p w14:paraId="433F468F" w14:textId="77777777" w:rsidR="002D7F91" w:rsidRDefault="002D7F91" w:rsidP="00FA282C">
            <w:pPr>
              <w:spacing w:after="0"/>
              <w:jc w:val="left"/>
              <w:rPr>
                <w:rFonts w:asciiTheme="minorHAnsi" w:hAnsiTheme="minorHAnsi"/>
                <w:b/>
              </w:rPr>
            </w:pPr>
            <w:r w:rsidRPr="00673BF4">
              <w:rPr>
                <w:rFonts w:asciiTheme="minorHAnsi" w:hAnsiTheme="minorHAnsi" w:cs="Calibri"/>
              </w:rPr>
              <w:t>Instalación de terminales virtuales, soporte en sitio y soporte bajo demanda</w:t>
            </w:r>
          </w:p>
        </w:tc>
        <w:tc>
          <w:tcPr>
            <w:tcW w:w="4252" w:type="dxa"/>
          </w:tcPr>
          <w:p w14:paraId="6D82C6FB" w14:textId="77777777" w:rsidR="002D7F91" w:rsidRDefault="002D7F91" w:rsidP="00FA282C">
            <w:pPr>
              <w:spacing w:after="0"/>
              <w:jc w:val="left"/>
              <w:rPr>
                <w:rFonts w:asciiTheme="minorHAnsi" w:hAnsiTheme="minorHAnsi"/>
                <w:b/>
              </w:rPr>
            </w:pPr>
            <w:r>
              <w:rPr>
                <w:rFonts w:asciiTheme="minorHAnsi" w:hAnsiTheme="minorHAnsi" w:cs="Calibri"/>
              </w:rPr>
              <w:t>E</w:t>
            </w:r>
            <w:r w:rsidRPr="00673BF4">
              <w:rPr>
                <w:rFonts w:asciiTheme="minorHAnsi" w:hAnsiTheme="minorHAnsi" w:cs="Calibri"/>
              </w:rPr>
              <w:t>n la Plataforma Gubernamental Financiera de la ciudad de Quito, ubicada en Ave. Amazonas y Pereira</w:t>
            </w:r>
          </w:p>
        </w:tc>
      </w:tr>
    </w:tbl>
    <w:p w14:paraId="0CF7D766" w14:textId="77777777" w:rsidR="002D7F91" w:rsidRPr="000F52F0" w:rsidRDefault="002D7F91" w:rsidP="002D7F91">
      <w:pPr>
        <w:spacing w:after="0"/>
        <w:jc w:val="left"/>
        <w:rPr>
          <w:rFonts w:asciiTheme="minorHAnsi" w:hAnsiTheme="minorHAnsi"/>
          <w:b/>
        </w:rPr>
      </w:pPr>
    </w:p>
    <w:p w14:paraId="3E56551F" w14:textId="77777777" w:rsidR="000F52F0" w:rsidRDefault="000F52F0">
      <w:pPr>
        <w:spacing w:before="120" w:after="0"/>
        <w:rPr>
          <w:rFonts w:ascii="Calibri" w:hAnsi="Calibri" w:cs="Calibri"/>
          <w:b/>
        </w:rPr>
      </w:pPr>
    </w:p>
    <w:p w14:paraId="4EB7E643" w14:textId="333CCB77" w:rsidR="00C93CCB" w:rsidRDefault="00C93CCB">
      <w:pPr>
        <w:spacing w:before="120" w:after="0"/>
      </w:pPr>
      <w:r>
        <w:rPr>
          <w:rFonts w:ascii="Calibri" w:hAnsi="Calibri" w:cs="Calibri"/>
          <w:b/>
        </w:rPr>
        <w:t xml:space="preserve">PLAZO DE EJECUCIÓN </w:t>
      </w:r>
    </w:p>
    <w:p w14:paraId="0009769B" w14:textId="77777777" w:rsidR="00C93CCB" w:rsidRDefault="00C93CCB">
      <w:pPr>
        <w:spacing w:after="0"/>
        <w:rPr>
          <w:rFonts w:ascii="Calibri" w:hAnsi="Calibri" w:cs="Calibri"/>
        </w:rPr>
      </w:pPr>
    </w:p>
    <w:p w14:paraId="0617B8C2" w14:textId="77777777" w:rsidR="00C93CCB" w:rsidRDefault="00C93CCB">
      <w:pPr>
        <w:spacing w:after="120"/>
      </w:pPr>
      <w:r>
        <w:rPr>
          <w:rFonts w:ascii="Calibri" w:hAnsi="Calibri" w:cs="Calibri"/>
        </w:rPr>
        <w:t>El plazo de ejecución de este contrato será de 3 años y 60 días (1.156 días) contados a partir de la suscripción del contrato desglosado de la siguiente manera:</w:t>
      </w:r>
    </w:p>
    <w:p w14:paraId="5717908A" w14:textId="7238DF88" w:rsidR="00C93CCB" w:rsidRDefault="00C93CCB" w:rsidP="005F182A">
      <w:pPr>
        <w:pStyle w:val="ListParagraph1"/>
        <w:numPr>
          <w:ilvl w:val="0"/>
          <w:numId w:val="19"/>
        </w:numPr>
        <w:spacing w:after="0"/>
      </w:pPr>
      <w:r>
        <w:rPr>
          <w:rFonts w:ascii="Calibri" w:hAnsi="Calibri" w:cs="Calibri"/>
        </w:rPr>
        <w:t>El plazo de entrega de los bienes (elementos de hardware y garantía técnica) será máximo de 60 días a partir de la firma del contrato</w:t>
      </w:r>
      <w:r w:rsidR="002D3F3A">
        <w:rPr>
          <w:rFonts w:ascii="Calibri" w:hAnsi="Calibri" w:cs="Calibri"/>
        </w:rPr>
        <w:t>, en las Direcciones Zonales y Nacional</w:t>
      </w:r>
      <w:r>
        <w:rPr>
          <w:rFonts w:ascii="Calibri" w:hAnsi="Calibri" w:cs="Calibri"/>
        </w:rPr>
        <w:t xml:space="preserve">. </w:t>
      </w:r>
    </w:p>
    <w:p w14:paraId="30DF1E17" w14:textId="77777777" w:rsidR="001F4136" w:rsidRPr="001F4136" w:rsidRDefault="001F4136" w:rsidP="005F182A">
      <w:pPr>
        <w:pStyle w:val="ListParagraph1"/>
        <w:numPr>
          <w:ilvl w:val="0"/>
          <w:numId w:val="19"/>
        </w:numPr>
        <w:spacing w:after="0"/>
      </w:pPr>
      <w:r>
        <w:rPr>
          <w:rFonts w:ascii="Calibri" w:hAnsi="Calibri" w:cs="Calibri"/>
        </w:rPr>
        <w:t xml:space="preserve">Luego que, </w:t>
      </w:r>
      <w:r w:rsidRPr="001F4136">
        <w:rPr>
          <w:rFonts w:ascii="Calibri" w:hAnsi="Calibri" w:cs="Calibri"/>
          <w:bCs/>
        </w:rPr>
        <w:t xml:space="preserve">la institución </w:t>
      </w:r>
      <w:r>
        <w:rPr>
          <w:rFonts w:ascii="Calibri" w:hAnsi="Calibri" w:cs="Calibri"/>
          <w:bCs/>
        </w:rPr>
        <w:t xml:space="preserve">haya hecho </w:t>
      </w:r>
      <w:r w:rsidRPr="001F4136">
        <w:rPr>
          <w:rFonts w:ascii="Calibri" w:hAnsi="Calibri" w:cs="Calibri"/>
          <w:bCs/>
        </w:rPr>
        <w:t>llegar los equipos a las distintas agencias según su jurisdicción</w:t>
      </w:r>
      <w:r>
        <w:rPr>
          <w:rFonts w:ascii="Calibri" w:hAnsi="Calibri" w:cs="Calibri"/>
          <w:bCs/>
        </w:rPr>
        <w:t>,</w:t>
      </w:r>
      <w:r>
        <w:rPr>
          <w:rFonts w:ascii="Calibri" w:hAnsi="Calibri" w:cs="Calibri"/>
        </w:rPr>
        <w:t xml:space="preserve"> e</w:t>
      </w:r>
      <w:r w:rsidR="00C93CCB">
        <w:rPr>
          <w:rFonts w:ascii="Calibri" w:hAnsi="Calibri" w:cs="Calibri"/>
        </w:rPr>
        <w:t xml:space="preserve">l plazo de entrega de los servicios de instalación, configuración de equipos y migración de información será de hasta 120 días, contados a partir de la firma del Acta Entrega Recepción de los </w:t>
      </w:r>
      <w:r w:rsidR="00BC4427">
        <w:rPr>
          <w:rFonts w:ascii="Calibri" w:hAnsi="Calibri" w:cs="Calibri"/>
        </w:rPr>
        <w:t>bienes</w:t>
      </w:r>
      <w:r>
        <w:rPr>
          <w:rFonts w:ascii="Calibri" w:hAnsi="Calibri" w:cs="Calibri"/>
        </w:rPr>
        <w:t>.</w:t>
      </w:r>
    </w:p>
    <w:p w14:paraId="2AD88B70" w14:textId="3321C068" w:rsidR="00C93CCB" w:rsidRDefault="00C93CCB" w:rsidP="005F182A">
      <w:pPr>
        <w:pStyle w:val="ListParagraph1"/>
        <w:numPr>
          <w:ilvl w:val="0"/>
          <w:numId w:val="19"/>
        </w:numPr>
        <w:spacing w:after="0"/>
      </w:pPr>
      <w:r w:rsidRPr="001F4136">
        <w:rPr>
          <w:rFonts w:ascii="Calibri" w:hAnsi="Calibri" w:cs="Calibri"/>
        </w:rPr>
        <w:t>El plazo de vigencia de la garantía técnica y el mantenimiento preventivo de los equipos será de 3 años (1.096 días) contados a partir de la fecha de firma del Acta Entrega Recepción de los bienes.</w:t>
      </w:r>
    </w:p>
    <w:p w14:paraId="506A07AD" w14:textId="77777777" w:rsidR="00C93CCB" w:rsidRDefault="00C93CCB" w:rsidP="005F182A">
      <w:pPr>
        <w:pStyle w:val="ListParagraph1"/>
        <w:numPr>
          <w:ilvl w:val="0"/>
          <w:numId w:val="19"/>
        </w:numPr>
        <w:spacing w:after="0"/>
      </w:pPr>
      <w:r w:rsidRPr="002265F6">
        <w:rPr>
          <w:rFonts w:ascii="Calibri" w:hAnsi="Calibri" w:cs="Calibri"/>
        </w:rPr>
        <w:t>El plazo de presentación del Plan de migración de información será de máximo 15 días calendario, contados a partir de la fecha de suscripción del contrato</w:t>
      </w:r>
      <w:r>
        <w:rPr>
          <w:rFonts w:ascii="Calibri" w:hAnsi="Calibri" w:cs="Calibri"/>
        </w:rPr>
        <w:t>.</w:t>
      </w:r>
    </w:p>
    <w:p w14:paraId="0EB55656" w14:textId="77777777" w:rsidR="005165C1" w:rsidRDefault="005165C1" w:rsidP="005F182A">
      <w:pPr>
        <w:pStyle w:val="ListParagraph1"/>
        <w:numPr>
          <w:ilvl w:val="0"/>
          <w:numId w:val="19"/>
        </w:numPr>
        <w:spacing w:after="0"/>
      </w:pPr>
      <w:r>
        <w:rPr>
          <w:rFonts w:ascii="Calibri" w:hAnsi="Calibri" w:cs="Calibri"/>
        </w:rPr>
        <w:t xml:space="preserve">El plazo de entrega del Plan de mantenimiento preventivo será de 30 días antes del inicio de cada mantenimiento, el cual deberá contener el cronograma de los mantenimientos con la periodicidad recomendada por el fabricante (el periodo entre mantenimientos no puede ser mayor a un año), el plan debe ser aprobado por el administrador del contrato designado por el Servicio de Rentas Internas. </w:t>
      </w:r>
    </w:p>
    <w:p w14:paraId="33D4C036" w14:textId="62D850EE" w:rsidR="00592599" w:rsidRDefault="00592599" w:rsidP="005F182A">
      <w:pPr>
        <w:pStyle w:val="ListParagraph1"/>
        <w:numPr>
          <w:ilvl w:val="0"/>
          <w:numId w:val="19"/>
        </w:numPr>
        <w:spacing w:after="0"/>
      </w:pPr>
      <w:r w:rsidRPr="00886582">
        <w:rPr>
          <w:rFonts w:ascii="Calibri" w:hAnsi="Calibri" w:cs="Calibri"/>
        </w:rPr>
        <w:t xml:space="preserve">El plazo máximo de entrega del procedimiento y mecanismo de apertura, categorización, seguimiento y </w:t>
      </w:r>
      <w:r w:rsidRPr="008964B4">
        <w:rPr>
          <w:rFonts w:ascii="Calibri" w:hAnsi="Calibri" w:cs="Calibri"/>
          <w:szCs w:val="20"/>
        </w:rPr>
        <w:t xml:space="preserve">escalamiento de casos es de 30 días laborables posterior a la firma </w:t>
      </w:r>
      <w:r w:rsidRPr="0002248A">
        <w:rPr>
          <w:rFonts w:ascii="Calibri" w:hAnsi="Calibri" w:cs="Calibri"/>
          <w:szCs w:val="20"/>
        </w:rPr>
        <w:t>del contrato</w:t>
      </w:r>
      <w:r>
        <w:rPr>
          <w:rFonts w:ascii="Calibri" w:hAnsi="Calibri" w:cs="Calibri"/>
          <w:szCs w:val="20"/>
        </w:rPr>
        <w:t>.</w:t>
      </w:r>
    </w:p>
    <w:p w14:paraId="778FC1EA" w14:textId="77777777" w:rsidR="00592599" w:rsidRPr="00D0671B" w:rsidRDefault="00592599" w:rsidP="005F182A">
      <w:pPr>
        <w:pStyle w:val="Textoindependiente22"/>
        <w:numPr>
          <w:ilvl w:val="0"/>
          <w:numId w:val="44"/>
        </w:numPr>
        <w:tabs>
          <w:tab w:val="left" w:pos="-357"/>
        </w:tabs>
        <w:spacing w:after="0" w:line="240" w:lineRule="auto"/>
        <w:jc w:val="both"/>
        <w:rPr>
          <w:rFonts w:asciiTheme="minorHAnsi" w:hAnsiTheme="minorHAnsi"/>
        </w:rPr>
      </w:pPr>
      <w:r>
        <w:rPr>
          <w:rFonts w:asciiTheme="minorHAnsi" w:hAnsiTheme="minorHAnsi" w:cs="Arial"/>
        </w:rPr>
        <w:t>El p</w:t>
      </w:r>
      <w:r w:rsidRPr="00D0671B">
        <w:rPr>
          <w:rFonts w:asciiTheme="minorHAnsi" w:hAnsiTheme="minorHAnsi" w:cs="Arial"/>
        </w:rPr>
        <w:t>lazo de activación de licencias</w:t>
      </w:r>
      <w:r>
        <w:rPr>
          <w:rFonts w:asciiTheme="minorHAnsi" w:hAnsiTheme="minorHAnsi" w:cs="Arial"/>
        </w:rPr>
        <w:t xml:space="preserve"> VDI es de </w:t>
      </w:r>
      <w:r w:rsidRPr="00D0671B">
        <w:rPr>
          <w:rFonts w:asciiTheme="minorHAnsi" w:hAnsiTheme="minorHAnsi" w:cs="Arial"/>
        </w:rPr>
        <w:t>10 días calendario contados a partir de la firma del contrato.</w:t>
      </w:r>
    </w:p>
    <w:p w14:paraId="610F2CA3" w14:textId="77777777" w:rsidR="00592599" w:rsidRPr="00D0671B" w:rsidRDefault="00592599" w:rsidP="005F182A">
      <w:pPr>
        <w:pStyle w:val="Textoindependiente22"/>
        <w:numPr>
          <w:ilvl w:val="0"/>
          <w:numId w:val="44"/>
        </w:numPr>
        <w:tabs>
          <w:tab w:val="left" w:pos="-357"/>
        </w:tabs>
        <w:spacing w:after="0" w:line="240" w:lineRule="auto"/>
        <w:jc w:val="both"/>
        <w:rPr>
          <w:rFonts w:asciiTheme="minorHAnsi" w:hAnsiTheme="minorHAnsi"/>
        </w:rPr>
      </w:pPr>
      <w:r w:rsidRPr="00D0671B">
        <w:rPr>
          <w:rFonts w:asciiTheme="minorHAnsi" w:hAnsiTheme="minorHAnsi" w:cs="Arial"/>
        </w:rPr>
        <w:t>Plazo de implementación</w:t>
      </w:r>
      <w:r>
        <w:rPr>
          <w:rFonts w:asciiTheme="minorHAnsi" w:hAnsiTheme="minorHAnsi" w:cs="Arial"/>
        </w:rPr>
        <w:t xml:space="preserve"> de la virtualización es de </w:t>
      </w:r>
      <w:r w:rsidRPr="00D0671B">
        <w:rPr>
          <w:rFonts w:asciiTheme="minorHAnsi" w:hAnsiTheme="minorHAnsi" w:cs="Arial"/>
        </w:rPr>
        <w:t>60 días calendario contados a partir de la firma del contrato.</w:t>
      </w:r>
    </w:p>
    <w:p w14:paraId="1E304228" w14:textId="77777777" w:rsidR="00592599" w:rsidRPr="00AE7916" w:rsidRDefault="00592599" w:rsidP="005F182A">
      <w:pPr>
        <w:pStyle w:val="Textoindependiente22"/>
        <w:numPr>
          <w:ilvl w:val="0"/>
          <w:numId w:val="44"/>
        </w:numPr>
        <w:tabs>
          <w:tab w:val="left" w:pos="-357"/>
        </w:tabs>
        <w:spacing w:after="0" w:line="240" w:lineRule="auto"/>
        <w:jc w:val="both"/>
        <w:rPr>
          <w:rFonts w:asciiTheme="minorHAnsi" w:hAnsiTheme="minorHAnsi"/>
        </w:rPr>
      </w:pPr>
      <w:r>
        <w:rPr>
          <w:rFonts w:asciiTheme="minorHAnsi" w:hAnsiTheme="minorHAnsi" w:cs="Arial"/>
        </w:rPr>
        <w:t>El p</w:t>
      </w:r>
      <w:r w:rsidRPr="00D0671B">
        <w:rPr>
          <w:rFonts w:asciiTheme="minorHAnsi" w:hAnsiTheme="minorHAnsi" w:cs="Arial"/>
        </w:rPr>
        <w:t xml:space="preserve">lazo de soporte </w:t>
      </w:r>
      <w:r>
        <w:rPr>
          <w:rFonts w:asciiTheme="minorHAnsi" w:hAnsiTheme="minorHAnsi" w:cs="Arial"/>
        </w:rPr>
        <w:t>para el servicio de virtualización es</w:t>
      </w:r>
      <w:r w:rsidRPr="00D0671B">
        <w:rPr>
          <w:rFonts w:asciiTheme="minorHAnsi" w:hAnsiTheme="minorHAnsi" w:cs="Arial"/>
        </w:rPr>
        <w:t xml:space="preserve">: </w:t>
      </w:r>
    </w:p>
    <w:p w14:paraId="3C66C34F" w14:textId="77777777" w:rsidR="00592599" w:rsidRPr="00D0671B" w:rsidRDefault="00592599" w:rsidP="005F182A">
      <w:pPr>
        <w:pStyle w:val="Textoindependiente22"/>
        <w:numPr>
          <w:ilvl w:val="1"/>
          <w:numId w:val="44"/>
        </w:numPr>
        <w:tabs>
          <w:tab w:val="left" w:pos="-357"/>
        </w:tabs>
        <w:spacing w:after="0" w:line="240" w:lineRule="auto"/>
        <w:jc w:val="both"/>
        <w:rPr>
          <w:rFonts w:asciiTheme="minorHAnsi" w:hAnsiTheme="minorHAnsi"/>
        </w:rPr>
      </w:pPr>
      <w:r>
        <w:rPr>
          <w:rFonts w:asciiTheme="minorHAnsi" w:hAnsiTheme="minorHAnsi" w:cs="Arial"/>
        </w:rPr>
        <w:t xml:space="preserve">Para el soporte en sitio, </w:t>
      </w:r>
      <w:r w:rsidRPr="00D0671B">
        <w:rPr>
          <w:rFonts w:asciiTheme="minorHAnsi" w:hAnsiTheme="minorHAnsi" w:cs="Arial"/>
        </w:rPr>
        <w:t>90 días calendario contados a partir de la fecha de finalización de la implementación del servicio.</w:t>
      </w:r>
    </w:p>
    <w:p w14:paraId="4D5F922D" w14:textId="77777777" w:rsidR="00592599" w:rsidRPr="003E7A11" w:rsidRDefault="00592599" w:rsidP="005F182A">
      <w:pPr>
        <w:pStyle w:val="Textoindependiente22"/>
        <w:numPr>
          <w:ilvl w:val="1"/>
          <w:numId w:val="44"/>
        </w:numPr>
        <w:tabs>
          <w:tab w:val="left" w:pos="-357"/>
        </w:tabs>
        <w:spacing w:after="0" w:line="240" w:lineRule="auto"/>
        <w:jc w:val="both"/>
        <w:rPr>
          <w:rFonts w:asciiTheme="minorHAnsi" w:hAnsiTheme="minorHAnsi"/>
        </w:rPr>
      </w:pPr>
      <w:r>
        <w:rPr>
          <w:rFonts w:asciiTheme="minorHAnsi" w:hAnsiTheme="minorHAnsi" w:cs="Arial"/>
        </w:rPr>
        <w:t xml:space="preserve">Para el </w:t>
      </w:r>
      <w:r w:rsidRPr="00D0671B">
        <w:rPr>
          <w:rFonts w:asciiTheme="minorHAnsi" w:hAnsiTheme="minorHAnsi" w:cs="Arial"/>
        </w:rPr>
        <w:t>paquete de soporte bajo demanda</w:t>
      </w:r>
      <w:r>
        <w:rPr>
          <w:rFonts w:asciiTheme="minorHAnsi" w:hAnsiTheme="minorHAnsi" w:cs="Arial"/>
        </w:rPr>
        <w:t xml:space="preserve">, 150 horas </w:t>
      </w:r>
      <w:r w:rsidRPr="00D0671B">
        <w:rPr>
          <w:rFonts w:asciiTheme="minorHAnsi" w:hAnsiTheme="minorHAnsi" w:cs="Arial"/>
        </w:rPr>
        <w:t>contad</w:t>
      </w:r>
      <w:r>
        <w:rPr>
          <w:rFonts w:asciiTheme="minorHAnsi" w:hAnsiTheme="minorHAnsi" w:cs="Arial"/>
        </w:rPr>
        <w:t>a</w:t>
      </w:r>
      <w:r w:rsidRPr="00D0671B">
        <w:rPr>
          <w:rFonts w:asciiTheme="minorHAnsi" w:hAnsiTheme="minorHAnsi" w:cs="Arial"/>
        </w:rPr>
        <w:t>s a partir de la fecha de finalización del soporte en sitio.</w:t>
      </w:r>
    </w:p>
    <w:p w14:paraId="6677B870" w14:textId="77777777" w:rsidR="00592599" w:rsidRPr="003E7A11" w:rsidRDefault="00592599" w:rsidP="005F182A">
      <w:pPr>
        <w:pStyle w:val="Textoindependiente22"/>
        <w:numPr>
          <w:ilvl w:val="0"/>
          <w:numId w:val="44"/>
        </w:numPr>
        <w:tabs>
          <w:tab w:val="left" w:pos="-357"/>
        </w:tabs>
        <w:spacing w:after="0" w:line="240" w:lineRule="auto"/>
        <w:jc w:val="both"/>
        <w:rPr>
          <w:rFonts w:asciiTheme="minorHAnsi" w:hAnsiTheme="minorHAnsi"/>
        </w:rPr>
      </w:pPr>
      <w:r w:rsidRPr="003E7A11">
        <w:rPr>
          <w:rFonts w:asciiTheme="minorHAnsi" w:hAnsiTheme="minorHAnsi" w:cs="Arial"/>
        </w:rPr>
        <w:lastRenderedPageBreak/>
        <w:t xml:space="preserve">El plazo de entrega del Plan de Implementación </w:t>
      </w:r>
      <w:r>
        <w:rPr>
          <w:rFonts w:asciiTheme="minorHAnsi" w:hAnsiTheme="minorHAnsi" w:cs="Arial"/>
        </w:rPr>
        <w:t xml:space="preserve">para la implementación del servicio de virtualización </w:t>
      </w:r>
      <w:r w:rsidRPr="003E7A11">
        <w:rPr>
          <w:rFonts w:asciiTheme="minorHAnsi" w:hAnsiTheme="minorHAnsi" w:cs="Arial"/>
        </w:rPr>
        <w:t>es de 15 días calendario contados a partir de la firma del contrato.</w:t>
      </w:r>
    </w:p>
    <w:p w14:paraId="066E9AB8" w14:textId="77777777" w:rsidR="00592599" w:rsidRPr="00592599" w:rsidRDefault="00592599" w:rsidP="005F182A">
      <w:pPr>
        <w:pStyle w:val="Textoindependiente22"/>
        <w:numPr>
          <w:ilvl w:val="0"/>
          <w:numId w:val="44"/>
        </w:numPr>
        <w:tabs>
          <w:tab w:val="left" w:pos="-357"/>
        </w:tabs>
        <w:spacing w:after="0" w:line="240" w:lineRule="auto"/>
        <w:jc w:val="both"/>
        <w:rPr>
          <w:rFonts w:asciiTheme="minorHAnsi" w:hAnsiTheme="minorHAnsi"/>
        </w:rPr>
      </w:pPr>
      <w:r w:rsidRPr="00592599">
        <w:rPr>
          <w:rFonts w:asciiTheme="minorHAnsi" w:hAnsiTheme="minorHAnsi" w:cs="Arial"/>
        </w:rPr>
        <w:t>El plazo de entrega del Informe de implementación del servicio de virtualización, la Guía de administración técnica y la Guía de administración funcional y de soporte es de 15 días calendario contados a partir de la fecha de finalización de la implementación.</w:t>
      </w:r>
    </w:p>
    <w:p w14:paraId="2A73E911" w14:textId="18C631BB" w:rsidR="003E7A11" w:rsidRPr="00592599" w:rsidRDefault="00592599" w:rsidP="005F182A">
      <w:pPr>
        <w:pStyle w:val="Textoindependiente22"/>
        <w:numPr>
          <w:ilvl w:val="0"/>
          <w:numId w:val="44"/>
        </w:numPr>
        <w:tabs>
          <w:tab w:val="left" w:pos="-357"/>
        </w:tabs>
        <w:spacing w:after="0" w:line="240" w:lineRule="auto"/>
        <w:jc w:val="both"/>
        <w:rPr>
          <w:rFonts w:asciiTheme="minorHAnsi" w:hAnsiTheme="minorHAnsi"/>
        </w:rPr>
      </w:pPr>
      <w:r w:rsidRPr="00592599">
        <w:rPr>
          <w:rFonts w:asciiTheme="minorHAnsi" w:hAnsiTheme="minorHAnsi" w:cs="Arial"/>
          <w:bCs/>
        </w:rPr>
        <w:t xml:space="preserve">El tiempo máximo de respuesta para la solución de incidentes </w:t>
      </w:r>
      <w:r w:rsidRPr="00592599">
        <w:rPr>
          <w:rFonts w:asciiTheme="minorHAnsi" w:hAnsiTheme="minorHAnsi" w:cs="Arial"/>
        </w:rPr>
        <w:t>del servicio de virtualización</w:t>
      </w:r>
      <w:r w:rsidRPr="00592599">
        <w:rPr>
          <w:rFonts w:asciiTheme="minorHAnsi" w:hAnsiTheme="minorHAnsi" w:cs="Arial"/>
          <w:bCs/>
        </w:rPr>
        <w:t xml:space="preserve"> dependerá de la severidad establecida en la “TABLA DE PRIORIDAD”.</w:t>
      </w:r>
    </w:p>
    <w:p w14:paraId="56DE4548" w14:textId="77777777" w:rsidR="00C93CCB" w:rsidRDefault="00C93CCB">
      <w:pPr>
        <w:spacing w:after="0"/>
        <w:rPr>
          <w:rFonts w:ascii="Calibri" w:hAnsi="Calibri" w:cs="Calibri"/>
          <w:b/>
          <w:szCs w:val="20"/>
        </w:rPr>
      </w:pPr>
    </w:p>
    <w:p w14:paraId="2814C09C" w14:textId="77777777" w:rsidR="00C93CCB" w:rsidRDefault="00C93CCB">
      <w:pPr>
        <w:spacing w:after="0"/>
      </w:pPr>
      <w:r>
        <w:rPr>
          <w:rFonts w:ascii="Calibri" w:hAnsi="Calibri" w:cs="Calibri"/>
          <w:b/>
          <w:szCs w:val="20"/>
        </w:rPr>
        <w:t xml:space="preserve">FORMA Y CONDICIONES DE PAGO </w:t>
      </w:r>
    </w:p>
    <w:p w14:paraId="3F2DF843" w14:textId="77777777" w:rsidR="00C93CCB" w:rsidRDefault="00C93CCB">
      <w:pPr>
        <w:spacing w:after="0"/>
        <w:rPr>
          <w:rFonts w:ascii="Calibri" w:hAnsi="Calibri" w:cs="Calibri"/>
          <w:b/>
          <w:szCs w:val="20"/>
        </w:rPr>
      </w:pPr>
    </w:p>
    <w:p w14:paraId="619A0924" w14:textId="77777777" w:rsidR="00C93CCB" w:rsidRDefault="00C93CCB">
      <w:pPr>
        <w:spacing w:after="0"/>
      </w:pPr>
      <w:r>
        <w:rPr>
          <w:rFonts w:ascii="Calibri" w:hAnsi="Calibri" w:cs="Calibri"/>
          <w:szCs w:val="20"/>
        </w:rPr>
        <w:t xml:space="preserve">El Servicio de Rentas Internas pagará al proveedor, de la siguiente manera: </w:t>
      </w:r>
    </w:p>
    <w:p w14:paraId="6D5D8C02" w14:textId="77777777" w:rsidR="00C93CCB" w:rsidRDefault="00C93CCB">
      <w:pPr>
        <w:spacing w:after="0"/>
        <w:rPr>
          <w:rFonts w:ascii="Calibri" w:hAnsi="Calibri" w:cs="Calibri"/>
          <w:b/>
          <w:szCs w:val="20"/>
        </w:rPr>
      </w:pPr>
    </w:p>
    <w:p w14:paraId="38D11214" w14:textId="77777777" w:rsidR="00C93CCB" w:rsidRDefault="00C93CCB">
      <w:pPr>
        <w:spacing w:after="120"/>
      </w:pPr>
      <w:r>
        <w:rPr>
          <w:rFonts w:ascii="Calibri" w:hAnsi="Calibri" w:cs="Calibri"/>
          <w:b/>
          <w:szCs w:val="20"/>
        </w:rPr>
        <w:t xml:space="preserve">Bienes: </w:t>
      </w:r>
    </w:p>
    <w:p w14:paraId="71EBAEEE" w14:textId="78DC147F" w:rsidR="008614AF" w:rsidRPr="008614AF" w:rsidRDefault="008614AF" w:rsidP="003E0562">
      <w:pPr>
        <w:pStyle w:val="Prrafodelista1"/>
        <w:numPr>
          <w:ilvl w:val="0"/>
          <w:numId w:val="8"/>
        </w:numPr>
        <w:spacing w:before="60" w:after="120" w:line="240" w:lineRule="auto"/>
        <w:ind w:left="510" w:hanging="340"/>
        <w:jc w:val="both"/>
        <w:rPr>
          <w:sz w:val="20"/>
          <w:szCs w:val="20"/>
          <w:lang w:val="es-EC"/>
        </w:rPr>
      </w:pPr>
      <w:r w:rsidRPr="009C48EA">
        <w:rPr>
          <w:sz w:val="20"/>
          <w:szCs w:val="20"/>
          <w:lang w:val="es-EC"/>
        </w:rPr>
        <w:t xml:space="preserve">Anticipo: </w:t>
      </w:r>
      <w:r w:rsidR="0061642A">
        <w:rPr>
          <w:sz w:val="20"/>
          <w:szCs w:val="20"/>
          <w:lang w:val="es-EC"/>
        </w:rPr>
        <w:t>50</w:t>
      </w:r>
      <w:r w:rsidR="009C48EA">
        <w:rPr>
          <w:sz w:val="20"/>
          <w:szCs w:val="20"/>
          <w:lang w:val="es-EC"/>
        </w:rPr>
        <w:t>%</w:t>
      </w:r>
      <w:r w:rsidR="00BA4B6E">
        <w:rPr>
          <w:sz w:val="20"/>
          <w:szCs w:val="20"/>
          <w:lang w:val="es-EC"/>
        </w:rPr>
        <w:t xml:space="preserve"> del valor de lo</w:t>
      </w:r>
      <w:r w:rsidR="0061642A">
        <w:rPr>
          <w:sz w:val="20"/>
          <w:szCs w:val="20"/>
          <w:lang w:val="es-EC"/>
        </w:rPr>
        <w:t>s</w:t>
      </w:r>
      <w:r w:rsidR="00BA4B6E">
        <w:rPr>
          <w:sz w:val="20"/>
          <w:szCs w:val="20"/>
          <w:lang w:val="es-EC"/>
        </w:rPr>
        <w:t xml:space="preserve"> bienes</w:t>
      </w:r>
    </w:p>
    <w:p w14:paraId="47AF4BBA" w14:textId="43215CA3" w:rsidR="00C93CCB" w:rsidRPr="00BC4427" w:rsidRDefault="00C93CCB" w:rsidP="003E0562">
      <w:pPr>
        <w:pStyle w:val="Prrafodelista1"/>
        <w:numPr>
          <w:ilvl w:val="0"/>
          <w:numId w:val="8"/>
        </w:numPr>
        <w:spacing w:before="60" w:after="120" w:line="240" w:lineRule="auto"/>
        <w:ind w:left="510" w:hanging="340"/>
        <w:jc w:val="both"/>
        <w:rPr>
          <w:lang w:val="es-EC"/>
        </w:rPr>
      </w:pPr>
      <w:r w:rsidRPr="00E91FFD">
        <w:rPr>
          <w:sz w:val="20"/>
          <w:szCs w:val="20"/>
          <w:lang w:val="es-EC"/>
        </w:rPr>
        <w:t xml:space="preserve">Contra entrega: Cien por ciento (100%) del precio de los bienes, a partir de la entrega total de </w:t>
      </w:r>
      <w:r w:rsidR="00E91FFD">
        <w:rPr>
          <w:sz w:val="20"/>
          <w:szCs w:val="20"/>
          <w:lang w:val="es-EC"/>
        </w:rPr>
        <w:t>los equipos en las bodegas del SRI</w:t>
      </w:r>
      <w:r w:rsidRPr="00E91FFD">
        <w:rPr>
          <w:sz w:val="20"/>
          <w:szCs w:val="20"/>
          <w:lang w:val="es-EC"/>
        </w:rPr>
        <w:t xml:space="preserve">, la planilla de pago y la firma del Acta Entrega Recepción de Bienes.   </w:t>
      </w:r>
    </w:p>
    <w:p w14:paraId="2AF8FCD5" w14:textId="77777777" w:rsidR="00C93CCB" w:rsidRPr="00E91FFD" w:rsidRDefault="00C93CCB">
      <w:pPr>
        <w:pStyle w:val="Prrafodelista1"/>
        <w:spacing w:before="60" w:after="60" w:line="240" w:lineRule="auto"/>
        <w:ind w:left="510"/>
        <w:jc w:val="both"/>
        <w:rPr>
          <w:lang w:val="es-EC"/>
        </w:rPr>
      </w:pPr>
      <w:r w:rsidRPr="00E91FFD">
        <w:rPr>
          <w:sz w:val="20"/>
          <w:szCs w:val="20"/>
          <w:lang w:val="es-EC"/>
        </w:rPr>
        <w:t>Según sea el caso, dicha entrega se realizará en las bodegas de la Dirección Nacional y en las bodegas de las diferentes Direcciones Zonales a nivel nacional.</w:t>
      </w:r>
    </w:p>
    <w:p w14:paraId="2D083E30" w14:textId="77777777" w:rsidR="00C93CCB" w:rsidRDefault="00C93CCB">
      <w:pPr>
        <w:spacing w:after="0"/>
        <w:rPr>
          <w:rFonts w:ascii="Calibri" w:hAnsi="Calibri" w:cs="Calibri"/>
          <w:szCs w:val="20"/>
        </w:rPr>
      </w:pPr>
    </w:p>
    <w:p w14:paraId="304683DE" w14:textId="77777777" w:rsidR="00C93CCB" w:rsidRDefault="00C93CCB">
      <w:pPr>
        <w:spacing w:after="120"/>
      </w:pPr>
      <w:r>
        <w:rPr>
          <w:rFonts w:ascii="Calibri" w:hAnsi="Calibri" w:cs="Calibri"/>
          <w:b/>
          <w:szCs w:val="20"/>
        </w:rPr>
        <w:t xml:space="preserve">Servicios de instalación, configuración de equipos y migración de información: </w:t>
      </w:r>
    </w:p>
    <w:p w14:paraId="1C3D999E" w14:textId="77777777" w:rsidR="00C93CCB" w:rsidRDefault="00C93CCB" w:rsidP="003E0562">
      <w:pPr>
        <w:pStyle w:val="ListParagraph1"/>
        <w:numPr>
          <w:ilvl w:val="0"/>
          <w:numId w:val="20"/>
        </w:numPr>
        <w:spacing w:after="0"/>
        <w:ind w:left="567"/>
      </w:pPr>
      <w:r>
        <w:rPr>
          <w:rFonts w:ascii="Calibri" w:hAnsi="Calibri" w:cs="Calibri"/>
          <w:szCs w:val="20"/>
        </w:rPr>
        <w:t xml:space="preserve">El pago del valor total por la instalación, configuración de equipos y migración de información se realizará con la presentación de la planilla de pago y la suscripción del Acta Entrega Recepción de instalación, configuración de equipos y migración de información. </w:t>
      </w:r>
    </w:p>
    <w:p w14:paraId="023AFE32" w14:textId="77777777" w:rsidR="00C93CCB" w:rsidRDefault="00C93CCB">
      <w:pPr>
        <w:pStyle w:val="ListParagraph1"/>
        <w:spacing w:after="0"/>
        <w:ind w:left="360"/>
        <w:rPr>
          <w:rFonts w:ascii="Calibri" w:hAnsi="Calibri" w:cs="Calibri"/>
          <w:szCs w:val="20"/>
        </w:rPr>
      </w:pPr>
    </w:p>
    <w:p w14:paraId="54F59517" w14:textId="2C03437D" w:rsidR="002D5C45" w:rsidRDefault="002D5C45" w:rsidP="002D5C45">
      <w:pPr>
        <w:spacing w:after="120"/>
        <w:rPr>
          <w:rFonts w:ascii="Calibri" w:hAnsi="Calibri" w:cs="Calibri"/>
          <w:b/>
        </w:rPr>
      </w:pPr>
      <w:r>
        <w:rPr>
          <w:rFonts w:ascii="Calibri" w:hAnsi="Calibri" w:cs="Calibri"/>
          <w:b/>
        </w:rPr>
        <w:t xml:space="preserve">Virtualización de equipos </w:t>
      </w:r>
      <w:proofErr w:type="spellStart"/>
      <w:r>
        <w:rPr>
          <w:rFonts w:ascii="Calibri" w:hAnsi="Calibri" w:cs="Calibri"/>
          <w:b/>
        </w:rPr>
        <w:t>Thin</w:t>
      </w:r>
      <w:proofErr w:type="spellEnd"/>
      <w:r>
        <w:rPr>
          <w:rFonts w:ascii="Calibri" w:hAnsi="Calibri" w:cs="Calibri"/>
          <w:b/>
        </w:rPr>
        <w:t xml:space="preserve"> </w:t>
      </w:r>
      <w:proofErr w:type="spellStart"/>
      <w:r>
        <w:rPr>
          <w:rFonts w:ascii="Calibri" w:hAnsi="Calibri" w:cs="Calibri"/>
          <w:b/>
        </w:rPr>
        <w:t>clients</w:t>
      </w:r>
      <w:proofErr w:type="spellEnd"/>
      <w:r>
        <w:rPr>
          <w:rFonts w:ascii="Calibri" w:hAnsi="Calibri" w:cs="Calibri"/>
          <w:b/>
        </w:rPr>
        <w:t>:</w:t>
      </w:r>
    </w:p>
    <w:p w14:paraId="4D939F47" w14:textId="3DF3A9C4" w:rsidR="00B75A0F" w:rsidRPr="00405780" w:rsidRDefault="00B75A0F" w:rsidP="003E0562">
      <w:pPr>
        <w:pStyle w:val="Prrafodelista"/>
        <w:numPr>
          <w:ilvl w:val="0"/>
          <w:numId w:val="45"/>
        </w:numPr>
        <w:spacing w:after="240"/>
        <w:ind w:left="714" w:hanging="357"/>
        <w:contextualSpacing w:val="0"/>
        <w:rPr>
          <w:rFonts w:asciiTheme="minorHAnsi" w:hAnsiTheme="minorHAnsi"/>
        </w:rPr>
      </w:pPr>
      <w:r w:rsidRPr="00405780">
        <w:rPr>
          <w:rFonts w:asciiTheme="minorHAnsi" w:hAnsiTheme="minorHAnsi"/>
        </w:rPr>
        <w:t xml:space="preserve">Activación de la licencia de Virtualización: </w:t>
      </w:r>
      <w:r w:rsidR="00015752">
        <w:rPr>
          <w:rFonts w:asciiTheme="minorHAnsi" w:hAnsiTheme="minorHAnsi"/>
        </w:rPr>
        <w:t>100</w:t>
      </w:r>
      <w:r w:rsidRPr="00405780">
        <w:rPr>
          <w:rFonts w:asciiTheme="minorHAnsi" w:hAnsiTheme="minorHAnsi"/>
        </w:rPr>
        <w:t xml:space="preserve">% del valor </w:t>
      </w:r>
      <w:r w:rsidR="0070471C" w:rsidRPr="00405780">
        <w:rPr>
          <w:rFonts w:asciiTheme="minorHAnsi" w:hAnsiTheme="minorHAnsi"/>
        </w:rPr>
        <w:t xml:space="preserve">de la </w:t>
      </w:r>
      <w:r w:rsidR="00405780" w:rsidRPr="00405780">
        <w:rPr>
          <w:rFonts w:asciiTheme="minorHAnsi" w:hAnsiTheme="minorHAnsi"/>
        </w:rPr>
        <w:t>licencia</w:t>
      </w:r>
      <w:r w:rsidRPr="00405780">
        <w:rPr>
          <w:rFonts w:asciiTheme="minorHAnsi" w:hAnsiTheme="minorHAnsi"/>
        </w:rPr>
        <w:t xml:space="preserve"> contra el certificado de activación del software en el portal del fabricante, la planilla de pago y la suscripción del </w:t>
      </w:r>
      <w:r w:rsidR="00405780" w:rsidRPr="00405780">
        <w:rPr>
          <w:rFonts w:asciiTheme="minorHAnsi" w:hAnsiTheme="minorHAnsi"/>
        </w:rPr>
        <w:t>A</w:t>
      </w:r>
      <w:r w:rsidRPr="00405780">
        <w:rPr>
          <w:rFonts w:asciiTheme="minorHAnsi" w:hAnsiTheme="minorHAnsi"/>
        </w:rPr>
        <w:t xml:space="preserve">cta </w:t>
      </w:r>
      <w:r w:rsidR="00405780" w:rsidRPr="00405780">
        <w:rPr>
          <w:rFonts w:asciiTheme="minorHAnsi" w:hAnsiTheme="minorHAnsi"/>
        </w:rPr>
        <w:t>Entrega</w:t>
      </w:r>
      <w:r w:rsidRPr="00405780">
        <w:rPr>
          <w:rFonts w:asciiTheme="minorHAnsi" w:hAnsiTheme="minorHAnsi"/>
        </w:rPr>
        <w:t xml:space="preserve"> </w:t>
      </w:r>
      <w:r w:rsidR="00405780" w:rsidRPr="00405780">
        <w:rPr>
          <w:rFonts w:asciiTheme="minorHAnsi" w:hAnsiTheme="minorHAnsi"/>
        </w:rPr>
        <w:t>R</w:t>
      </w:r>
      <w:r w:rsidRPr="00405780">
        <w:rPr>
          <w:rFonts w:asciiTheme="minorHAnsi" w:hAnsiTheme="minorHAnsi"/>
        </w:rPr>
        <w:t>ecepción parcial.</w:t>
      </w:r>
    </w:p>
    <w:p w14:paraId="0EC50A26" w14:textId="41A397CC" w:rsidR="00B75A0F" w:rsidRPr="00405780" w:rsidRDefault="00B75A0F" w:rsidP="003E0562">
      <w:pPr>
        <w:pStyle w:val="Prrafodelista"/>
        <w:numPr>
          <w:ilvl w:val="0"/>
          <w:numId w:val="45"/>
        </w:numPr>
        <w:spacing w:after="240"/>
        <w:ind w:left="714" w:hanging="357"/>
        <w:contextualSpacing w:val="0"/>
        <w:rPr>
          <w:rFonts w:asciiTheme="minorHAnsi" w:hAnsiTheme="minorHAnsi"/>
        </w:rPr>
      </w:pPr>
      <w:r w:rsidRPr="00405780">
        <w:rPr>
          <w:rFonts w:asciiTheme="minorHAnsi" w:hAnsiTheme="minorHAnsi"/>
        </w:rPr>
        <w:t xml:space="preserve">Implementación: </w:t>
      </w:r>
      <w:r w:rsidR="0043291C">
        <w:rPr>
          <w:rFonts w:asciiTheme="minorHAnsi" w:hAnsiTheme="minorHAnsi"/>
        </w:rPr>
        <w:t>100</w:t>
      </w:r>
      <w:r w:rsidRPr="00405780">
        <w:rPr>
          <w:rFonts w:asciiTheme="minorHAnsi" w:hAnsiTheme="minorHAnsi"/>
        </w:rPr>
        <w:t xml:space="preserve">% del </w:t>
      </w:r>
      <w:r w:rsidR="0043291C">
        <w:rPr>
          <w:rFonts w:asciiTheme="minorHAnsi" w:hAnsiTheme="minorHAnsi"/>
        </w:rPr>
        <w:t>valor de la implementación</w:t>
      </w:r>
      <w:r w:rsidRPr="00405780">
        <w:rPr>
          <w:rFonts w:asciiTheme="minorHAnsi" w:hAnsiTheme="minorHAnsi"/>
        </w:rPr>
        <w:t xml:space="preserve"> contra presentación del informe de implementación, la entrega formal aprobada de la guía de administración técnica, la guía o ficha formal y aprobada respecto al monitoreo de la infraestructura de la solución de virtualización, la planilla de pago y la suscripción del acta de entrega recepción parcial.</w:t>
      </w:r>
    </w:p>
    <w:p w14:paraId="550A9F8A" w14:textId="57DACFDE" w:rsidR="00B75A0F" w:rsidRPr="00405780" w:rsidRDefault="00B75A0F" w:rsidP="003E0562">
      <w:pPr>
        <w:pStyle w:val="Prrafodelista"/>
        <w:numPr>
          <w:ilvl w:val="0"/>
          <w:numId w:val="45"/>
        </w:numPr>
        <w:spacing w:after="240"/>
        <w:ind w:left="714" w:hanging="357"/>
        <w:contextualSpacing w:val="0"/>
        <w:rPr>
          <w:rFonts w:asciiTheme="minorHAnsi" w:hAnsiTheme="minorHAnsi"/>
        </w:rPr>
      </w:pPr>
      <w:r w:rsidRPr="00405780">
        <w:rPr>
          <w:rFonts w:asciiTheme="minorHAnsi" w:hAnsiTheme="minorHAnsi"/>
        </w:rPr>
        <w:t>Soporte técnico en sitio:</w:t>
      </w:r>
      <w:r w:rsidR="0043291C">
        <w:rPr>
          <w:rFonts w:asciiTheme="minorHAnsi" w:hAnsiTheme="minorHAnsi"/>
        </w:rPr>
        <w:t xml:space="preserve"> 100</w:t>
      </w:r>
      <w:r w:rsidRPr="00405780">
        <w:rPr>
          <w:rFonts w:asciiTheme="minorHAnsi" w:hAnsiTheme="minorHAnsi"/>
        </w:rPr>
        <w:t xml:space="preserve">% del valor del </w:t>
      </w:r>
      <w:r w:rsidR="0043291C">
        <w:rPr>
          <w:rFonts w:asciiTheme="minorHAnsi" w:hAnsiTheme="minorHAnsi"/>
        </w:rPr>
        <w:t xml:space="preserve">soporte en sitio </w:t>
      </w:r>
      <w:r w:rsidRPr="00405780">
        <w:rPr>
          <w:rFonts w:asciiTheme="minorHAnsi" w:hAnsiTheme="minorHAnsi"/>
        </w:rPr>
        <w:t xml:space="preserve">en un (1) solo pago por el primer y único trimestre contra presentación de la planilla de pago, el reporte de casos atendidos y solucionados, la suscripción del acta de entrega recepción parcial. </w:t>
      </w:r>
    </w:p>
    <w:p w14:paraId="5503CC65" w14:textId="148CCD7B" w:rsidR="00B75A0F" w:rsidRPr="00F91355" w:rsidRDefault="00B75A0F" w:rsidP="003E0562">
      <w:pPr>
        <w:pStyle w:val="Prrafodelista"/>
        <w:numPr>
          <w:ilvl w:val="0"/>
          <w:numId w:val="45"/>
        </w:numPr>
        <w:spacing w:after="120"/>
        <w:rPr>
          <w:rFonts w:asciiTheme="minorHAnsi" w:hAnsiTheme="minorHAnsi"/>
        </w:rPr>
      </w:pPr>
      <w:r w:rsidRPr="00405780">
        <w:rPr>
          <w:rFonts w:asciiTheme="minorHAnsi" w:hAnsiTheme="minorHAnsi"/>
        </w:rPr>
        <w:t xml:space="preserve">Soporte técnico bajo demanda: </w:t>
      </w:r>
      <w:r w:rsidR="009F1890" w:rsidRPr="00F91355">
        <w:rPr>
          <w:rFonts w:asciiTheme="minorHAnsi" w:hAnsiTheme="minorHAnsi"/>
        </w:rPr>
        <w:t>Se realizarán 3 pagos iguales, uno cada año, de conformidad con los precios cotizados en la oferta para el paquete de 150 horas de soporte, dentro de sesenta (60) días a la presentación de la factura y certificación del administrador del contrato designado por el Servicio de Rentas Internas que constate la efectiva prestación del servicio recibido, previa presentación de la planilla de pago, liquidación de horas trabajadas y la firma del Acta Entrega Recepción del Servicio Conexo</w:t>
      </w:r>
    </w:p>
    <w:p w14:paraId="1440CC2F" w14:textId="77777777" w:rsidR="002D5C45" w:rsidRDefault="002D5C45" w:rsidP="002D5C45">
      <w:pPr>
        <w:spacing w:after="120"/>
      </w:pPr>
    </w:p>
    <w:p w14:paraId="404DE39D" w14:textId="77777777" w:rsidR="00C93CCB" w:rsidRDefault="00C93CCB">
      <w:pPr>
        <w:spacing w:after="120"/>
      </w:pPr>
      <w:r>
        <w:rPr>
          <w:rFonts w:ascii="Calibri" w:hAnsi="Calibri" w:cs="Calibri"/>
          <w:b/>
          <w:szCs w:val="20"/>
        </w:rPr>
        <w:t xml:space="preserve">Mantenimiento preventivo: </w:t>
      </w:r>
    </w:p>
    <w:p w14:paraId="0721E67D" w14:textId="77777777" w:rsidR="00C93CCB" w:rsidRDefault="00C93CCB">
      <w:pPr>
        <w:pStyle w:val="ListParagraph1"/>
        <w:spacing w:after="0"/>
        <w:ind w:left="0"/>
      </w:pPr>
      <w:r>
        <w:rPr>
          <w:rFonts w:ascii="Calibri" w:hAnsi="Calibri" w:cs="Calibri"/>
          <w:szCs w:val="20"/>
        </w:rPr>
        <w:t xml:space="preserve">Se realizarán 3 pagos iguales, uno cada año, de conformidad con los precios cotizados en la oferta, dentro de sesenta (60) días a la presentación de la factura y certificación del administrador del contrato designado por el Servicio de Rentas Internas que constate la efectiva prestación del servicio recibido, previa presentación de la planilla de pago y la firma del Acta Entrega Recepción del Servicio Conexo.  </w:t>
      </w:r>
    </w:p>
    <w:p w14:paraId="3A9404D4" w14:textId="77777777" w:rsidR="00C93CCB" w:rsidRDefault="00C93CCB">
      <w:pPr>
        <w:spacing w:after="0"/>
        <w:rPr>
          <w:rFonts w:ascii="Calibri" w:hAnsi="Calibri" w:cs="Calibri"/>
          <w:szCs w:val="20"/>
        </w:rPr>
      </w:pPr>
    </w:p>
    <w:p w14:paraId="5B8A146D" w14:textId="77777777" w:rsidR="00C93CCB" w:rsidRDefault="00C93CCB">
      <w:pPr>
        <w:spacing w:after="0"/>
      </w:pPr>
      <w:r>
        <w:rPr>
          <w:rFonts w:ascii="Calibri" w:hAnsi="Calibri" w:cs="Calibri"/>
          <w:szCs w:val="20"/>
        </w:rPr>
        <w:lastRenderedPageBreak/>
        <w:t>Para el último pago se requiere de la firma del Acta Entrega Recepción Definitiva.</w:t>
      </w:r>
    </w:p>
    <w:p w14:paraId="5B3E8A83" w14:textId="77777777" w:rsidR="00C93CCB" w:rsidRDefault="00C93CCB">
      <w:pPr>
        <w:spacing w:after="0"/>
        <w:rPr>
          <w:rFonts w:ascii="Calibri" w:hAnsi="Calibri" w:cs="Calibri"/>
          <w:b/>
          <w:sz w:val="22"/>
        </w:rPr>
      </w:pPr>
    </w:p>
    <w:p w14:paraId="0954B988" w14:textId="77777777" w:rsidR="00C93CCB" w:rsidRDefault="00C93CCB">
      <w:pPr>
        <w:spacing w:after="0"/>
      </w:pPr>
      <w:r>
        <w:rPr>
          <w:rFonts w:ascii="Calibri" w:hAnsi="Calibri" w:cs="Calibri"/>
          <w:b/>
        </w:rPr>
        <w:t>AJUSTE DE PRECIOS</w:t>
      </w:r>
    </w:p>
    <w:p w14:paraId="125E4624" w14:textId="77777777" w:rsidR="00C93CCB" w:rsidRDefault="00C93CCB">
      <w:pPr>
        <w:spacing w:after="0"/>
        <w:rPr>
          <w:rFonts w:ascii="Calibri" w:hAnsi="Calibri" w:cs="Calibri"/>
          <w:b/>
        </w:rPr>
      </w:pPr>
    </w:p>
    <w:p w14:paraId="45B57B3D" w14:textId="10D509FB" w:rsidR="00C93CCB" w:rsidRDefault="00C93CCB">
      <w:pPr>
        <w:spacing w:after="0"/>
        <w:rPr>
          <w:rFonts w:ascii="Calibri" w:hAnsi="Calibri" w:cs="Calibri"/>
        </w:rPr>
      </w:pPr>
      <w:r>
        <w:rPr>
          <w:rFonts w:ascii="Calibri" w:hAnsi="Calibri" w:cs="Calibri"/>
        </w:rPr>
        <w:t>Los precios de las ofertas deberán ser fijos, considerando que la entrega de los principales componentes de los costos del contrato, se completan en un periodo menor de 18 meses; de conformidad el numeral 2.24 de la Política para la Adquisición de bienes y obras financiadas por el BID (GN-2349-9).</w:t>
      </w:r>
    </w:p>
    <w:p w14:paraId="42D56A07" w14:textId="77777777" w:rsidR="00D84031" w:rsidRDefault="00D84031">
      <w:pPr>
        <w:spacing w:after="0"/>
        <w:rPr>
          <w:rFonts w:asciiTheme="minorHAnsi" w:eastAsia="Lucida Sans Unicode" w:hAnsiTheme="minorHAnsi" w:cs="Arial"/>
          <w:kern w:val="1"/>
          <w:szCs w:val="20"/>
          <w:lang w:eastAsia="hi-IN" w:bidi="hi-IN"/>
        </w:rPr>
      </w:pPr>
    </w:p>
    <w:p w14:paraId="57ECA312" w14:textId="2381BA51" w:rsidR="00D84031" w:rsidRPr="00D84031" w:rsidRDefault="00D84031">
      <w:pPr>
        <w:spacing w:after="0"/>
        <w:rPr>
          <w:rFonts w:asciiTheme="minorHAnsi" w:hAnsiTheme="minorHAnsi"/>
        </w:rPr>
      </w:pPr>
      <w:r w:rsidRPr="00D84031">
        <w:rPr>
          <w:rFonts w:asciiTheme="minorHAnsi" w:eastAsia="Lucida Sans Unicode" w:hAnsiTheme="minorHAnsi" w:cs="Arial"/>
          <w:kern w:val="1"/>
          <w:szCs w:val="20"/>
          <w:lang w:eastAsia="hi-IN" w:bidi="hi-IN"/>
        </w:rPr>
        <w:t>Para el caso del software de VDI, por tratarse de software extranjero, este ítem no se encuentra catalogado en el IPC por lo tanto no aplica reajuste de precios</w:t>
      </w:r>
    </w:p>
    <w:p w14:paraId="5E45BAC9" w14:textId="77777777" w:rsidR="00C93CCB" w:rsidRDefault="00C93CCB">
      <w:pPr>
        <w:spacing w:after="0"/>
        <w:rPr>
          <w:rFonts w:ascii="Calibri" w:hAnsi="Calibri" w:cs="Calibri"/>
        </w:rPr>
      </w:pPr>
    </w:p>
    <w:p w14:paraId="341B92E0" w14:textId="77777777" w:rsidR="00C93CCB" w:rsidRDefault="00C93CCB">
      <w:pPr>
        <w:spacing w:after="0" w:line="240" w:lineRule="auto"/>
      </w:pPr>
      <w:r>
        <w:rPr>
          <w:rFonts w:ascii="Calibri" w:hAnsi="Calibri" w:cs="Arial"/>
          <w:b/>
          <w:szCs w:val="20"/>
        </w:rPr>
        <w:t>PENALIDADES</w:t>
      </w:r>
    </w:p>
    <w:p w14:paraId="20DE7DC2" w14:textId="77777777" w:rsidR="00C93CCB" w:rsidRDefault="00C93CCB">
      <w:pPr>
        <w:spacing w:after="0" w:line="240" w:lineRule="auto"/>
        <w:rPr>
          <w:rFonts w:ascii="Calibri" w:hAnsi="Calibri" w:cs="Arial"/>
          <w:szCs w:val="20"/>
          <w:lang w:val="es-MX"/>
        </w:rPr>
      </w:pPr>
    </w:p>
    <w:p w14:paraId="128B41EA" w14:textId="77777777" w:rsidR="00C93CCB" w:rsidRDefault="00C93CCB">
      <w:pPr>
        <w:spacing w:after="0" w:line="240" w:lineRule="auto"/>
      </w:pPr>
      <w:r>
        <w:rPr>
          <w:rFonts w:ascii="Calibri" w:hAnsi="Calibri" w:cs="Arial"/>
          <w:szCs w:val="20"/>
          <w:lang w:val="es-MX"/>
        </w:rPr>
        <w:t>Las multas se impondrán por retardo en la ejecución de las obligaciones contractuales conforme al cronograma valorado, así como por incumplimientos de las demás obligaciones contractuales, las que se determinarán por cada día de retraso; las multas se calcularán sobre el valor de las obligaciones que se encuentran pendientes de ejecutarse conforme lo establecido en el contrato.</w:t>
      </w:r>
    </w:p>
    <w:p w14:paraId="036C5799" w14:textId="77777777" w:rsidR="00C93CCB" w:rsidRDefault="00C93CCB">
      <w:pPr>
        <w:spacing w:after="0"/>
        <w:rPr>
          <w:rFonts w:ascii="Calibri" w:hAnsi="Calibri" w:cs="Arial"/>
          <w:szCs w:val="20"/>
          <w:lang w:val="es-MX"/>
        </w:rPr>
      </w:pPr>
    </w:p>
    <w:p w14:paraId="6E6934CA" w14:textId="77777777" w:rsidR="00C93CCB" w:rsidRDefault="00C93CCB">
      <w:pPr>
        <w:spacing w:after="0"/>
      </w:pPr>
      <w:r>
        <w:rPr>
          <w:rFonts w:ascii="Calibri" w:hAnsi="Calibri" w:cs="Arial"/>
          <w:szCs w:val="20"/>
          <w:lang w:val="es-MX"/>
        </w:rPr>
        <w:t>En todos los casos, las multas serán impuestas por el Administrador del contrato, si los hubiere.</w:t>
      </w:r>
    </w:p>
    <w:p w14:paraId="551B09AA" w14:textId="77777777" w:rsidR="00C93CCB" w:rsidRDefault="00C93CCB">
      <w:pPr>
        <w:spacing w:after="0"/>
        <w:rPr>
          <w:rFonts w:ascii="Calibri" w:hAnsi="Calibri" w:cs="Arial"/>
          <w:szCs w:val="20"/>
          <w:lang w:val="es-MX"/>
        </w:rPr>
      </w:pPr>
    </w:p>
    <w:p w14:paraId="094EA856" w14:textId="77777777" w:rsidR="00C93CCB" w:rsidRDefault="00C93CCB">
      <w:pPr>
        <w:spacing w:after="0"/>
      </w:pPr>
      <w:r>
        <w:rPr>
          <w:rFonts w:ascii="Calibri" w:hAnsi="Calibri" w:cs="Arial"/>
          <w:szCs w:val="20"/>
          <w:lang w:val="es-MX"/>
        </w:rPr>
        <w:t xml:space="preserve">Las multas impuestas al proveedor pueden ser impugnadas en sede administrativa, a través de los respectivos recursos, o en sede judicial o arbitral. </w:t>
      </w:r>
    </w:p>
    <w:p w14:paraId="299C9C19" w14:textId="77777777" w:rsidR="00C93CCB" w:rsidRDefault="00C93CCB">
      <w:pPr>
        <w:spacing w:after="0"/>
        <w:rPr>
          <w:rFonts w:ascii="Calibri" w:hAnsi="Calibri" w:cs="Arial"/>
          <w:szCs w:val="20"/>
        </w:rPr>
      </w:pPr>
    </w:p>
    <w:p w14:paraId="781D2F0A" w14:textId="77777777" w:rsidR="00C93CCB" w:rsidRDefault="00C93CCB">
      <w:pPr>
        <w:spacing w:after="0"/>
      </w:pPr>
      <w:r>
        <w:rPr>
          <w:rFonts w:ascii="Calibri" w:hAnsi="Calibri" w:cs="Arial"/>
          <w:szCs w:val="20"/>
          <w:lang w:val="es-MX"/>
        </w:rPr>
        <w:t>E</w:t>
      </w:r>
      <w:r>
        <w:rPr>
          <w:rFonts w:ascii="Calibri" w:eastAsia="Times New Roman" w:hAnsi="Calibri" w:cs="Arial"/>
          <w:szCs w:val="20"/>
        </w:rPr>
        <w:t xml:space="preserve">l Servicio de Rentas Internas impondrá al proveedor adjudicado una multa equivalente al 1 por mil por cada día de retraso, misma que será calculada sobre el porcentaje de las obligaciones que se encuentren pendientes de ejecutar, de ocurrir los siguientes supuestos: </w:t>
      </w:r>
    </w:p>
    <w:p w14:paraId="12A2892C" w14:textId="77777777" w:rsidR="00C93CCB" w:rsidRDefault="00C93CCB">
      <w:pPr>
        <w:spacing w:after="0"/>
        <w:rPr>
          <w:rFonts w:ascii="Calibri" w:hAnsi="Calibri" w:cs="Calibri"/>
        </w:rPr>
      </w:pPr>
    </w:p>
    <w:p w14:paraId="00751E40" w14:textId="77777777" w:rsidR="00C93CCB" w:rsidRDefault="00C93CCB" w:rsidP="00215567">
      <w:pPr>
        <w:pStyle w:val="ListParagraph1"/>
        <w:numPr>
          <w:ilvl w:val="0"/>
          <w:numId w:val="20"/>
        </w:numPr>
        <w:spacing w:after="0"/>
      </w:pPr>
      <w:r>
        <w:rPr>
          <w:rFonts w:ascii="Calibri" w:hAnsi="Calibri" w:cs="Calibri"/>
        </w:rPr>
        <w:t xml:space="preserve">Por cada día de retraso en la entrega del Plan de Migración, en el que se incluya el cronograma detallado de las actividades a ejecutarse. </w:t>
      </w:r>
    </w:p>
    <w:p w14:paraId="281638BF" w14:textId="77777777" w:rsidR="00C93CCB" w:rsidRDefault="00C93CCB" w:rsidP="00215567">
      <w:pPr>
        <w:pStyle w:val="ListParagraph1"/>
        <w:numPr>
          <w:ilvl w:val="0"/>
          <w:numId w:val="20"/>
        </w:numPr>
        <w:spacing w:after="0"/>
      </w:pPr>
      <w:r>
        <w:rPr>
          <w:rFonts w:ascii="Calibri" w:hAnsi="Calibri" w:cs="Calibri"/>
        </w:rPr>
        <w:t xml:space="preserve">Por cada día de retraso en la entrega del Plan de Mantenimiento preventivo anual. </w:t>
      </w:r>
    </w:p>
    <w:p w14:paraId="2A151C56" w14:textId="24F67199" w:rsidR="00042376" w:rsidRPr="00042376" w:rsidRDefault="00C93CCB" w:rsidP="00215567">
      <w:pPr>
        <w:pStyle w:val="ListParagraph1"/>
        <w:numPr>
          <w:ilvl w:val="0"/>
          <w:numId w:val="20"/>
        </w:numPr>
        <w:spacing w:after="0"/>
      </w:pPr>
      <w:r>
        <w:rPr>
          <w:rFonts w:ascii="Calibri" w:hAnsi="Calibri" w:cs="Calibri"/>
        </w:rPr>
        <w:t>Por cada día de retraso en la entrega del documento de Garantía técnica</w:t>
      </w:r>
      <w:r w:rsidR="00042376">
        <w:rPr>
          <w:rFonts w:ascii="Calibri" w:hAnsi="Calibri" w:cs="Calibri"/>
        </w:rPr>
        <w:t>.</w:t>
      </w:r>
    </w:p>
    <w:p w14:paraId="778BB367" w14:textId="6F548567" w:rsidR="00C93CCB" w:rsidRPr="00042376" w:rsidRDefault="00042376" w:rsidP="00042376">
      <w:pPr>
        <w:pStyle w:val="ListParagraph1"/>
        <w:numPr>
          <w:ilvl w:val="0"/>
          <w:numId w:val="20"/>
        </w:numPr>
        <w:spacing w:after="0"/>
      </w:pPr>
      <w:r w:rsidRPr="00042376">
        <w:rPr>
          <w:rFonts w:ascii="Calibri" w:hAnsi="Calibri" w:cs="Calibri"/>
        </w:rPr>
        <w:t>Por cada día de retraso en la entrega del Plan de implementación</w:t>
      </w:r>
      <w:r>
        <w:rPr>
          <w:rFonts w:ascii="Calibri" w:hAnsi="Calibri" w:cs="Calibri"/>
        </w:rPr>
        <w:t xml:space="preserve"> del servicio de virtualización</w:t>
      </w:r>
      <w:r w:rsidR="00C93CCB">
        <w:rPr>
          <w:rFonts w:ascii="Calibri" w:hAnsi="Calibri" w:cs="Calibri"/>
        </w:rPr>
        <w:t xml:space="preserve">. </w:t>
      </w:r>
    </w:p>
    <w:p w14:paraId="2C5D2EBF" w14:textId="25ED8CD6" w:rsidR="00042376" w:rsidRPr="00042376" w:rsidRDefault="00042376" w:rsidP="001867A3">
      <w:pPr>
        <w:pStyle w:val="Prrafodelista"/>
        <w:numPr>
          <w:ilvl w:val="0"/>
          <w:numId w:val="20"/>
        </w:numPr>
        <w:spacing w:after="0"/>
        <w:rPr>
          <w:rFonts w:asciiTheme="minorHAnsi" w:eastAsia="Calibri" w:hAnsiTheme="minorHAnsi" w:cs="font524"/>
          <w:szCs w:val="22"/>
          <w:lang w:val="es-ES"/>
        </w:rPr>
      </w:pPr>
      <w:r w:rsidRPr="00042376">
        <w:rPr>
          <w:rFonts w:asciiTheme="minorHAnsi" w:eastAsia="Calibri" w:hAnsiTheme="minorHAnsi" w:cs="font524"/>
          <w:szCs w:val="22"/>
          <w:lang w:val="es-ES"/>
        </w:rPr>
        <w:t>Por cada día de retraso en la ejecución de las actividades definidas en el Plan de implementación</w:t>
      </w:r>
      <w:r>
        <w:rPr>
          <w:rFonts w:asciiTheme="minorHAnsi" w:eastAsia="Calibri" w:hAnsiTheme="minorHAnsi" w:cs="font524"/>
          <w:szCs w:val="22"/>
          <w:lang w:val="es-ES"/>
        </w:rPr>
        <w:t xml:space="preserve"> </w:t>
      </w:r>
      <w:r>
        <w:rPr>
          <w:rFonts w:ascii="Calibri" w:hAnsi="Calibri" w:cs="Calibri"/>
        </w:rPr>
        <w:t>del servicio de virtualización</w:t>
      </w:r>
      <w:r w:rsidRPr="00042376">
        <w:rPr>
          <w:rFonts w:asciiTheme="minorHAnsi" w:eastAsia="Calibri" w:hAnsiTheme="minorHAnsi" w:cs="font524"/>
          <w:szCs w:val="22"/>
          <w:lang w:val="es-ES"/>
        </w:rPr>
        <w:t>.</w:t>
      </w:r>
    </w:p>
    <w:p w14:paraId="188EC232" w14:textId="5F9063CC" w:rsidR="00042376" w:rsidRDefault="00042376" w:rsidP="00042376">
      <w:pPr>
        <w:pStyle w:val="ListParagraph1"/>
        <w:numPr>
          <w:ilvl w:val="0"/>
          <w:numId w:val="20"/>
        </w:numPr>
        <w:spacing w:after="0"/>
        <w:rPr>
          <w:rFonts w:asciiTheme="minorHAnsi" w:hAnsiTheme="minorHAnsi"/>
        </w:rPr>
      </w:pPr>
      <w:r w:rsidRPr="001867A3">
        <w:rPr>
          <w:rFonts w:asciiTheme="minorHAnsi" w:hAnsiTheme="minorHAnsi"/>
        </w:rPr>
        <w:t>Por cada día de retraso en la entrega de la Guía de administración técnica y la Guía de administración funcional y de soporte.</w:t>
      </w:r>
    </w:p>
    <w:p w14:paraId="34F3CEB5" w14:textId="77777777" w:rsidR="00B07CAE" w:rsidRPr="004D0BF1" w:rsidRDefault="00B07CAE" w:rsidP="00B07CAE">
      <w:pPr>
        <w:pStyle w:val="Textoindependiente"/>
        <w:numPr>
          <w:ilvl w:val="0"/>
          <w:numId w:val="20"/>
        </w:numPr>
        <w:tabs>
          <w:tab w:val="left" w:pos="-360"/>
        </w:tabs>
        <w:spacing w:after="120" w:line="240" w:lineRule="auto"/>
        <w:rPr>
          <w:rFonts w:asciiTheme="minorHAnsi" w:hAnsiTheme="minorHAnsi" w:cstheme="minorHAnsi"/>
        </w:rPr>
      </w:pPr>
      <w:r w:rsidRPr="004D0BF1">
        <w:rPr>
          <w:rFonts w:asciiTheme="minorHAnsi" w:hAnsiTheme="minorHAnsi" w:cstheme="minorHAnsi"/>
          <w:szCs w:val="20"/>
        </w:rPr>
        <w:t>Por cada día de retraso en la entrega del certificado de activación de la licencia del software de virtualización.</w:t>
      </w:r>
    </w:p>
    <w:p w14:paraId="084DB6DF" w14:textId="77777777" w:rsidR="00B07CAE" w:rsidRPr="004D0BF1" w:rsidRDefault="00B07CAE" w:rsidP="00B07CAE">
      <w:pPr>
        <w:numPr>
          <w:ilvl w:val="0"/>
          <w:numId w:val="20"/>
        </w:numPr>
        <w:tabs>
          <w:tab w:val="left" w:pos="-360"/>
        </w:tabs>
        <w:spacing w:after="120" w:line="240" w:lineRule="auto"/>
        <w:rPr>
          <w:rFonts w:asciiTheme="minorHAnsi" w:hAnsiTheme="minorHAnsi" w:cstheme="minorHAnsi"/>
        </w:rPr>
      </w:pPr>
      <w:r w:rsidRPr="004D0BF1">
        <w:rPr>
          <w:rFonts w:asciiTheme="minorHAnsi" w:hAnsiTheme="minorHAnsi" w:cstheme="minorHAnsi"/>
          <w:szCs w:val="20"/>
        </w:rPr>
        <w:t>Por cada día de retraso en la entrega del Plan de implementación.</w:t>
      </w:r>
    </w:p>
    <w:p w14:paraId="286D4212" w14:textId="77777777" w:rsidR="00B07CAE" w:rsidRPr="004D0BF1" w:rsidRDefault="00B07CAE" w:rsidP="00B07CAE">
      <w:pPr>
        <w:numPr>
          <w:ilvl w:val="0"/>
          <w:numId w:val="20"/>
        </w:numPr>
        <w:tabs>
          <w:tab w:val="left" w:pos="-360"/>
        </w:tabs>
        <w:spacing w:after="120" w:line="240" w:lineRule="auto"/>
        <w:rPr>
          <w:rFonts w:asciiTheme="minorHAnsi" w:hAnsiTheme="minorHAnsi" w:cstheme="minorHAnsi"/>
        </w:rPr>
      </w:pPr>
      <w:r w:rsidRPr="004D0BF1">
        <w:rPr>
          <w:rFonts w:asciiTheme="minorHAnsi" w:hAnsiTheme="minorHAnsi" w:cstheme="minorHAnsi"/>
          <w:szCs w:val="20"/>
        </w:rPr>
        <w:t>Por cada día de retraso en la ejecución de las actividades definidas en el Plan de implementación.</w:t>
      </w:r>
    </w:p>
    <w:p w14:paraId="415174A2" w14:textId="77777777" w:rsidR="00B07CAE" w:rsidRPr="001867A3" w:rsidRDefault="00B07CAE" w:rsidP="004D0BF1">
      <w:pPr>
        <w:pStyle w:val="ListParagraph1"/>
        <w:spacing w:after="0"/>
        <w:rPr>
          <w:rFonts w:asciiTheme="minorHAnsi" w:hAnsiTheme="minorHAnsi"/>
        </w:rPr>
      </w:pPr>
    </w:p>
    <w:p w14:paraId="456E6EB7" w14:textId="77777777" w:rsidR="00C93CCB" w:rsidRDefault="00C93CCB">
      <w:pPr>
        <w:spacing w:after="0"/>
        <w:rPr>
          <w:rFonts w:ascii="Calibri" w:hAnsi="Calibri" w:cs="Calibri"/>
        </w:rPr>
      </w:pPr>
    </w:p>
    <w:p w14:paraId="389A411E" w14:textId="2474E98D" w:rsidR="00C93CCB" w:rsidRDefault="00C93CCB">
      <w:pPr>
        <w:spacing w:after="0"/>
      </w:pPr>
      <w:r>
        <w:rPr>
          <w:rFonts w:ascii="Calibri" w:hAnsi="Calibri" w:cs="Calibri"/>
        </w:rPr>
        <w:t xml:space="preserve">El Servicio de Rentas Internas impondrá al proveedor adjudicado una multa equivalente al </w:t>
      </w:r>
      <w:r w:rsidR="00CF12A5">
        <w:rPr>
          <w:rFonts w:ascii="Calibri" w:hAnsi="Calibri" w:cs="Calibri"/>
        </w:rPr>
        <w:t>0.5</w:t>
      </w:r>
      <w:r>
        <w:rPr>
          <w:rFonts w:ascii="Calibri" w:hAnsi="Calibri" w:cs="Calibri"/>
        </w:rPr>
        <w:t xml:space="preserve"> por mil, misma que será calculada sobre el valor de las obligaciones que se encuentren pendientes de ejecutar, de ocurrir los siguientes supuestos:</w:t>
      </w:r>
    </w:p>
    <w:p w14:paraId="10C0DF30" w14:textId="77777777" w:rsidR="00C93CCB" w:rsidRDefault="00C93CCB">
      <w:pPr>
        <w:spacing w:after="0"/>
        <w:rPr>
          <w:rFonts w:ascii="Calibri" w:hAnsi="Calibri" w:cs="Calibri"/>
        </w:rPr>
      </w:pPr>
    </w:p>
    <w:p w14:paraId="523EEC42" w14:textId="77777777" w:rsidR="00C93CCB" w:rsidRDefault="00C93CCB" w:rsidP="00215567">
      <w:pPr>
        <w:pStyle w:val="ListParagraph1"/>
        <w:numPr>
          <w:ilvl w:val="0"/>
          <w:numId w:val="21"/>
        </w:numPr>
        <w:spacing w:after="0"/>
      </w:pPr>
      <w:r>
        <w:rPr>
          <w:rFonts w:ascii="Calibri" w:hAnsi="Calibri" w:cs="Calibri"/>
        </w:rPr>
        <w:t xml:space="preserve">Por cada día de retraso en la entrega de los productos establecidos en los elementos de hardware. </w:t>
      </w:r>
    </w:p>
    <w:p w14:paraId="52FA862E" w14:textId="77777777" w:rsidR="00C93CCB" w:rsidRDefault="00C93CCB" w:rsidP="00215567">
      <w:pPr>
        <w:pStyle w:val="ListParagraph1"/>
        <w:numPr>
          <w:ilvl w:val="0"/>
          <w:numId w:val="21"/>
        </w:numPr>
        <w:spacing w:after="0"/>
      </w:pPr>
      <w:r>
        <w:rPr>
          <w:rFonts w:ascii="Calibri" w:hAnsi="Calibri" w:cs="Calibri"/>
        </w:rPr>
        <w:t xml:space="preserve">Por cada día de retraso en la migración de información </w:t>
      </w:r>
      <w:proofErr w:type="gramStart"/>
      <w:r>
        <w:rPr>
          <w:rFonts w:ascii="Calibri" w:hAnsi="Calibri" w:cs="Calibri"/>
        </w:rPr>
        <w:t>de acuerdo a</w:t>
      </w:r>
      <w:proofErr w:type="gramEnd"/>
      <w:r>
        <w:rPr>
          <w:rFonts w:ascii="Calibri" w:hAnsi="Calibri" w:cs="Calibri"/>
        </w:rPr>
        <w:t xml:space="preserve"> lo estipulado en el Plan de Migración. </w:t>
      </w:r>
    </w:p>
    <w:p w14:paraId="6FFA6342" w14:textId="77777777" w:rsidR="00C93CCB" w:rsidRPr="00CF12A5" w:rsidRDefault="00C93CCB" w:rsidP="00215567">
      <w:pPr>
        <w:pStyle w:val="ListParagraph1"/>
        <w:numPr>
          <w:ilvl w:val="0"/>
          <w:numId w:val="21"/>
        </w:numPr>
        <w:spacing w:after="0"/>
      </w:pPr>
      <w:r w:rsidRPr="00CF12A5">
        <w:rPr>
          <w:rFonts w:ascii="Calibri" w:hAnsi="Calibri" w:cs="Calibri"/>
        </w:rPr>
        <w:t xml:space="preserve">Por cada hora de retraso del tiempo máximo de respuesta en la atención de solución de incidentes o solicitudes de soporte. </w:t>
      </w:r>
    </w:p>
    <w:p w14:paraId="73BEBEEE" w14:textId="77777777" w:rsidR="00C93CCB" w:rsidRPr="00CF12A5" w:rsidRDefault="00C93CCB" w:rsidP="00215567">
      <w:pPr>
        <w:pStyle w:val="ListParagraph1"/>
        <w:numPr>
          <w:ilvl w:val="0"/>
          <w:numId w:val="21"/>
        </w:numPr>
        <w:spacing w:after="0"/>
      </w:pPr>
      <w:r w:rsidRPr="00CF12A5">
        <w:rPr>
          <w:rFonts w:ascii="Calibri" w:hAnsi="Calibri" w:cs="Calibri"/>
        </w:rPr>
        <w:t xml:space="preserve">Por cada hora de retraso en el remplazo de partes, piezas o el equipo completo de ser necesario. </w:t>
      </w:r>
    </w:p>
    <w:p w14:paraId="77AF9649" w14:textId="77777777" w:rsidR="00C93CCB" w:rsidRDefault="00C93CCB" w:rsidP="00215567">
      <w:pPr>
        <w:pStyle w:val="ListParagraph1"/>
        <w:numPr>
          <w:ilvl w:val="0"/>
          <w:numId w:val="21"/>
        </w:numPr>
        <w:spacing w:after="0"/>
      </w:pPr>
      <w:r>
        <w:rPr>
          <w:rFonts w:ascii="Calibri" w:hAnsi="Calibri" w:cs="Calibri"/>
        </w:rPr>
        <w:lastRenderedPageBreak/>
        <w:t xml:space="preserve">Por cada día de retraso en la entrega del Procedimiento y mecanismos de apertura, categorización, seguimiento y escalamiento de casos </w:t>
      </w:r>
    </w:p>
    <w:p w14:paraId="26256907" w14:textId="77777777" w:rsidR="00C93CCB" w:rsidRDefault="00C93CCB" w:rsidP="00215567">
      <w:pPr>
        <w:pStyle w:val="ListParagraph1"/>
        <w:numPr>
          <w:ilvl w:val="0"/>
          <w:numId w:val="21"/>
        </w:numPr>
        <w:spacing w:after="0"/>
      </w:pPr>
      <w:r>
        <w:rPr>
          <w:rFonts w:ascii="Calibri" w:hAnsi="Calibri" w:cs="Calibri"/>
        </w:rPr>
        <w:t xml:space="preserve">Por cada día de retraso en la entrega de documentos y reportes necesarios para la ejecución del contrato o pagos. </w:t>
      </w:r>
    </w:p>
    <w:p w14:paraId="043B0AC9" w14:textId="77777777" w:rsidR="00C93CCB" w:rsidRDefault="00C93CCB" w:rsidP="00215567">
      <w:pPr>
        <w:pStyle w:val="ListParagraph1"/>
        <w:numPr>
          <w:ilvl w:val="0"/>
          <w:numId w:val="21"/>
        </w:numPr>
        <w:spacing w:after="0"/>
      </w:pPr>
      <w:r>
        <w:rPr>
          <w:rFonts w:ascii="Calibri" w:hAnsi="Calibri" w:cs="Calibri"/>
        </w:rPr>
        <w:t xml:space="preserve">Por cada día de retraso en el inicio del mantenimiento preventivo, </w:t>
      </w:r>
      <w:r w:rsidR="00976B03">
        <w:rPr>
          <w:rFonts w:ascii="Calibri" w:hAnsi="Calibri" w:cs="Calibri"/>
        </w:rPr>
        <w:t>de acuerdo con el</w:t>
      </w:r>
      <w:r>
        <w:rPr>
          <w:rFonts w:ascii="Calibri" w:hAnsi="Calibri" w:cs="Calibri"/>
        </w:rPr>
        <w:t xml:space="preserve"> cronograma establecido para el mismo. </w:t>
      </w:r>
    </w:p>
    <w:p w14:paraId="6819814E" w14:textId="686FF51B" w:rsidR="00C93CCB" w:rsidRPr="004D0BF1" w:rsidRDefault="00C93CCB" w:rsidP="00215567">
      <w:pPr>
        <w:pStyle w:val="ListParagraph1"/>
        <w:numPr>
          <w:ilvl w:val="0"/>
          <w:numId w:val="21"/>
        </w:numPr>
        <w:spacing w:after="0"/>
      </w:pPr>
      <w:r w:rsidRPr="00CF12A5">
        <w:rPr>
          <w:rFonts w:ascii="Calibri" w:hAnsi="Calibri" w:cs="Calibri"/>
        </w:rPr>
        <w:t>Por cada hora de inasistencia en la jornada laboral planificada del personal técnico.</w:t>
      </w:r>
    </w:p>
    <w:p w14:paraId="600DD906" w14:textId="77777777" w:rsidR="0003693E" w:rsidRPr="004D0BF1" w:rsidRDefault="0003693E" w:rsidP="0003693E">
      <w:pPr>
        <w:numPr>
          <w:ilvl w:val="0"/>
          <w:numId w:val="21"/>
        </w:numPr>
        <w:tabs>
          <w:tab w:val="left" w:pos="-360"/>
        </w:tabs>
        <w:spacing w:after="120" w:line="240" w:lineRule="auto"/>
        <w:rPr>
          <w:rFonts w:asciiTheme="minorHAnsi" w:hAnsiTheme="minorHAnsi" w:cstheme="minorHAnsi"/>
        </w:rPr>
      </w:pPr>
      <w:r w:rsidRPr="004D0BF1">
        <w:rPr>
          <w:rFonts w:asciiTheme="minorHAnsi" w:hAnsiTheme="minorHAnsi" w:cstheme="minorHAnsi"/>
          <w:szCs w:val="20"/>
        </w:rPr>
        <w:t xml:space="preserve">Por cada hora de retraso en caso de incumplimiento en el tiempo máximo de solución de solicitudes </w:t>
      </w:r>
      <w:proofErr w:type="gramStart"/>
      <w:r w:rsidRPr="004D0BF1">
        <w:rPr>
          <w:rFonts w:asciiTheme="minorHAnsi" w:hAnsiTheme="minorHAnsi" w:cstheme="minorHAnsi"/>
          <w:szCs w:val="20"/>
        </w:rPr>
        <w:t>de acuerdo a</w:t>
      </w:r>
      <w:proofErr w:type="gramEnd"/>
      <w:r w:rsidRPr="004D0BF1">
        <w:rPr>
          <w:rFonts w:asciiTheme="minorHAnsi" w:hAnsiTheme="minorHAnsi" w:cstheme="minorHAnsi"/>
          <w:szCs w:val="20"/>
        </w:rPr>
        <w:t xml:space="preserve"> los niveles de servicio establecidos.</w:t>
      </w:r>
    </w:p>
    <w:p w14:paraId="2A1B0C1D" w14:textId="77777777" w:rsidR="0003693E" w:rsidRDefault="0003693E" w:rsidP="004D0BF1">
      <w:pPr>
        <w:pStyle w:val="ListParagraph1"/>
        <w:spacing w:after="0"/>
      </w:pPr>
    </w:p>
    <w:p w14:paraId="3C4BC246" w14:textId="77777777" w:rsidR="00662D09" w:rsidRDefault="00662D09">
      <w:pPr>
        <w:spacing w:after="0"/>
        <w:rPr>
          <w:rFonts w:ascii="Calibri" w:hAnsi="Calibri" w:cs="Calibri"/>
        </w:rPr>
      </w:pPr>
    </w:p>
    <w:p w14:paraId="358287B2" w14:textId="1FE8AD44" w:rsidR="00C93CCB" w:rsidRDefault="00C93CCB">
      <w:pPr>
        <w:spacing w:after="0"/>
      </w:pPr>
      <w:r>
        <w:rPr>
          <w:rFonts w:ascii="Calibri" w:hAnsi="Calibri" w:cs="Calibri"/>
        </w:rPr>
        <w:t xml:space="preserve">El proveedor adjudicado autoriza expresamente al Servicio de Rentas Internas para que descuente el valor correspondiente a las multas de la planilla que presente para el pago. </w:t>
      </w:r>
    </w:p>
    <w:p w14:paraId="6B9C82E4" w14:textId="77777777" w:rsidR="00C93CCB" w:rsidRDefault="00C93CCB">
      <w:pPr>
        <w:spacing w:after="0"/>
        <w:rPr>
          <w:rFonts w:ascii="Calibri" w:hAnsi="Calibri" w:cs="Calibri"/>
        </w:rPr>
      </w:pPr>
    </w:p>
    <w:p w14:paraId="6E564CC0" w14:textId="3E16C11B" w:rsidR="00C93CCB" w:rsidRDefault="00C93CCB">
      <w:pPr>
        <w:spacing w:after="0"/>
      </w:pPr>
      <w:r>
        <w:rPr>
          <w:rFonts w:ascii="Calibri" w:hAnsi="Calibri" w:cs="Calibri"/>
        </w:rPr>
        <w:t xml:space="preserve">Si el valor de las multas impuestas llegare a superar </w:t>
      </w:r>
      <w:r w:rsidR="006F201A">
        <w:rPr>
          <w:rFonts w:ascii="Calibri" w:hAnsi="Calibri" w:cs="Calibri"/>
        </w:rPr>
        <w:t>el monto de la garantía de cumplimiento de contrato</w:t>
      </w:r>
      <w:r>
        <w:rPr>
          <w:rFonts w:ascii="Calibri" w:hAnsi="Calibri" w:cs="Calibri"/>
        </w:rPr>
        <w:t xml:space="preserve">, el Servicio de Rentas Internas podrá darlo por terminado de manera anticipada y unilateral, declarando al proveedor como incumplido. </w:t>
      </w:r>
    </w:p>
    <w:p w14:paraId="7FCB5F8D" w14:textId="77777777" w:rsidR="00C93CCB" w:rsidRDefault="00C93CCB">
      <w:pPr>
        <w:spacing w:after="0"/>
        <w:rPr>
          <w:rFonts w:ascii="Calibri" w:hAnsi="Calibri" w:cs="Calibri"/>
        </w:rPr>
      </w:pPr>
    </w:p>
    <w:p w14:paraId="381DA387" w14:textId="77777777" w:rsidR="00C93CCB" w:rsidRDefault="00C93CCB">
      <w:pPr>
        <w:spacing w:after="0"/>
      </w:pPr>
      <w:r>
        <w:rPr>
          <w:rFonts w:ascii="Calibri" w:hAnsi="Calibri" w:cs="Calibri"/>
        </w:rPr>
        <w:t>No habrá lugar a la imposición de las mutas, cuando se comprobare fuerza mayor, caso fortuito o hechos imputables al Servicio de Rentas Internas. En tales casos, dentro de un término de 5 (cinco) días, contado a partir del hecho producido, el Servicio de Rentas Internas comunicará la causa por la que ha incumplido sus obligaciones y a su vez, tendrá un término de 5 (cinco) días, contados a partir de la recepción de la comunicación, para aceptar o no los documentos alegados.</w:t>
      </w:r>
    </w:p>
    <w:p w14:paraId="64173CE5" w14:textId="77777777" w:rsidR="00C93CCB" w:rsidRDefault="00C93CCB">
      <w:pPr>
        <w:spacing w:after="0"/>
      </w:pPr>
    </w:p>
    <w:p w14:paraId="6A8808A3" w14:textId="09FAF10B" w:rsidR="00C93CCB" w:rsidRDefault="00C93CCB">
      <w:pPr>
        <w:spacing w:after="0"/>
      </w:pPr>
      <w:bookmarkStart w:id="3" w:name="move177163161"/>
      <w:bookmarkStart w:id="4" w:name="move17716316"/>
      <w:bookmarkEnd w:id="3"/>
      <w:bookmarkEnd w:id="4"/>
      <w:r>
        <w:rPr>
          <w:rFonts w:ascii="Calibri" w:hAnsi="Calibri" w:cs="Calibri"/>
        </w:rPr>
        <w:t>El proveedor contratará el número de técnicos necesarios para cumplir con la distribución, instalación, configuración y migración de información conforme el cronograma definido en el Plan de Migración, sin afectación a las actividades diarias de los funcionarios de la institución.</w:t>
      </w:r>
      <w:bookmarkStart w:id="5" w:name="move177253941"/>
      <w:bookmarkEnd w:id="5"/>
    </w:p>
    <w:p w14:paraId="7FC0412F" w14:textId="77777777" w:rsidR="00C93CCB" w:rsidRDefault="00C93CCB">
      <w:pPr>
        <w:spacing w:after="0"/>
        <w:rPr>
          <w:rFonts w:ascii="Calibri" w:eastAsia="Times New Roman" w:hAnsi="Calibri" w:cs="Arial"/>
          <w:b/>
          <w:color w:val="000000"/>
          <w:szCs w:val="20"/>
          <w:lang w:eastAsia="es-ES"/>
        </w:rPr>
      </w:pPr>
    </w:p>
    <w:p w14:paraId="0D919E77" w14:textId="77777777" w:rsidR="00C93CCB" w:rsidRDefault="00C93CCB">
      <w:pPr>
        <w:spacing w:after="0"/>
      </w:pPr>
      <w:r>
        <w:rPr>
          <w:rFonts w:ascii="Calibri" w:eastAsia="Times New Roman" w:hAnsi="Calibri" w:cs="Arial"/>
          <w:b/>
          <w:color w:val="000000"/>
          <w:szCs w:val="20"/>
          <w:lang w:eastAsia="es-ES"/>
        </w:rPr>
        <w:t>OTROS PARÁMETROS REQUERIDOS</w:t>
      </w:r>
    </w:p>
    <w:p w14:paraId="2678EE69" w14:textId="77777777" w:rsidR="00C93CCB" w:rsidRDefault="00C93CCB">
      <w:pPr>
        <w:spacing w:after="0"/>
        <w:rPr>
          <w:rFonts w:ascii="Calibri" w:hAnsi="Calibri" w:cs="Arial"/>
          <w:bCs/>
          <w:szCs w:val="20"/>
        </w:rPr>
      </w:pPr>
    </w:p>
    <w:p w14:paraId="085EE7F2" w14:textId="77777777" w:rsidR="00C93CCB" w:rsidRDefault="00C93CCB">
      <w:pPr>
        <w:spacing w:after="0"/>
      </w:pPr>
      <w:r>
        <w:rPr>
          <w:rFonts w:ascii="Calibri" w:hAnsi="Calibri" w:cs="Arial"/>
          <w:bCs/>
          <w:szCs w:val="20"/>
        </w:rPr>
        <w:t>El oferente debe presentar la siguiente documentación:</w:t>
      </w:r>
    </w:p>
    <w:p w14:paraId="3BF4F26D" w14:textId="77777777" w:rsidR="00C93CCB" w:rsidRDefault="00C93CCB">
      <w:pPr>
        <w:spacing w:after="0"/>
        <w:rPr>
          <w:rFonts w:ascii="Calibri" w:hAnsi="Calibri" w:cs="Arial"/>
          <w:bCs/>
          <w:szCs w:val="20"/>
        </w:rPr>
      </w:pPr>
    </w:p>
    <w:tbl>
      <w:tblPr>
        <w:tblW w:w="8523" w:type="dxa"/>
        <w:tblInd w:w="-13" w:type="dxa"/>
        <w:tblLayout w:type="fixed"/>
        <w:tblCellMar>
          <w:left w:w="113" w:type="dxa"/>
        </w:tblCellMar>
        <w:tblLook w:val="0000" w:firstRow="0" w:lastRow="0" w:firstColumn="0" w:lastColumn="0" w:noHBand="0" w:noVBand="0"/>
      </w:tblPr>
      <w:tblGrid>
        <w:gridCol w:w="705"/>
        <w:gridCol w:w="3969"/>
        <w:gridCol w:w="1288"/>
        <w:gridCol w:w="2561"/>
      </w:tblGrid>
      <w:tr w:rsidR="00C93CCB" w14:paraId="7EC6E98F" w14:textId="77777777" w:rsidTr="003E0562">
        <w:trPr>
          <w:tblHeader/>
        </w:trPr>
        <w:tc>
          <w:tcPr>
            <w:tcW w:w="705" w:type="dxa"/>
            <w:tcBorders>
              <w:top w:val="single" w:sz="4" w:space="0" w:color="000000"/>
              <w:left w:val="single" w:sz="4" w:space="0" w:color="000000"/>
              <w:bottom w:val="single" w:sz="4" w:space="0" w:color="000000"/>
            </w:tcBorders>
            <w:shd w:val="clear" w:color="auto" w:fill="auto"/>
          </w:tcPr>
          <w:p w14:paraId="3F050C53" w14:textId="77777777" w:rsidR="00C93CCB" w:rsidRDefault="00C93CCB">
            <w:pPr>
              <w:spacing w:after="0" w:line="240" w:lineRule="auto"/>
              <w:jc w:val="center"/>
            </w:pPr>
            <w:r>
              <w:rPr>
                <w:rFonts w:ascii="Calibri" w:hAnsi="Calibri" w:cs="Arial"/>
                <w:b/>
                <w:bCs/>
                <w:szCs w:val="20"/>
              </w:rPr>
              <w:t>ITEM</w:t>
            </w:r>
          </w:p>
        </w:tc>
        <w:tc>
          <w:tcPr>
            <w:tcW w:w="3969" w:type="dxa"/>
            <w:tcBorders>
              <w:top w:val="single" w:sz="4" w:space="0" w:color="000000"/>
              <w:left w:val="single" w:sz="4" w:space="0" w:color="000000"/>
              <w:bottom w:val="single" w:sz="4" w:space="0" w:color="000000"/>
            </w:tcBorders>
            <w:shd w:val="clear" w:color="auto" w:fill="auto"/>
          </w:tcPr>
          <w:p w14:paraId="3FB6A5FE" w14:textId="77777777" w:rsidR="00C93CCB" w:rsidRDefault="00C93CCB">
            <w:pPr>
              <w:spacing w:after="0" w:line="240" w:lineRule="auto"/>
              <w:jc w:val="center"/>
            </w:pPr>
            <w:r>
              <w:rPr>
                <w:rFonts w:ascii="Calibri" w:hAnsi="Calibri" w:cs="Arial"/>
                <w:b/>
                <w:bCs/>
                <w:szCs w:val="20"/>
              </w:rPr>
              <w:t>DESCRIPCION</w:t>
            </w:r>
          </w:p>
        </w:tc>
        <w:tc>
          <w:tcPr>
            <w:tcW w:w="1288" w:type="dxa"/>
            <w:tcBorders>
              <w:top w:val="single" w:sz="4" w:space="0" w:color="000000"/>
              <w:left w:val="single" w:sz="4" w:space="0" w:color="000000"/>
              <w:bottom w:val="single" w:sz="4" w:space="0" w:color="000000"/>
            </w:tcBorders>
            <w:shd w:val="clear" w:color="auto" w:fill="auto"/>
          </w:tcPr>
          <w:p w14:paraId="5D0AD2F2" w14:textId="77777777" w:rsidR="00C93CCB" w:rsidRDefault="00C93CCB">
            <w:pPr>
              <w:spacing w:after="0" w:line="240" w:lineRule="auto"/>
              <w:jc w:val="center"/>
            </w:pPr>
            <w:r>
              <w:rPr>
                <w:rFonts w:ascii="Calibri" w:hAnsi="Calibri" w:cs="Arial"/>
                <w:b/>
                <w:bCs/>
                <w:szCs w:val="20"/>
              </w:rPr>
              <w:t>CANTIDAD</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034B674F" w14:textId="77777777" w:rsidR="00C93CCB" w:rsidRDefault="00C93CCB">
            <w:pPr>
              <w:spacing w:after="0" w:line="240" w:lineRule="auto"/>
              <w:jc w:val="center"/>
            </w:pPr>
            <w:r>
              <w:rPr>
                <w:rFonts w:ascii="Calibri" w:hAnsi="Calibri" w:cs="Arial"/>
                <w:b/>
                <w:bCs/>
                <w:szCs w:val="20"/>
              </w:rPr>
              <w:t>OBSERVACIONES</w:t>
            </w:r>
          </w:p>
        </w:tc>
      </w:tr>
      <w:tr w:rsidR="00C93CCB" w14:paraId="07C9A77F" w14:textId="77777777" w:rsidTr="003E0562">
        <w:tc>
          <w:tcPr>
            <w:tcW w:w="705" w:type="dxa"/>
            <w:tcBorders>
              <w:top w:val="single" w:sz="4" w:space="0" w:color="000000"/>
              <w:left w:val="single" w:sz="4" w:space="0" w:color="000000"/>
              <w:bottom w:val="single" w:sz="4" w:space="0" w:color="000000"/>
            </w:tcBorders>
            <w:shd w:val="clear" w:color="auto" w:fill="auto"/>
            <w:vAlign w:val="center"/>
          </w:tcPr>
          <w:p w14:paraId="2FFB0512" w14:textId="77777777" w:rsidR="00C93CCB" w:rsidRDefault="00C93CCB">
            <w:pPr>
              <w:spacing w:after="0" w:line="240" w:lineRule="auto"/>
              <w:jc w:val="center"/>
            </w:pPr>
            <w:r>
              <w:rPr>
                <w:rFonts w:ascii="Calibri" w:hAnsi="Calibri" w:cs="Arial"/>
                <w:bCs/>
                <w:szCs w:val="20"/>
              </w:rPr>
              <w:t>1</w:t>
            </w:r>
          </w:p>
        </w:tc>
        <w:tc>
          <w:tcPr>
            <w:tcW w:w="3969" w:type="dxa"/>
            <w:tcBorders>
              <w:top w:val="single" w:sz="4" w:space="0" w:color="000000"/>
              <w:left w:val="single" w:sz="4" w:space="0" w:color="000000"/>
              <w:bottom w:val="single" w:sz="4" w:space="0" w:color="000000"/>
            </w:tcBorders>
            <w:shd w:val="clear" w:color="auto" w:fill="auto"/>
          </w:tcPr>
          <w:p w14:paraId="4BFE4028" w14:textId="146F1C3B" w:rsidR="00C93CCB" w:rsidRDefault="00C93CCB">
            <w:pPr>
              <w:spacing w:after="0" w:line="240" w:lineRule="auto"/>
              <w:jc w:val="left"/>
            </w:pPr>
            <w:r>
              <w:rPr>
                <w:rFonts w:ascii="Calibri" w:hAnsi="Calibri" w:cs="Arial"/>
                <w:bCs/>
                <w:szCs w:val="20"/>
              </w:rPr>
              <w:t xml:space="preserve">Autorización del fabricante (actualizado) de ser distribuidores autorizados por parte del fabricante de </w:t>
            </w:r>
            <w:r w:rsidR="006D4D3B">
              <w:rPr>
                <w:rFonts w:ascii="Calibri" w:hAnsi="Calibri" w:cs="Arial"/>
                <w:bCs/>
                <w:szCs w:val="20"/>
              </w:rPr>
              <w:t>las marcas ofertadas</w:t>
            </w:r>
            <w:r>
              <w:rPr>
                <w:rFonts w:ascii="Calibri" w:hAnsi="Calibri" w:cs="Arial"/>
                <w:bCs/>
                <w:szCs w:val="20"/>
              </w:rPr>
              <w:t>.</w:t>
            </w:r>
          </w:p>
        </w:tc>
        <w:tc>
          <w:tcPr>
            <w:tcW w:w="1288" w:type="dxa"/>
            <w:tcBorders>
              <w:top w:val="single" w:sz="4" w:space="0" w:color="000000"/>
              <w:left w:val="single" w:sz="4" w:space="0" w:color="000000"/>
              <w:bottom w:val="single" w:sz="4" w:space="0" w:color="000000"/>
            </w:tcBorders>
            <w:shd w:val="clear" w:color="auto" w:fill="auto"/>
            <w:vAlign w:val="center"/>
          </w:tcPr>
          <w:p w14:paraId="73F01658" w14:textId="77777777" w:rsidR="00C93CCB" w:rsidRDefault="00C93CCB">
            <w:pPr>
              <w:spacing w:after="0" w:line="240" w:lineRule="auto"/>
              <w:jc w:val="center"/>
            </w:pPr>
            <w:r>
              <w:rPr>
                <w:rFonts w:ascii="Calibri" w:hAnsi="Calibri" w:cs="Arial"/>
                <w:bCs/>
                <w:szCs w:val="20"/>
              </w:rPr>
              <w:t>1</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629AD" w14:textId="77777777" w:rsidR="00C93CCB" w:rsidRDefault="00C93CCB">
            <w:pPr>
              <w:spacing w:after="0" w:line="240" w:lineRule="auto"/>
              <w:jc w:val="left"/>
            </w:pPr>
            <w:r>
              <w:rPr>
                <w:rFonts w:ascii="Calibri" w:hAnsi="Calibri" w:cs="Arial"/>
                <w:bCs/>
                <w:szCs w:val="20"/>
              </w:rPr>
              <w:t>La autorización debe ser emitida por el fabricante de los equipos</w:t>
            </w:r>
          </w:p>
        </w:tc>
      </w:tr>
      <w:tr w:rsidR="00C93CCB" w14:paraId="3866842F" w14:textId="77777777" w:rsidTr="003E0562">
        <w:tc>
          <w:tcPr>
            <w:tcW w:w="705" w:type="dxa"/>
            <w:tcBorders>
              <w:top w:val="single" w:sz="4" w:space="0" w:color="000000"/>
              <w:left w:val="single" w:sz="4" w:space="0" w:color="000000"/>
              <w:bottom w:val="single" w:sz="4" w:space="0" w:color="000000"/>
            </w:tcBorders>
            <w:shd w:val="clear" w:color="auto" w:fill="auto"/>
            <w:vAlign w:val="center"/>
          </w:tcPr>
          <w:p w14:paraId="5E2B57DA" w14:textId="77777777" w:rsidR="00C93CCB" w:rsidRDefault="00C93CCB">
            <w:pPr>
              <w:spacing w:after="0" w:line="240" w:lineRule="auto"/>
              <w:jc w:val="center"/>
            </w:pPr>
            <w:r>
              <w:rPr>
                <w:rFonts w:ascii="Calibri" w:hAnsi="Calibri" w:cs="Arial"/>
                <w:bCs/>
                <w:szCs w:val="20"/>
              </w:rPr>
              <w:t>2</w:t>
            </w:r>
          </w:p>
        </w:tc>
        <w:tc>
          <w:tcPr>
            <w:tcW w:w="3969" w:type="dxa"/>
            <w:tcBorders>
              <w:top w:val="single" w:sz="4" w:space="0" w:color="000000"/>
              <w:left w:val="single" w:sz="4" w:space="0" w:color="000000"/>
              <w:bottom w:val="single" w:sz="4" w:space="0" w:color="000000"/>
            </w:tcBorders>
            <w:shd w:val="clear" w:color="auto" w:fill="auto"/>
          </w:tcPr>
          <w:p w14:paraId="3FD6202F" w14:textId="4149DCE6" w:rsidR="00C93CCB" w:rsidRDefault="00C93CCB">
            <w:pPr>
              <w:spacing w:after="0" w:line="240" w:lineRule="auto"/>
              <w:jc w:val="left"/>
            </w:pPr>
            <w:r>
              <w:rPr>
                <w:rFonts w:ascii="Calibri" w:hAnsi="Calibri" w:cs="Arial"/>
                <w:bCs/>
                <w:szCs w:val="20"/>
              </w:rPr>
              <w:t xml:space="preserve">Listado </w:t>
            </w:r>
            <w:r w:rsidR="00937E47">
              <w:rPr>
                <w:rFonts w:ascii="Calibri" w:hAnsi="Calibri" w:cs="Arial"/>
                <w:bCs/>
                <w:szCs w:val="20"/>
              </w:rPr>
              <w:t>de los</w:t>
            </w:r>
            <w:r w:rsidR="006D4D3B">
              <w:rPr>
                <w:rFonts w:ascii="Calibri" w:hAnsi="Calibri" w:cs="Arial"/>
                <w:bCs/>
                <w:szCs w:val="20"/>
              </w:rPr>
              <w:t xml:space="preserve"> </w:t>
            </w:r>
            <w:r w:rsidR="00937E47">
              <w:rPr>
                <w:rFonts w:ascii="Calibri" w:hAnsi="Calibri" w:cs="Arial"/>
                <w:bCs/>
                <w:szCs w:val="20"/>
              </w:rPr>
              <w:t xml:space="preserve">centros autorizados de servicio en el país </w:t>
            </w:r>
            <w:r>
              <w:rPr>
                <w:rFonts w:ascii="Calibri" w:hAnsi="Calibri" w:cs="Arial"/>
                <w:bCs/>
                <w:szCs w:val="20"/>
              </w:rPr>
              <w:t>provisto por parte del fabricante. Debe contener ciudad, dirección, número telefónico, correo electrónico.</w:t>
            </w:r>
          </w:p>
        </w:tc>
        <w:tc>
          <w:tcPr>
            <w:tcW w:w="1288" w:type="dxa"/>
            <w:tcBorders>
              <w:top w:val="single" w:sz="4" w:space="0" w:color="000000"/>
              <w:left w:val="single" w:sz="4" w:space="0" w:color="000000"/>
              <w:bottom w:val="single" w:sz="4" w:space="0" w:color="000000"/>
            </w:tcBorders>
            <w:shd w:val="clear" w:color="auto" w:fill="auto"/>
            <w:vAlign w:val="center"/>
          </w:tcPr>
          <w:p w14:paraId="149D8AB0" w14:textId="77777777" w:rsidR="00C93CCB" w:rsidRDefault="00C93CCB">
            <w:pPr>
              <w:spacing w:after="0" w:line="240" w:lineRule="auto"/>
              <w:jc w:val="center"/>
            </w:pPr>
            <w:r>
              <w:rPr>
                <w:rFonts w:ascii="Calibri" w:hAnsi="Calibri" w:cs="Arial"/>
                <w:bCs/>
                <w:szCs w:val="20"/>
              </w:rPr>
              <w:t>1</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E2CB8" w14:textId="14595FD9" w:rsidR="00C93CCB" w:rsidRDefault="00473414">
            <w:pPr>
              <w:spacing w:after="0" w:line="240" w:lineRule="auto"/>
              <w:jc w:val="left"/>
            </w:pPr>
            <w:r>
              <w:rPr>
                <w:rFonts w:ascii="Calibri" w:hAnsi="Calibri" w:cs="Arial"/>
                <w:bCs/>
                <w:szCs w:val="20"/>
              </w:rPr>
              <w:t xml:space="preserve">El </w:t>
            </w:r>
            <w:r w:rsidR="006D4D3B">
              <w:rPr>
                <w:rFonts w:ascii="Calibri" w:hAnsi="Calibri" w:cs="Arial"/>
                <w:bCs/>
                <w:szCs w:val="20"/>
              </w:rPr>
              <w:t>listado debe</w:t>
            </w:r>
            <w:r w:rsidR="00C93CCB">
              <w:rPr>
                <w:rFonts w:ascii="Calibri" w:hAnsi="Calibri" w:cs="Arial"/>
                <w:bCs/>
                <w:szCs w:val="20"/>
              </w:rPr>
              <w:t xml:space="preserve"> ser emitida por la</w:t>
            </w:r>
            <w:r w:rsidR="006F199A">
              <w:rPr>
                <w:rFonts w:ascii="Calibri" w:hAnsi="Calibri" w:cs="Arial"/>
                <w:bCs/>
                <w:szCs w:val="20"/>
              </w:rPr>
              <w:t>s</w:t>
            </w:r>
            <w:r w:rsidR="00C93CCB">
              <w:rPr>
                <w:rFonts w:ascii="Calibri" w:hAnsi="Calibri" w:cs="Arial"/>
                <w:bCs/>
                <w:szCs w:val="20"/>
              </w:rPr>
              <w:t xml:space="preserve"> marca</w:t>
            </w:r>
            <w:r w:rsidR="006F199A">
              <w:rPr>
                <w:rFonts w:ascii="Calibri" w:hAnsi="Calibri" w:cs="Arial"/>
                <w:bCs/>
                <w:szCs w:val="20"/>
              </w:rPr>
              <w:t>s</w:t>
            </w:r>
            <w:r w:rsidR="00C93CCB">
              <w:rPr>
                <w:rFonts w:ascii="Calibri" w:hAnsi="Calibri" w:cs="Arial"/>
                <w:bCs/>
                <w:szCs w:val="20"/>
              </w:rPr>
              <w:t xml:space="preserve"> ofertada</w:t>
            </w:r>
            <w:r w:rsidR="006F199A">
              <w:rPr>
                <w:rFonts w:ascii="Calibri" w:hAnsi="Calibri" w:cs="Arial"/>
                <w:bCs/>
                <w:szCs w:val="20"/>
              </w:rPr>
              <w:t>s</w:t>
            </w:r>
          </w:p>
        </w:tc>
      </w:tr>
      <w:tr w:rsidR="00C93CCB" w14:paraId="36D8FC6B" w14:textId="77777777" w:rsidTr="003E0562">
        <w:tc>
          <w:tcPr>
            <w:tcW w:w="705" w:type="dxa"/>
            <w:tcBorders>
              <w:top w:val="single" w:sz="4" w:space="0" w:color="000000"/>
              <w:left w:val="single" w:sz="4" w:space="0" w:color="000000"/>
              <w:bottom w:val="single" w:sz="4" w:space="0" w:color="000000"/>
            </w:tcBorders>
            <w:shd w:val="clear" w:color="auto" w:fill="auto"/>
            <w:vAlign w:val="center"/>
          </w:tcPr>
          <w:p w14:paraId="4FE9C3EF" w14:textId="77777777" w:rsidR="00C93CCB" w:rsidRDefault="00C93CCB">
            <w:pPr>
              <w:spacing w:after="0" w:line="240" w:lineRule="auto"/>
              <w:jc w:val="center"/>
            </w:pPr>
            <w:r>
              <w:rPr>
                <w:rFonts w:ascii="Calibri" w:hAnsi="Calibri" w:cs="Arial"/>
                <w:bCs/>
                <w:szCs w:val="20"/>
              </w:rPr>
              <w:t>3</w:t>
            </w:r>
          </w:p>
        </w:tc>
        <w:tc>
          <w:tcPr>
            <w:tcW w:w="3969" w:type="dxa"/>
            <w:tcBorders>
              <w:top w:val="single" w:sz="4" w:space="0" w:color="000000"/>
              <w:left w:val="single" w:sz="4" w:space="0" w:color="000000"/>
              <w:bottom w:val="single" w:sz="4" w:space="0" w:color="000000"/>
            </w:tcBorders>
            <w:shd w:val="clear" w:color="auto" w:fill="auto"/>
          </w:tcPr>
          <w:p w14:paraId="560E7EE4" w14:textId="77777777" w:rsidR="00C93CCB" w:rsidRDefault="00C93CCB">
            <w:pPr>
              <w:spacing w:after="0" w:line="240" w:lineRule="auto"/>
              <w:jc w:val="left"/>
            </w:pPr>
            <w:r>
              <w:rPr>
                <w:rFonts w:ascii="Calibri" w:hAnsi="Calibri" w:cs="Arial"/>
                <w:bCs/>
                <w:szCs w:val="20"/>
              </w:rPr>
              <w:t>Certificado del fabricante indicando que todos los componentes involucrados en la oferta son originales, nuevos y NO reformados, remanufacturados, reensamblados (REFURBRISHED) y su garantía técnica cubre a todos sus componentes.</w:t>
            </w:r>
          </w:p>
        </w:tc>
        <w:tc>
          <w:tcPr>
            <w:tcW w:w="1288" w:type="dxa"/>
            <w:tcBorders>
              <w:top w:val="single" w:sz="4" w:space="0" w:color="000000"/>
              <w:left w:val="single" w:sz="4" w:space="0" w:color="000000"/>
              <w:bottom w:val="single" w:sz="4" w:space="0" w:color="000000"/>
            </w:tcBorders>
            <w:shd w:val="clear" w:color="auto" w:fill="auto"/>
            <w:vAlign w:val="center"/>
          </w:tcPr>
          <w:p w14:paraId="0526CD38" w14:textId="77777777" w:rsidR="00C93CCB" w:rsidRDefault="00C93CCB">
            <w:pPr>
              <w:spacing w:after="0" w:line="240" w:lineRule="auto"/>
              <w:jc w:val="center"/>
            </w:pPr>
            <w:r>
              <w:rPr>
                <w:rFonts w:ascii="Calibri" w:hAnsi="Calibri" w:cs="Arial"/>
                <w:bCs/>
                <w:szCs w:val="20"/>
              </w:rPr>
              <w:t>1</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B8F65" w14:textId="77777777" w:rsidR="00C93CCB" w:rsidRDefault="00C93CCB">
            <w:pPr>
              <w:spacing w:after="0" w:line="240" w:lineRule="auto"/>
              <w:jc w:val="left"/>
            </w:pPr>
            <w:r>
              <w:rPr>
                <w:rFonts w:ascii="Calibri" w:hAnsi="Calibri" w:cs="Arial"/>
                <w:bCs/>
                <w:szCs w:val="20"/>
              </w:rPr>
              <w:t>El certificado debe ser emitido por el fabricante de los equipos</w:t>
            </w:r>
          </w:p>
        </w:tc>
      </w:tr>
      <w:tr w:rsidR="00C93CCB" w14:paraId="6F3E89D1" w14:textId="77777777" w:rsidTr="003E0562">
        <w:trPr>
          <w:trHeight w:val="755"/>
        </w:trPr>
        <w:tc>
          <w:tcPr>
            <w:tcW w:w="705" w:type="dxa"/>
            <w:tcBorders>
              <w:top w:val="single" w:sz="4" w:space="0" w:color="000000"/>
              <w:left w:val="single" w:sz="4" w:space="0" w:color="000000"/>
              <w:bottom w:val="single" w:sz="4" w:space="0" w:color="000000"/>
            </w:tcBorders>
            <w:shd w:val="clear" w:color="auto" w:fill="auto"/>
            <w:vAlign w:val="center"/>
          </w:tcPr>
          <w:p w14:paraId="3D586FD6" w14:textId="77777777" w:rsidR="00C93CCB" w:rsidRDefault="00C93CCB">
            <w:pPr>
              <w:spacing w:after="0" w:line="240" w:lineRule="auto"/>
              <w:jc w:val="center"/>
            </w:pPr>
            <w:r>
              <w:rPr>
                <w:rFonts w:ascii="Calibri" w:hAnsi="Calibri" w:cs="Arial"/>
                <w:bCs/>
                <w:szCs w:val="20"/>
              </w:rPr>
              <w:t>4</w:t>
            </w:r>
          </w:p>
        </w:tc>
        <w:tc>
          <w:tcPr>
            <w:tcW w:w="3969" w:type="dxa"/>
            <w:tcBorders>
              <w:top w:val="single" w:sz="4" w:space="0" w:color="000000"/>
              <w:left w:val="single" w:sz="4" w:space="0" w:color="000000"/>
              <w:bottom w:val="single" w:sz="4" w:space="0" w:color="000000"/>
            </w:tcBorders>
            <w:shd w:val="clear" w:color="auto" w:fill="auto"/>
          </w:tcPr>
          <w:p w14:paraId="04C72BDA" w14:textId="77777777" w:rsidR="00C93CCB" w:rsidRDefault="00C93CCB">
            <w:pPr>
              <w:spacing w:after="0" w:line="240" w:lineRule="auto"/>
              <w:jc w:val="left"/>
            </w:pPr>
            <w:r>
              <w:rPr>
                <w:rFonts w:ascii="Calibri" w:hAnsi="Calibri" w:cs="Arial"/>
                <w:bCs/>
                <w:szCs w:val="20"/>
              </w:rPr>
              <w:t>Certificado donde se indique que los equipos ofertados pertenecen a la línea corporativa</w:t>
            </w:r>
          </w:p>
        </w:tc>
        <w:tc>
          <w:tcPr>
            <w:tcW w:w="1288" w:type="dxa"/>
            <w:tcBorders>
              <w:top w:val="single" w:sz="4" w:space="0" w:color="000000"/>
              <w:left w:val="single" w:sz="4" w:space="0" w:color="000000"/>
              <w:bottom w:val="single" w:sz="4" w:space="0" w:color="000000"/>
            </w:tcBorders>
            <w:shd w:val="clear" w:color="auto" w:fill="auto"/>
            <w:vAlign w:val="center"/>
          </w:tcPr>
          <w:p w14:paraId="67EA0C21" w14:textId="77777777" w:rsidR="00C93CCB" w:rsidRDefault="00C93CCB">
            <w:pPr>
              <w:spacing w:after="0" w:line="240" w:lineRule="auto"/>
              <w:jc w:val="center"/>
            </w:pPr>
            <w:r>
              <w:rPr>
                <w:rFonts w:ascii="Calibri" w:hAnsi="Calibri" w:cs="Arial"/>
                <w:bCs/>
                <w:szCs w:val="20"/>
              </w:rPr>
              <w:t>1</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04833" w14:textId="4066C2BE" w:rsidR="00C93CCB" w:rsidRDefault="00C93CCB">
            <w:pPr>
              <w:spacing w:after="0" w:line="240" w:lineRule="auto"/>
              <w:jc w:val="left"/>
            </w:pPr>
            <w:r>
              <w:rPr>
                <w:rFonts w:ascii="Calibri" w:hAnsi="Calibri" w:cs="Arial"/>
                <w:bCs/>
                <w:szCs w:val="20"/>
              </w:rPr>
              <w:t xml:space="preserve">El certificado debe ser emitido por </w:t>
            </w:r>
            <w:r w:rsidR="006F199A">
              <w:rPr>
                <w:rFonts w:ascii="Calibri" w:hAnsi="Calibri" w:cs="Arial"/>
                <w:bCs/>
                <w:szCs w:val="20"/>
              </w:rPr>
              <w:t>cada</w:t>
            </w:r>
            <w:r w:rsidR="00473414">
              <w:rPr>
                <w:rFonts w:ascii="Calibri" w:hAnsi="Calibri" w:cs="Arial"/>
                <w:bCs/>
                <w:szCs w:val="20"/>
              </w:rPr>
              <w:t xml:space="preserve"> </w:t>
            </w:r>
            <w:r>
              <w:rPr>
                <w:rFonts w:ascii="Calibri" w:hAnsi="Calibri" w:cs="Arial"/>
                <w:bCs/>
                <w:szCs w:val="20"/>
              </w:rPr>
              <w:t xml:space="preserve">fabricante de </w:t>
            </w:r>
            <w:r w:rsidR="00473414">
              <w:rPr>
                <w:rFonts w:ascii="Calibri" w:hAnsi="Calibri" w:cs="Arial"/>
                <w:bCs/>
                <w:szCs w:val="20"/>
              </w:rPr>
              <w:t xml:space="preserve">las distintas marcas de los </w:t>
            </w:r>
            <w:r>
              <w:rPr>
                <w:rFonts w:ascii="Calibri" w:hAnsi="Calibri" w:cs="Arial"/>
                <w:bCs/>
                <w:szCs w:val="20"/>
              </w:rPr>
              <w:t>equipos</w:t>
            </w:r>
            <w:r w:rsidR="00473414">
              <w:rPr>
                <w:rFonts w:ascii="Calibri" w:hAnsi="Calibri" w:cs="Arial"/>
                <w:bCs/>
                <w:szCs w:val="20"/>
              </w:rPr>
              <w:t xml:space="preserve"> ofertados</w:t>
            </w:r>
          </w:p>
        </w:tc>
      </w:tr>
      <w:tr w:rsidR="001867A3" w14:paraId="359E782A" w14:textId="77777777" w:rsidTr="003E0562">
        <w:trPr>
          <w:trHeight w:val="755"/>
        </w:trPr>
        <w:tc>
          <w:tcPr>
            <w:tcW w:w="705" w:type="dxa"/>
            <w:tcBorders>
              <w:top w:val="single" w:sz="4" w:space="0" w:color="000000"/>
              <w:left w:val="single" w:sz="4" w:space="0" w:color="000000"/>
              <w:bottom w:val="single" w:sz="4" w:space="0" w:color="000000"/>
            </w:tcBorders>
            <w:shd w:val="clear" w:color="auto" w:fill="auto"/>
            <w:vAlign w:val="center"/>
          </w:tcPr>
          <w:p w14:paraId="0B9BD7DA" w14:textId="341A0B98" w:rsidR="001867A3" w:rsidRPr="001867A3" w:rsidRDefault="001867A3">
            <w:pPr>
              <w:spacing w:after="0" w:line="240" w:lineRule="auto"/>
              <w:jc w:val="center"/>
              <w:rPr>
                <w:rFonts w:asciiTheme="minorHAnsi" w:hAnsiTheme="minorHAnsi" w:cs="Arial"/>
                <w:bCs/>
                <w:szCs w:val="20"/>
              </w:rPr>
            </w:pPr>
            <w:r w:rsidRPr="001867A3">
              <w:rPr>
                <w:rFonts w:asciiTheme="minorHAnsi" w:hAnsiTheme="minorHAnsi" w:cs="Arial"/>
                <w:bCs/>
                <w:szCs w:val="20"/>
              </w:rPr>
              <w:t>5</w:t>
            </w:r>
          </w:p>
        </w:tc>
        <w:tc>
          <w:tcPr>
            <w:tcW w:w="3969" w:type="dxa"/>
            <w:tcBorders>
              <w:top w:val="single" w:sz="4" w:space="0" w:color="000000"/>
              <w:left w:val="single" w:sz="4" w:space="0" w:color="000000"/>
              <w:bottom w:val="single" w:sz="4" w:space="0" w:color="000000"/>
            </w:tcBorders>
            <w:shd w:val="clear" w:color="auto" w:fill="auto"/>
          </w:tcPr>
          <w:p w14:paraId="74B47266" w14:textId="130C2F8A" w:rsidR="001867A3" w:rsidRPr="001867A3" w:rsidRDefault="001867A3">
            <w:pPr>
              <w:spacing w:after="0" w:line="240" w:lineRule="auto"/>
              <w:jc w:val="left"/>
              <w:rPr>
                <w:rFonts w:asciiTheme="minorHAnsi" w:hAnsiTheme="minorHAnsi" w:cs="Arial"/>
                <w:bCs/>
                <w:szCs w:val="20"/>
              </w:rPr>
            </w:pPr>
            <w:r w:rsidRPr="001867A3">
              <w:rPr>
                <w:rFonts w:asciiTheme="minorHAnsi" w:hAnsiTheme="minorHAnsi" w:cs="Arial"/>
                <w:szCs w:val="20"/>
              </w:rPr>
              <w:t>Certificado vigente de ser proveedor autorizado para comercializar los productos de virtualización</w:t>
            </w:r>
          </w:p>
        </w:tc>
        <w:tc>
          <w:tcPr>
            <w:tcW w:w="1288" w:type="dxa"/>
            <w:tcBorders>
              <w:top w:val="single" w:sz="4" w:space="0" w:color="000000"/>
              <w:left w:val="single" w:sz="4" w:space="0" w:color="000000"/>
              <w:bottom w:val="single" w:sz="4" w:space="0" w:color="000000"/>
            </w:tcBorders>
            <w:shd w:val="clear" w:color="auto" w:fill="auto"/>
            <w:vAlign w:val="center"/>
          </w:tcPr>
          <w:p w14:paraId="4995B9B3" w14:textId="0BDC7874" w:rsidR="001867A3" w:rsidRPr="001867A3" w:rsidRDefault="001867A3">
            <w:pPr>
              <w:spacing w:after="0" w:line="240" w:lineRule="auto"/>
              <w:jc w:val="center"/>
              <w:rPr>
                <w:rFonts w:asciiTheme="minorHAnsi" w:hAnsiTheme="minorHAnsi" w:cs="Arial"/>
                <w:bCs/>
                <w:szCs w:val="20"/>
              </w:rPr>
            </w:pPr>
            <w:r w:rsidRPr="001867A3">
              <w:rPr>
                <w:rFonts w:asciiTheme="minorHAnsi" w:hAnsiTheme="minorHAnsi" w:cs="Arial"/>
                <w:bCs/>
                <w:szCs w:val="20"/>
              </w:rPr>
              <w:t>1</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1F19B" w14:textId="028F361B" w:rsidR="001867A3" w:rsidRPr="001867A3" w:rsidRDefault="001867A3">
            <w:pPr>
              <w:spacing w:after="0" w:line="240" w:lineRule="auto"/>
              <w:jc w:val="left"/>
              <w:rPr>
                <w:rFonts w:asciiTheme="minorHAnsi" w:hAnsiTheme="minorHAnsi" w:cs="Arial"/>
                <w:bCs/>
                <w:szCs w:val="20"/>
              </w:rPr>
            </w:pPr>
            <w:r w:rsidRPr="001867A3">
              <w:rPr>
                <w:rFonts w:asciiTheme="minorHAnsi" w:hAnsiTheme="minorHAnsi" w:cs="Arial"/>
                <w:szCs w:val="20"/>
              </w:rPr>
              <w:t>El certificado debe ser emitido por el fabricante</w:t>
            </w:r>
          </w:p>
        </w:tc>
      </w:tr>
    </w:tbl>
    <w:p w14:paraId="4D3A0718" w14:textId="77777777" w:rsidR="00C93CCB" w:rsidRDefault="00C93CCB">
      <w:pPr>
        <w:spacing w:after="0"/>
        <w:rPr>
          <w:rFonts w:ascii="Calibri" w:hAnsi="Calibri" w:cs="Arial"/>
          <w:bCs/>
          <w:szCs w:val="20"/>
        </w:rPr>
      </w:pPr>
    </w:p>
    <w:p w14:paraId="0A5325B3" w14:textId="77777777" w:rsidR="00BC4427" w:rsidRDefault="00BC4427">
      <w:pPr>
        <w:spacing w:after="0"/>
        <w:rPr>
          <w:rFonts w:ascii="Calibri" w:hAnsi="Calibri" w:cs="Calibri"/>
          <w:b/>
        </w:rPr>
      </w:pPr>
    </w:p>
    <w:p w14:paraId="19A9AE8C" w14:textId="77777777" w:rsidR="0025354C" w:rsidRDefault="0025354C" w:rsidP="0025354C">
      <w:pPr>
        <w:spacing w:after="0"/>
        <w:rPr>
          <w:rFonts w:asciiTheme="minorHAnsi" w:hAnsiTheme="minorHAnsi"/>
          <w:b/>
        </w:rPr>
      </w:pPr>
      <w:r>
        <w:rPr>
          <w:rFonts w:asciiTheme="minorHAnsi" w:hAnsiTheme="minorHAnsi"/>
          <w:b/>
        </w:rPr>
        <w:t>PERSONAL TÉCNICO MÍNIMO</w:t>
      </w:r>
    </w:p>
    <w:p w14:paraId="1D99E6A9" w14:textId="77777777" w:rsidR="0025354C" w:rsidRDefault="0025354C" w:rsidP="0025354C">
      <w:pPr>
        <w:spacing w:after="0"/>
        <w:rPr>
          <w:rFonts w:asciiTheme="minorHAnsi" w:hAnsiTheme="minorHAnsi"/>
          <w:b/>
        </w:rPr>
      </w:pPr>
    </w:p>
    <w:p w14:paraId="3432A4E8" w14:textId="77777777" w:rsidR="0025354C" w:rsidRDefault="0025354C" w:rsidP="0025354C">
      <w:pPr>
        <w:spacing w:after="0"/>
        <w:rPr>
          <w:rFonts w:asciiTheme="minorHAnsi" w:hAnsiTheme="minorHAnsi"/>
        </w:rPr>
      </w:pPr>
      <w:r>
        <w:rPr>
          <w:rFonts w:asciiTheme="minorHAnsi" w:hAnsiTheme="minorHAnsi"/>
        </w:rPr>
        <w:t>El proveedor adjudicado contratará el número de técnicos necesarios para cumplir con la distribución, instalación, configuración y migración de información conforme el cronograma definido en el Plan de Migración, sin afectación a las actividades diarias de los funcionarios de la institución.</w:t>
      </w:r>
    </w:p>
    <w:p w14:paraId="15ED2503" w14:textId="77777777" w:rsidR="0025354C" w:rsidRDefault="0025354C" w:rsidP="0025354C">
      <w:pPr>
        <w:spacing w:after="0"/>
        <w:rPr>
          <w:rFonts w:asciiTheme="minorHAnsi" w:hAnsiTheme="minorHAnsi"/>
        </w:rPr>
      </w:pPr>
    </w:p>
    <w:tbl>
      <w:tblPr>
        <w:tblW w:w="8732" w:type="dxa"/>
        <w:tblInd w:w="-90" w:type="dxa"/>
        <w:tblBorders>
          <w:top w:val="single" w:sz="4" w:space="0" w:color="000001"/>
          <w:left w:val="single" w:sz="4" w:space="0" w:color="000001"/>
          <w:bottom w:val="single" w:sz="4" w:space="0" w:color="000001"/>
          <w:insideH w:val="single" w:sz="4" w:space="0" w:color="000001"/>
        </w:tblBorders>
        <w:tblCellMar>
          <w:left w:w="0" w:type="dxa"/>
        </w:tblCellMar>
        <w:tblLook w:val="0000" w:firstRow="0" w:lastRow="0" w:firstColumn="0" w:lastColumn="0" w:noHBand="0" w:noVBand="0"/>
      </w:tblPr>
      <w:tblGrid>
        <w:gridCol w:w="1579"/>
        <w:gridCol w:w="1330"/>
        <w:gridCol w:w="1087"/>
        <w:gridCol w:w="1591"/>
        <w:gridCol w:w="1915"/>
        <w:gridCol w:w="1230"/>
      </w:tblGrid>
      <w:tr w:rsidR="0025354C" w14:paraId="0FA5A569" w14:textId="77777777" w:rsidTr="000439E0">
        <w:tc>
          <w:tcPr>
            <w:tcW w:w="1579" w:type="dxa"/>
            <w:tcBorders>
              <w:top w:val="single" w:sz="4" w:space="0" w:color="000001"/>
              <w:left w:val="single" w:sz="4" w:space="0" w:color="000001"/>
              <w:bottom w:val="single" w:sz="4" w:space="0" w:color="000001"/>
            </w:tcBorders>
            <w:shd w:val="clear" w:color="auto" w:fill="FFFFFF"/>
            <w:vAlign w:val="center"/>
          </w:tcPr>
          <w:p w14:paraId="45B19791" w14:textId="77777777" w:rsidR="0025354C" w:rsidRDefault="0025354C" w:rsidP="0025354C">
            <w:pPr>
              <w:spacing w:after="0" w:line="240" w:lineRule="auto"/>
              <w:ind w:hanging="57"/>
              <w:jc w:val="center"/>
              <w:rPr>
                <w:rFonts w:asciiTheme="minorHAnsi" w:hAnsiTheme="minorHAnsi"/>
              </w:rPr>
            </w:pPr>
            <w:r>
              <w:rPr>
                <w:rFonts w:asciiTheme="minorHAnsi" w:hAnsiTheme="minorHAnsi" w:cs="Arial"/>
                <w:b/>
                <w:bCs/>
                <w:sz w:val="16"/>
                <w:szCs w:val="16"/>
              </w:rPr>
              <w:t>Cantidad</w:t>
            </w:r>
          </w:p>
        </w:tc>
        <w:tc>
          <w:tcPr>
            <w:tcW w:w="1330" w:type="dxa"/>
            <w:tcBorders>
              <w:top w:val="single" w:sz="4" w:space="0" w:color="000001"/>
              <w:left w:val="single" w:sz="4" w:space="0" w:color="000001"/>
              <w:bottom w:val="single" w:sz="4" w:space="0" w:color="000001"/>
            </w:tcBorders>
            <w:shd w:val="clear" w:color="auto" w:fill="FFFFFF"/>
            <w:vAlign w:val="center"/>
          </w:tcPr>
          <w:p w14:paraId="49106759" w14:textId="77777777" w:rsidR="0025354C" w:rsidRDefault="0025354C" w:rsidP="0025354C">
            <w:pPr>
              <w:spacing w:after="0" w:line="240" w:lineRule="auto"/>
              <w:jc w:val="center"/>
              <w:rPr>
                <w:rFonts w:asciiTheme="minorHAnsi" w:hAnsiTheme="minorHAnsi"/>
              </w:rPr>
            </w:pPr>
            <w:r>
              <w:rPr>
                <w:rFonts w:asciiTheme="minorHAnsi" w:hAnsiTheme="minorHAnsi" w:cs="Arial"/>
                <w:b/>
                <w:sz w:val="18"/>
                <w:szCs w:val="18"/>
              </w:rPr>
              <w:t>Rol / Función</w:t>
            </w:r>
          </w:p>
        </w:tc>
        <w:tc>
          <w:tcPr>
            <w:tcW w:w="1087" w:type="dxa"/>
            <w:tcBorders>
              <w:top w:val="single" w:sz="4" w:space="0" w:color="000001"/>
              <w:left w:val="single" w:sz="4" w:space="0" w:color="000001"/>
              <w:bottom w:val="single" w:sz="4" w:space="0" w:color="000001"/>
            </w:tcBorders>
            <w:shd w:val="clear" w:color="auto" w:fill="FFFFFF"/>
            <w:vAlign w:val="center"/>
          </w:tcPr>
          <w:p w14:paraId="15599AB9" w14:textId="77777777" w:rsidR="0025354C" w:rsidRDefault="0025354C" w:rsidP="0025354C">
            <w:pPr>
              <w:spacing w:after="0" w:line="240" w:lineRule="auto"/>
              <w:ind w:right="-111"/>
              <w:jc w:val="center"/>
              <w:rPr>
                <w:rFonts w:asciiTheme="minorHAnsi" w:hAnsiTheme="minorHAnsi"/>
              </w:rPr>
            </w:pPr>
            <w:r>
              <w:rPr>
                <w:rFonts w:asciiTheme="minorHAnsi" w:hAnsiTheme="minorHAnsi" w:cs="Arial"/>
                <w:b/>
                <w:sz w:val="18"/>
                <w:szCs w:val="18"/>
              </w:rPr>
              <w:t>Nivel de estudios</w:t>
            </w:r>
          </w:p>
        </w:tc>
        <w:tc>
          <w:tcPr>
            <w:tcW w:w="1591" w:type="dxa"/>
            <w:tcBorders>
              <w:top w:val="single" w:sz="4" w:space="0" w:color="000001"/>
              <w:left w:val="single" w:sz="4" w:space="0" w:color="000001"/>
              <w:bottom w:val="single" w:sz="4" w:space="0" w:color="000001"/>
            </w:tcBorders>
            <w:shd w:val="clear" w:color="auto" w:fill="FFFFFF"/>
            <w:vAlign w:val="center"/>
          </w:tcPr>
          <w:p w14:paraId="2991796F" w14:textId="77777777" w:rsidR="0025354C" w:rsidRDefault="0025354C" w:rsidP="0025354C">
            <w:pPr>
              <w:spacing w:after="0" w:line="240" w:lineRule="auto"/>
              <w:jc w:val="center"/>
              <w:rPr>
                <w:rFonts w:asciiTheme="minorHAnsi" w:hAnsiTheme="minorHAnsi"/>
              </w:rPr>
            </w:pPr>
            <w:r>
              <w:rPr>
                <w:rFonts w:asciiTheme="minorHAnsi" w:hAnsiTheme="minorHAnsi" w:cs="Arial"/>
                <w:b/>
                <w:sz w:val="18"/>
                <w:szCs w:val="18"/>
              </w:rPr>
              <w:t>Titulación académica</w:t>
            </w:r>
          </w:p>
        </w:tc>
        <w:tc>
          <w:tcPr>
            <w:tcW w:w="1915" w:type="dxa"/>
            <w:tcBorders>
              <w:top w:val="single" w:sz="4" w:space="0" w:color="000001"/>
              <w:left w:val="single" w:sz="4" w:space="0" w:color="000001"/>
              <w:bottom w:val="single" w:sz="4" w:space="0" w:color="000001"/>
            </w:tcBorders>
            <w:shd w:val="clear" w:color="auto" w:fill="FFFFFF"/>
            <w:vAlign w:val="center"/>
          </w:tcPr>
          <w:p w14:paraId="4CEC6314" w14:textId="77777777" w:rsidR="0025354C" w:rsidRDefault="0025354C" w:rsidP="0025354C">
            <w:pPr>
              <w:spacing w:after="0" w:line="240" w:lineRule="auto"/>
              <w:jc w:val="center"/>
              <w:rPr>
                <w:rFonts w:asciiTheme="minorHAnsi" w:hAnsiTheme="minorHAnsi"/>
              </w:rPr>
            </w:pPr>
            <w:r>
              <w:rPr>
                <w:rFonts w:asciiTheme="minorHAnsi" w:hAnsiTheme="minorHAnsi" w:cs="Arial"/>
                <w:b/>
                <w:sz w:val="18"/>
                <w:szCs w:val="18"/>
              </w:rPr>
              <w:t>Descripción de la Experiencia</w:t>
            </w:r>
          </w:p>
        </w:tc>
        <w:tc>
          <w:tcPr>
            <w:tcW w:w="1230" w:type="dxa"/>
            <w:tcBorders>
              <w:top w:val="single" w:sz="4" w:space="0" w:color="000001"/>
              <w:left w:val="single" w:sz="4" w:space="0" w:color="000001"/>
              <w:bottom w:val="single" w:sz="4" w:space="0" w:color="000001"/>
              <w:right w:val="single" w:sz="4" w:space="0" w:color="000001"/>
            </w:tcBorders>
            <w:shd w:val="clear" w:color="auto" w:fill="FFFFFF"/>
          </w:tcPr>
          <w:p w14:paraId="23A1C23F" w14:textId="77777777" w:rsidR="0025354C" w:rsidRDefault="0025354C" w:rsidP="0025354C">
            <w:pPr>
              <w:spacing w:after="0" w:line="240" w:lineRule="auto"/>
              <w:ind w:left="-31"/>
              <w:jc w:val="center"/>
              <w:rPr>
                <w:rFonts w:asciiTheme="minorHAnsi" w:hAnsiTheme="minorHAnsi"/>
              </w:rPr>
            </w:pPr>
            <w:r>
              <w:rPr>
                <w:rFonts w:asciiTheme="minorHAnsi" w:hAnsiTheme="minorHAnsi" w:cs="Arial"/>
                <w:b/>
                <w:sz w:val="18"/>
                <w:szCs w:val="18"/>
              </w:rPr>
              <w:t>Certificación técnica</w:t>
            </w:r>
          </w:p>
        </w:tc>
      </w:tr>
      <w:tr w:rsidR="00FE1128" w14:paraId="635C6AAE" w14:textId="77777777" w:rsidTr="000439E0">
        <w:tc>
          <w:tcPr>
            <w:tcW w:w="1579" w:type="dxa"/>
            <w:tcBorders>
              <w:top w:val="single" w:sz="4" w:space="0" w:color="000001"/>
              <w:left w:val="single" w:sz="4" w:space="0" w:color="000001"/>
              <w:bottom w:val="single" w:sz="4" w:space="0" w:color="000001"/>
            </w:tcBorders>
            <w:shd w:val="clear" w:color="auto" w:fill="FFFFFF"/>
            <w:vAlign w:val="center"/>
          </w:tcPr>
          <w:p w14:paraId="5808DFF3" w14:textId="294A8754" w:rsidR="00FE1128" w:rsidRDefault="00FE1128" w:rsidP="00FE1128">
            <w:pPr>
              <w:spacing w:after="0" w:line="240" w:lineRule="auto"/>
              <w:ind w:hanging="57"/>
              <w:jc w:val="center"/>
              <w:rPr>
                <w:rFonts w:asciiTheme="minorHAnsi" w:hAnsiTheme="minorHAnsi" w:cs="Arial"/>
                <w:b/>
                <w:bCs/>
                <w:sz w:val="16"/>
                <w:szCs w:val="16"/>
              </w:rPr>
            </w:pPr>
            <w:r>
              <w:rPr>
                <w:rFonts w:asciiTheme="minorHAnsi" w:hAnsiTheme="minorHAnsi" w:cs="Arial"/>
                <w:b/>
                <w:bCs/>
                <w:sz w:val="18"/>
                <w:szCs w:val="18"/>
              </w:rPr>
              <w:t>1</w:t>
            </w:r>
          </w:p>
        </w:tc>
        <w:tc>
          <w:tcPr>
            <w:tcW w:w="1330" w:type="dxa"/>
            <w:tcBorders>
              <w:top w:val="single" w:sz="4" w:space="0" w:color="000001"/>
              <w:left w:val="single" w:sz="4" w:space="0" w:color="000001"/>
              <w:bottom w:val="single" w:sz="4" w:space="0" w:color="000001"/>
            </w:tcBorders>
            <w:shd w:val="clear" w:color="auto" w:fill="FFFFFF"/>
            <w:vAlign w:val="center"/>
          </w:tcPr>
          <w:p w14:paraId="6784519B" w14:textId="26C2F3B9" w:rsidR="00FE1128" w:rsidRDefault="00FE1128" w:rsidP="0061642A">
            <w:pPr>
              <w:spacing w:after="0" w:line="240" w:lineRule="auto"/>
              <w:jc w:val="left"/>
              <w:rPr>
                <w:rFonts w:asciiTheme="minorHAnsi" w:hAnsiTheme="minorHAnsi" w:cs="Arial"/>
                <w:b/>
                <w:sz w:val="18"/>
                <w:szCs w:val="18"/>
              </w:rPr>
            </w:pPr>
            <w:r>
              <w:rPr>
                <w:rFonts w:asciiTheme="minorHAnsi" w:hAnsiTheme="minorHAnsi" w:cs="Arial"/>
                <w:sz w:val="18"/>
                <w:szCs w:val="18"/>
              </w:rPr>
              <w:t>Gerente</w:t>
            </w:r>
            <w:r w:rsidR="0061642A">
              <w:rPr>
                <w:rFonts w:asciiTheme="minorHAnsi" w:hAnsiTheme="minorHAnsi" w:cs="Arial"/>
                <w:sz w:val="18"/>
                <w:szCs w:val="18"/>
              </w:rPr>
              <w:t xml:space="preserve"> </w:t>
            </w:r>
            <w:r>
              <w:rPr>
                <w:rFonts w:asciiTheme="minorHAnsi" w:hAnsiTheme="minorHAnsi" w:cs="Arial"/>
                <w:sz w:val="18"/>
                <w:szCs w:val="18"/>
              </w:rPr>
              <w:t>del proyecto</w:t>
            </w:r>
          </w:p>
        </w:tc>
        <w:tc>
          <w:tcPr>
            <w:tcW w:w="1087" w:type="dxa"/>
            <w:tcBorders>
              <w:top w:val="single" w:sz="4" w:space="0" w:color="000001"/>
              <w:left w:val="single" w:sz="4" w:space="0" w:color="000001"/>
              <w:bottom w:val="single" w:sz="4" w:space="0" w:color="000001"/>
            </w:tcBorders>
            <w:shd w:val="clear" w:color="auto" w:fill="FFFFFF"/>
            <w:vAlign w:val="center"/>
          </w:tcPr>
          <w:p w14:paraId="5A3B8977" w14:textId="45737A7F" w:rsidR="00FE1128" w:rsidRDefault="00FE1128" w:rsidP="00FE1128">
            <w:pPr>
              <w:spacing w:after="0" w:line="240" w:lineRule="auto"/>
              <w:ind w:right="-111"/>
              <w:jc w:val="center"/>
              <w:rPr>
                <w:rFonts w:asciiTheme="minorHAnsi" w:hAnsiTheme="minorHAnsi" w:cs="Arial"/>
                <w:b/>
                <w:sz w:val="18"/>
                <w:szCs w:val="18"/>
              </w:rPr>
            </w:pPr>
            <w:r>
              <w:rPr>
                <w:rFonts w:asciiTheme="minorHAnsi" w:hAnsiTheme="minorHAnsi" w:cs="Arial"/>
                <w:bCs/>
                <w:sz w:val="18"/>
                <w:szCs w:val="18"/>
              </w:rPr>
              <w:t>Título Universitario</w:t>
            </w:r>
          </w:p>
        </w:tc>
        <w:tc>
          <w:tcPr>
            <w:tcW w:w="1591" w:type="dxa"/>
            <w:tcBorders>
              <w:top w:val="single" w:sz="4" w:space="0" w:color="000001"/>
              <w:left w:val="single" w:sz="4" w:space="0" w:color="000001"/>
              <w:bottom w:val="single" w:sz="4" w:space="0" w:color="000001"/>
            </w:tcBorders>
            <w:shd w:val="clear" w:color="auto" w:fill="FFFFFF"/>
            <w:vAlign w:val="center"/>
          </w:tcPr>
          <w:p w14:paraId="7A2F2A75" w14:textId="77777777" w:rsidR="00FE1128" w:rsidRDefault="00FE1128" w:rsidP="00FE1128">
            <w:pPr>
              <w:spacing w:after="0" w:line="240" w:lineRule="auto"/>
              <w:ind w:right="-100"/>
              <w:jc w:val="left"/>
              <w:rPr>
                <w:rFonts w:asciiTheme="minorHAnsi" w:hAnsiTheme="minorHAnsi"/>
              </w:rPr>
            </w:pPr>
            <w:r>
              <w:rPr>
                <w:rFonts w:asciiTheme="minorHAnsi" w:hAnsiTheme="minorHAnsi" w:cs="Arial"/>
                <w:sz w:val="18"/>
                <w:szCs w:val="18"/>
              </w:rPr>
              <w:t>Ingeniería o Licenciatura en Administración, Informática, Sistemas, Electrónica, Telecomunicaciones o afines</w:t>
            </w:r>
          </w:p>
          <w:p w14:paraId="3915721F" w14:textId="77777777" w:rsidR="00FE1128" w:rsidRDefault="00FE1128" w:rsidP="00FE1128">
            <w:pPr>
              <w:spacing w:after="0" w:line="240" w:lineRule="auto"/>
              <w:jc w:val="center"/>
              <w:rPr>
                <w:rFonts w:asciiTheme="minorHAnsi" w:hAnsiTheme="minorHAnsi" w:cs="Arial"/>
                <w:b/>
                <w:sz w:val="18"/>
                <w:szCs w:val="18"/>
              </w:rPr>
            </w:pPr>
          </w:p>
        </w:tc>
        <w:tc>
          <w:tcPr>
            <w:tcW w:w="1915" w:type="dxa"/>
            <w:tcBorders>
              <w:top w:val="single" w:sz="4" w:space="0" w:color="000001"/>
              <w:left w:val="single" w:sz="4" w:space="0" w:color="000001"/>
              <w:bottom w:val="single" w:sz="4" w:space="0" w:color="000001"/>
            </w:tcBorders>
            <w:shd w:val="clear" w:color="auto" w:fill="FFFFFF"/>
            <w:vAlign w:val="center"/>
          </w:tcPr>
          <w:p w14:paraId="7E7CBFEA" w14:textId="77777777" w:rsidR="00FE1128" w:rsidRDefault="00FE1128" w:rsidP="001867A3">
            <w:pPr>
              <w:spacing w:after="120"/>
              <w:jc w:val="left"/>
              <w:rPr>
                <w:rFonts w:asciiTheme="minorHAnsi" w:hAnsiTheme="minorHAnsi"/>
              </w:rPr>
            </w:pPr>
            <w:r>
              <w:rPr>
                <w:rStyle w:val="Fuentedeprrafopredeter1"/>
                <w:rFonts w:asciiTheme="minorHAnsi" w:hAnsiTheme="minorHAnsi" w:cs="Arial"/>
                <w:sz w:val="18"/>
                <w:szCs w:val="18"/>
              </w:rPr>
              <w:t>Gestión de tres (3) proyectos</w:t>
            </w:r>
            <w:r>
              <w:rPr>
                <w:rStyle w:val="Fuentedeprrafopredeter1"/>
                <w:rFonts w:asciiTheme="minorHAnsi" w:hAnsiTheme="minorHAnsi" w:cs="Arial"/>
                <w:sz w:val="18"/>
              </w:rPr>
              <w:t xml:space="preserve"> gestionados afines al objeto de la contratación (venta, instalación, mantenimiento de equipos d</w:t>
            </w:r>
            <w:bookmarkStart w:id="6" w:name="_GoBack"/>
            <w:bookmarkEnd w:id="6"/>
            <w:r>
              <w:rPr>
                <w:rStyle w:val="Fuentedeprrafopredeter1"/>
                <w:rFonts w:asciiTheme="minorHAnsi" w:hAnsiTheme="minorHAnsi" w:cs="Arial"/>
                <w:sz w:val="18"/>
              </w:rPr>
              <w:t>e tecnología o migración de información)</w:t>
            </w:r>
          </w:p>
          <w:p w14:paraId="06C7EB94" w14:textId="12DB6620" w:rsidR="00FE1128" w:rsidRDefault="00FE1128" w:rsidP="000E1F2C">
            <w:pPr>
              <w:spacing w:after="120" w:line="240" w:lineRule="auto"/>
              <w:jc w:val="left"/>
              <w:rPr>
                <w:rFonts w:asciiTheme="minorHAnsi" w:hAnsiTheme="minorHAnsi" w:cs="Arial"/>
                <w:b/>
                <w:sz w:val="18"/>
                <w:szCs w:val="18"/>
              </w:rPr>
            </w:pPr>
            <w:r>
              <w:rPr>
                <w:rFonts w:asciiTheme="minorHAnsi" w:hAnsiTheme="minorHAnsi" w:cs="Arial"/>
                <w:color w:val="000000"/>
                <w:sz w:val="18"/>
                <w:szCs w:val="18"/>
              </w:rPr>
              <w:t>Acreditación: Se acreditará con copias de certificados emitidos por clientes o proveedor que validen la experiencia solicitada.</w:t>
            </w:r>
          </w:p>
        </w:tc>
        <w:tc>
          <w:tcPr>
            <w:tcW w:w="12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EA537DA" w14:textId="47C4A2C3" w:rsidR="00FE1128" w:rsidRDefault="001673B6" w:rsidP="00FE1128">
            <w:pPr>
              <w:spacing w:after="0" w:line="240" w:lineRule="auto"/>
              <w:ind w:left="-31"/>
              <w:jc w:val="center"/>
              <w:rPr>
                <w:rFonts w:asciiTheme="minorHAnsi" w:hAnsiTheme="minorHAnsi" w:cs="Arial"/>
                <w:b/>
                <w:sz w:val="18"/>
                <w:szCs w:val="18"/>
              </w:rPr>
            </w:pPr>
            <w:r>
              <w:rPr>
                <w:rStyle w:val="Fuentedeprrafopredeter1"/>
                <w:rFonts w:asciiTheme="minorHAnsi" w:hAnsiTheme="minorHAnsi" w:cs="Arial"/>
                <w:sz w:val="18"/>
                <w:szCs w:val="20"/>
              </w:rPr>
              <w:t xml:space="preserve"> PMP </w:t>
            </w:r>
          </w:p>
        </w:tc>
      </w:tr>
      <w:tr w:rsidR="00FE1128" w14:paraId="63F6348E" w14:textId="77777777" w:rsidTr="000439E0">
        <w:trPr>
          <w:trHeight w:val="1925"/>
        </w:trPr>
        <w:tc>
          <w:tcPr>
            <w:tcW w:w="1579" w:type="dxa"/>
            <w:tcBorders>
              <w:top w:val="single" w:sz="4" w:space="0" w:color="000001"/>
              <w:left w:val="single" w:sz="4" w:space="0" w:color="000001"/>
              <w:bottom w:val="single" w:sz="4" w:space="0" w:color="000001"/>
            </w:tcBorders>
            <w:shd w:val="clear" w:color="auto" w:fill="FFFFFF"/>
            <w:vAlign w:val="center"/>
          </w:tcPr>
          <w:p w14:paraId="60C75B4C" w14:textId="3F2F00AA" w:rsidR="00FE1128" w:rsidRDefault="00FE1128" w:rsidP="00FE1128">
            <w:pPr>
              <w:spacing w:after="0" w:line="240" w:lineRule="auto"/>
              <w:jc w:val="center"/>
              <w:rPr>
                <w:rFonts w:asciiTheme="minorHAnsi" w:hAnsiTheme="minorHAnsi"/>
              </w:rPr>
            </w:pPr>
            <w:r>
              <w:rPr>
                <w:rFonts w:asciiTheme="minorHAnsi" w:hAnsiTheme="minorHAnsi" w:cs="Arial"/>
                <w:b/>
                <w:bCs/>
                <w:sz w:val="18"/>
                <w:szCs w:val="18"/>
              </w:rPr>
              <w:t>1</w:t>
            </w:r>
          </w:p>
        </w:tc>
        <w:tc>
          <w:tcPr>
            <w:tcW w:w="1330" w:type="dxa"/>
            <w:tcBorders>
              <w:top w:val="single" w:sz="4" w:space="0" w:color="000001"/>
              <w:left w:val="single" w:sz="4" w:space="0" w:color="000001"/>
              <w:bottom w:val="single" w:sz="4" w:space="0" w:color="000001"/>
            </w:tcBorders>
            <w:shd w:val="clear" w:color="auto" w:fill="FFFFFF"/>
            <w:vAlign w:val="center"/>
          </w:tcPr>
          <w:p w14:paraId="20CE6E7B" w14:textId="50B11E5E" w:rsidR="00FE1128" w:rsidRDefault="00FE1128" w:rsidP="00FE1128">
            <w:pPr>
              <w:spacing w:after="0" w:line="240" w:lineRule="auto"/>
              <w:jc w:val="left"/>
              <w:rPr>
                <w:rFonts w:asciiTheme="minorHAnsi" w:hAnsiTheme="minorHAnsi"/>
              </w:rPr>
            </w:pPr>
            <w:r>
              <w:rPr>
                <w:rFonts w:asciiTheme="minorHAnsi" w:hAnsiTheme="minorHAnsi" w:cs="Arial"/>
                <w:sz w:val="18"/>
                <w:szCs w:val="18"/>
              </w:rPr>
              <w:t>Líder técnico</w:t>
            </w:r>
          </w:p>
        </w:tc>
        <w:tc>
          <w:tcPr>
            <w:tcW w:w="1087" w:type="dxa"/>
            <w:tcBorders>
              <w:top w:val="single" w:sz="4" w:space="0" w:color="000001"/>
              <w:left w:val="single" w:sz="4" w:space="0" w:color="000001"/>
              <w:bottom w:val="single" w:sz="4" w:space="0" w:color="000001"/>
            </w:tcBorders>
            <w:shd w:val="clear" w:color="auto" w:fill="FFFFFF"/>
            <w:vAlign w:val="center"/>
          </w:tcPr>
          <w:p w14:paraId="2A711850" w14:textId="6621A66A" w:rsidR="00FE1128" w:rsidRDefault="00FE1128" w:rsidP="00FE1128">
            <w:pPr>
              <w:spacing w:after="0" w:line="240" w:lineRule="auto"/>
              <w:ind w:right="-111"/>
              <w:jc w:val="left"/>
              <w:rPr>
                <w:rFonts w:asciiTheme="minorHAnsi" w:hAnsiTheme="minorHAnsi"/>
              </w:rPr>
            </w:pPr>
            <w:r>
              <w:rPr>
                <w:rFonts w:asciiTheme="minorHAnsi" w:hAnsiTheme="minorHAnsi" w:cs="Arial"/>
                <w:bCs/>
                <w:sz w:val="18"/>
                <w:szCs w:val="18"/>
              </w:rPr>
              <w:t>Título Universitario</w:t>
            </w:r>
          </w:p>
        </w:tc>
        <w:tc>
          <w:tcPr>
            <w:tcW w:w="1591" w:type="dxa"/>
            <w:tcBorders>
              <w:top w:val="single" w:sz="4" w:space="0" w:color="000001"/>
              <w:left w:val="single" w:sz="4" w:space="0" w:color="000001"/>
              <w:bottom w:val="single" w:sz="4" w:space="0" w:color="000001"/>
            </w:tcBorders>
            <w:shd w:val="clear" w:color="auto" w:fill="FFFFFF"/>
            <w:vAlign w:val="center"/>
          </w:tcPr>
          <w:p w14:paraId="579A9DD8" w14:textId="3E789C80" w:rsidR="00FE1128" w:rsidRDefault="00FE1128" w:rsidP="00FE1128">
            <w:pPr>
              <w:spacing w:after="0" w:line="240" w:lineRule="auto"/>
              <w:ind w:right="-100"/>
              <w:jc w:val="left"/>
              <w:rPr>
                <w:rFonts w:asciiTheme="minorHAnsi" w:hAnsiTheme="minorHAnsi" w:cs="Arial"/>
                <w:sz w:val="18"/>
                <w:szCs w:val="18"/>
              </w:rPr>
            </w:pPr>
            <w:r>
              <w:rPr>
                <w:rFonts w:asciiTheme="minorHAnsi" w:hAnsiTheme="minorHAnsi" w:cs="Arial"/>
                <w:sz w:val="18"/>
                <w:szCs w:val="18"/>
              </w:rPr>
              <w:t>Ingeniería o Licenciatura en Informática.  Sistemas o afines</w:t>
            </w:r>
          </w:p>
        </w:tc>
        <w:tc>
          <w:tcPr>
            <w:tcW w:w="1915" w:type="dxa"/>
            <w:tcBorders>
              <w:top w:val="single" w:sz="4" w:space="0" w:color="000001"/>
              <w:left w:val="single" w:sz="4" w:space="0" w:color="000001"/>
              <w:bottom w:val="single" w:sz="4" w:space="0" w:color="000001"/>
            </w:tcBorders>
            <w:shd w:val="clear" w:color="auto" w:fill="FFFFFF"/>
            <w:vAlign w:val="center"/>
          </w:tcPr>
          <w:p w14:paraId="2CF1DC8B" w14:textId="5DA4F585" w:rsidR="00FE1128" w:rsidRDefault="00FE1128" w:rsidP="001867A3">
            <w:pPr>
              <w:spacing w:after="120" w:line="240" w:lineRule="auto"/>
              <w:jc w:val="left"/>
              <w:rPr>
                <w:rFonts w:asciiTheme="minorHAnsi" w:hAnsiTheme="minorHAnsi"/>
              </w:rPr>
            </w:pPr>
            <w:r>
              <w:rPr>
                <w:rStyle w:val="Fuentedeprrafopredeter1"/>
                <w:rFonts w:asciiTheme="minorHAnsi" w:hAnsiTheme="minorHAnsi" w:cs="Arial"/>
                <w:bCs/>
                <w:sz w:val="18"/>
                <w:szCs w:val="18"/>
              </w:rPr>
              <w:t>Mínimo participación en 2 proyectos de venta</w:t>
            </w:r>
            <w:r w:rsidR="0003693E">
              <w:rPr>
                <w:rStyle w:val="Fuentedeprrafopredeter1"/>
                <w:rFonts w:asciiTheme="minorHAnsi" w:hAnsiTheme="minorHAnsi" w:cs="Arial"/>
                <w:bCs/>
                <w:sz w:val="18"/>
                <w:szCs w:val="18"/>
              </w:rPr>
              <w:t xml:space="preserve">, </w:t>
            </w:r>
            <w:r>
              <w:rPr>
                <w:rStyle w:val="Fuentedeprrafopredeter1"/>
                <w:rFonts w:asciiTheme="minorHAnsi" w:hAnsiTheme="minorHAnsi" w:cs="Arial"/>
                <w:bCs/>
                <w:sz w:val="18"/>
                <w:szCs w:val="18"/>
              </w:rPr>
              <w:t xml:space="preserve">y </w:t>
            </w:r>
            <w:r>
              <w:rPr>
                <w:rStyle w:val="Fuentedeprrafopredeter1"/>
                <w:rFonts w:asciiTheme="minorHAnsi" w:hAnsiTheme="minorHAnsi" w:cs="Arial"/>
                <w:bCs/>
                <w:sz w:val="18"/>
                <w:highlight w:val="white"/>
              </w:rPr>
              <w:t xml:space="preserve">configuración de equipos </w:t>
            </w:r>
            <w:r>
              <w:rPr>
                <w:rStyle w:val="Fuentedeprrafopredeter1"/>
                <w:rFonts w:asciiTheme="minorHAnsi" w:hAnsiTheme="minorHAnsi" w:cs="Arial"/>
                <w:bCs/>
                <w:sz w:val="18"/>
                <w:szCs w:val="18"/>
              </w:rPr>
              <w:t>en los últimos cinco (5) años.</w:t>
            </w:r>
          </w:p>
          <w:p w14:paraId="464335E9" w14:textId="6B0D6247" w:rsidR="00FE1128" w:rsidRDefault="00FE1128" w:rsidP="000E1F2C">
            <w:pPr>
              <w:spacing w:after="120"/>
              <w:jc w:val="left"/>
              <w:rPr>
                <w:rFonts w:asciiTheme="minorHAnsi" w:hAnsiTheme="minorHAnsi"/>
              </w:rPr>
            </w:pPr>
            <w:r>
              <w:rPr>
                <w:rFonts w:asciiTheme="minorHAnsi" w:hAnsiTheme="minorHAnsi" w:cs="Arial"/>
                <w:color w:val="000000"/>
                <w:sz w:val="18"/>
                <w:szCs w:val="18"/>
              </w:rPr>
              <w:t>Acreditación: Se acreditará con copias de certificados emitidos por clientes o proveedor que validen la experiencia solicitada.</w:t>
            </w:r>
          </w:p>
        </w:tc>
        <w:tc>
          <w:tcPr>
            <w:tcW w:w="12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B77F4C7" w14:textId="4BDB2852" w:rsidR="00FE1128" w:rsidRDefault="00FE1128" w:rsidP="00FE1128">
            <w:pPr>
              <w:spacing w:after="0" w:line="240" w:lineRule="auto"/>
              <w:jc w:val="center"/>
              <w:rPr>
                <w:rFonts w:asciiTheme="minorHAnsi" w:hAnsiTheme="minorHAnsi"/>
              </w:rPr>
            </w:pPr>
            <w:r>
              <w:rPr>
                <w:rFonts w:asciiTheme="minorHAnsi" w:hAnsiTheme="minorHAnsi" w:cs="Arial"/>
                <w:bCs/>
                <w:sz w:val="18"/>
                <w:szCs w:val="18"/>
              </w:rPr>
              <w:t>N/A</w:t>
            </w:r>
          </w:p>
        </w:tc>
      </w:tr>
      <w:tr w:rsidR="00FE1128" w14:paraId="5C3DC71C" w14:textId="77777777" w:rsidTr="000439E0">
        <w:tc>
          <w:tcPr>
            <w:tcW w:w="1579" w:type="dxa"/>
            <w:tcBorders>
              <w:top w:val="single" w:sz="4" w:space="0" w:color="000001"/>
              <w:left w:val="single" w:sz="4" w:space="0" w:color="000001"/>
              <w:bottom w:val="single" w:sz="4" w:space="0" w:color="000001"/>
            </w:tcBorders>
            <w:shd w:val="clear" w:color="auto" w:fill="FFFFFF"/>
            <w:vAlign w:val="center"/>
          </w:tcPr>
          <w:p w14:paraId="57BC4F97" w14:textId="77777777" w:rsidR="00FE1128" w:rsidRPr="009F3EAA" w:rsidRDefault="00FE1128" w:rsidP="00FE1128">
            <w:pPr>
              <w:spacing w:after="0" w:line="240" w:lineRule="auto"/>
              <w:jc w:val="left"/>
              <w:rPr>
                <w:rFonts w:asciiTheme="minorHAnsi" w:hAnsiTheme="minorHAnsi" w:cs="Arial"/>
                <w:b/>
                <w:bCs/>
                <w:sz w:val="18"/>
                <w:szCs w:val="18"/>
              </w:rPr>
            </w:pPr>
            <w:r w:rsidRPr="009F3EAA">
              <w:rPr>
                <w:rFonts w:asciiTheme="minorHAnsi" w:hAnsiTheme="minorHAnsi" w:cs="Arial"/>
                <w:b/>
                <w:bCs/>
                <w:sz w:val="18"/>
                <w:szCs w:val="18"/>
              </w:rPr>
              <w:t>Los que considere necesario el proveedor</w:t>
            </w:r>
          </w:p>
          <w:p w14:paraId="6E4648E4" w14:textId="77777777" w:rsidR="00FE1128" w:rsidRPr="009F3EAA" w:rsidRDefault="00FE1128" w:rsidP="00FE1128">
            <w:pPr>
              <w:spacing w:after="0" w:line="240" w:lineRule="auto"/>
              <w:jc w:val="left"/>
              <w:rPr>
                <w:rFonts w:asciiTheme="minorHAnsi" w:hAnsiTheme="minorHAnsi"/>
                <w:sz w:val="18"/>
                <w:szCs w:val="18"/>
              </w:rPr>
            </w:pPr>
            <w:r w:rsidRPr="009F3EAA">
              <w:rPr>
                <w:rFonts w:asciiTheme="minorHAnsi" w:hAnsiTheme="minorHAnsi" w:cs="Arial"/>
                <w:b/>
                <w:bCs/>
                <w:sz w:val="18"/>
                <w:szCs w:val="18"/>
              </w:rPr>
              <w:t>-Al menos 3-</w:t>
            </w:r>
          </w:p>
          <w:p w14:paraId="774B299D" w14:textId="71E27479" w:rsidR="00FE1128" w:rsidRPr="009F3EAA" w:rsidRDefault="00FE1128" w:rsidP="00FE1128">
            <w:pPr>
              <w:spacing w:after="0" w:line="240" w:lineRule="auto"/>
              <w:jc w:val="center"/>
              <w:rPr>
                <w:rFonts w:asciiTheme="minorHAnsi" w:hAnsiTheme="minorHAnsi"/>
                <w:sz w:val="18"/>
                <w:szCs w:val="18"/>
              </w:rPr>
            </w:pPr>
            <w:r w:rsidRPr="009F3EAA">
              <w:rPr>
                <w:rFonts w:asciiTheme="minorHAnsi" w:hAnsiTheme="minorHAnsi" w:cs="Arial"/>
                <w:bCs/>
                <w:sz w:val="18"/>
                <w:szCs w:val="18"/>
              </w:rPr>
              <w:t>(costo incluido en el precio del Contrato)</w:t>
            </w:r>
          </w:p>
        </w:tc>
        <w:tc>
          <w:tcPr>
            <w:tcW w:w="1330" w:type="dxa"/>
            <w:tcBorders>
              <w:top w:val="single" w:sz="4" w:space="0" w:color="000001"/>
              <w:left w:val="single" w:sz="4" w:space="0" w:color="000001"/>
              <w:bottom w:val="single" w:sz="4" w:space="0" w:color="000001"/>
            </w:tcBorders>
            <w:shd w:val="clear" w:color="auto" w:fill="FFFFFF"/>
            <w:vAlign w:val="center"/>
          </w:tcPr>
          <w:p w14:paraId="198859CF" w14:textId="41DAB622" w:rsidR="00FE1128" w:rsidRPr="009F3EAA" w:rsidRDefault="00FE1128" w:rsidP="00FE1128">
            <w:pPr>
              <w:spacing w:after="0" w:line="240" w:lineRule="auto"/>
              <w:jc w:val="left"/>
              <w:rPr>
                <w:rFonts w:asciiTheme="minorHAnsi" w:hAnsiTheme="minorHAnsi"/>
                <w:sz w:val="18"/>
                <w:szCs w:val="18"/>
              </w:rPr>
            </w:pPr>
            <w:r w:rsidRPr="009F3EAA">
              <w:rPr>
                <w:rFonts w:asciiTheme="minorHAnsi" w:hAnsiTheme="minorHAnsi" w:cs="Arial"/>
                <w:sz w:val="18"/>
                <w:szCs w:val="18"/>
              </w:rPr>
              <w:t>Técnico de instalación</w:t>
            </w:r>
            <w:r w:rsidR="0061642A" w:rsidRPr="009F3EAA">
              <w:rPr>
                <w:rFonts w:asciiTheme="minorHAnsi" w:hAnsiTheme="minorHAnsi" w:cs="Arial"/>
                <w:sz w:val="18"/>
                <w:szCs w:val="18"/>
              </w:rPr>
              <w:t>,</w:t>
            </w:r>
            <w:r w:rsidRPr="009F3EAA">
              <w:rPr>
                <w:rFonts w:asciiTheme="minorHAnsi" w:hAnsiTheme="minorHAnsi" w:cs="Arial"/>
                <w:sz w:val="18"/>
                <w:szCs w:val="18"/>
              </w:rPr>
              <w:t xml:space="preserve"> y configuración y migración de información</w:t>
            </w:r>
          </w:p>
        </w:tc>
        <w:tc>
          <w:tcPr>
            <w:tcW w:w="1087" w:type="dxa"/>
            <w:tcBorders>
              <w:top w:val="single" w:sz="4" w:space="0" w:color="000001"/>
              <w:left w:val="single" w:sz="4" w:space="0" w:color="000001"/>
              <w:bottom w:val="single" w:sz="4" w:space="0" w:color="000001"/>
            </w:tcBorders>
            <w:shd w:val="clear" w:color="auto" w:fill="FFFFFF"/>
            <w:vAlign w:val="center"/>
          </w:tcPr>
          <w:p w14:paraId="1EEA11B9" w14:textId="1EB91736" w:rsidR="00FE1128" w:rsidRPr="009F3EAA" w:rsidRDefault="00FE1128" w:rsidP="00FE1128">
            <w:pPr>
              <w:spacing w:after="0" w:line="240" w:lineRule="auto"/>
              <w:ind w:right="-111"/>
              <w:jc w:val="left"/>
              <w:rPr>
                <w:rFonts w:asciiTheme="minorHAnsi" w:hAnsiTheme="minorHAnsi"/>
                <w:sz w:val="18"/>
                <w:szCs w:val="18"/>
              </w:rPr>
            </w:pPr>
            <w:r w:rsidRPr="009F3EAA">
              <w:rPr>
                <w:rFonts w:asciiTheme="minorHAnsi" w:hAnsiTheme="minorHAnsi" w:cs="Arial"/>
                <w:bCs/>
                <w:sz w:val="18"/>
                <w:szCs w:val="18"/>
              </w:rPr>
              <w:t>Título Universitario</w:t>
            </w:r>
          </w:p>
        </w:tc>
        <w:tc>
          <w:tcPr>
            <w:tcW w:w="1591" w:type="dxa"/>
            <w:tcBorders>
              <w:top w:val="single" w:sz="4" w:space="0" w:color="000001"/>
              <w:left w:val="single" w:sz="4" w:space="0" w:color="000001"/>
              <w:bottom w:val="single" w:sz="4" w:space="0" w:color="000001"/>
            </w:tcBorders>
            <w:shd w:val="clear" w:color="auto" w:fill="FFFFFF"/>
            <w:vAlign w:val="center"/>
          </w:tcPr>
          <w:p w14:paraId="14B6B08A" w14:textId="60B82BC9" w:rsidR="00FE1128" w:rsidRPr="009F3EAA" w:rsidRDefault="00FE1128" w:rsidP="00FE1128">
            <w:pPr>
              <w:spacing w:after="0" w:line="240" w:lineRule="auto"/>
              <w:ind w:right="-100"/>
              <w:jc w:val="left"/>
              <w:rPr>
                <w:rFonts w:asciiTheme="minorHAnsi" w:hAnsiTheme="minorHAnsi"/>
                <w:sz w:val="18"/>
                <w:szCs w:val="18"/>
              </w:rPr>
            </w:pPr>
            <w:r w:rsidRPr="009F3EAA">
              <w:rPr>
                <w:rFonts w:asciiTheme="minorHAnsi" w:hAnsiTheme="minorHAnsi" w:cs="Arial"/>
                <w:sz w:val="18"/>
                <w:szCs w:val="18"/>
              </w:rPr>
              <w:t>Ingeniería en Sistemas o afines.</w:t>
            </w:r>
          </w:p>
        </w:tc>
        <w:tc>
          <w:tcPr>
            <w:tcW w:w="1915" w:type="dxa"/>
            <w:tcBorders>
              <w:top w:val="single" w:sz="4" w:space="0" w:color="000001"/>
              <w:left w:val="single" w:sz="4" w:space="0" w:color="000001"/>
              <w:bottom w:val="single" w:sz="4" w:space="0" w:color="000001"/>
            </w:tcBorders>
            <w:shd w:val="clear" w:color="auto" w:fill="FFFFFF"/>
            <w:vAlign w:val="center"/>
          </w:tcPr>
          <w:p w14:paraId="6B2C2A09" w14:textId="77777777" w:rsidR="00FE1128" w:rsidRPr="009F3EAA" w:rsidRDefault="00FE1128" w:rsidP="000F60EB">
            <w:pPr>
              <w:spacing w:after="120" w:line="240" w:lineRule="auto"/>
              <w:jc w:val="left"/>
              <w:rPr>
                <w:rFonts w:asciiTheme="minorHAnsi" w:hAnsiTheme="minorHAnsi"/>
                <w:sz w:val="18"/>
                <w:szCs w:val="18"/>
              </w:rPr>
            </w:pPr>
            <w:r w:rsidRPr="009F3EAA">
              <w:rPr>
                <w:rFonts w:asciiTheme="minorHAnsi" w:hAnsiTheme="minorHAnsi" w:cs="Arial"/>
                <w:bCs/>
                <w:sz w:val="18"/>
                <w:szCs w:val="18"/>
              </w:rPr>
              <w:t>3 años de actividades de configuración y/o mantenimiento de equipos de la marca ofertada.</w:t>
            </w:r>
          </w:p>
          <w:p w14:paraId="5F1E92ED" w14:textId="3765DB9A" w:rsidR="00FE1128" w:rsidRPr="009F3EAA" w:rsidRDefault="00FE1128" w:rsidP="000E1F2C">
            <w:pPr>
              <w:spacing w:after="120"/>
              <w:jc w:val="left"/>
              <w:rPr>
                <w:rFonts w:asciiTheme="minorHAnsi" w:hAnsiTheme="minorHAnsi"/>
                <w:sz w:val="18"/>
                <w:szCs w:val="18"/>
              </w:rPr>
            </w:pPr>
            <w:r w:rsidRPr="009F3EAA">
              <w:rPr>
                <w:rFonts w:asciiTheme="minorHAnsi" w:hAnsiTheme="minorHAnsi" w:cs="Arial"/>
                <w:color w:val="000000"/>
                <w:sz w:val="18"/>
                <w:szCs w:val="18"/>
              </w:rPr>
              <w:t>Acreditación: Se acreditará con copias de certificados que validen la experiencia solicitada emitidos por clientes o proveedor.</w:t>
            </w:r>
          </w:p>
        </w:tc>
        <w:tc>
          <w:tcPr>
            <w:tcW w:w="12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2F781DD" w14:textId="6B5B4C33" w:rsidR="00FE1128" w:rsidRPr="009F3EAA" w:rsidRDefault="00FE1128" w:rsidP="00FE1128">
            <w:pPr>
              <w:snapToGrid w:val="0"/>
              <w:spacing w:after="0" w:line="240" w:lineRule="auto"/>
              <w:jc w:val="center"/>
              <w:rPr>
                <w:rFonts w:asciiTheme="minorHAnsi" w:hAnsiTheme="minorHAnsi" w:cs="Arial"/>
                <w:bCs/>
                <w:sz w:val="18"/>
                <w:szCs w:val="18"/>
              </w:rPr>
            </w:pPr>
            <w:r w:rsidRPr="009F3EAA">
              <w:rPr>
                <w:rFonts w:asciiTheme="minorHAnsi" w:hAnsiTheme="minorHAnsi" w:cs="Arial"/>
                <w:bCs/>
                <w:sz w:val="18"/>
                <w:szCs w:val="18"/>
              </w:rPr>
              <w:t>N/A</w:t>
            </w:r>
          </w:p>
        </w:tc>
      </w:tr>
      <w:tr w:rsidR="00FE1128" w14:paraId="26DFD0F8" w14:textId="77777777" w:rsidTr="000439E0">
        <w:tc>
          <w:tcPr>
            <w:tcW w:w="1579" w:type="dxa"/>
            <w:tcBorders>
              <w:top w:val="single" w:sz="4" w:space="0" w:color="000001"/>
              <w:left w:val="single" w:sz="4" w:space="0" w:color="000001"/>
              <w:bottom w:val="single" w:sz="4" w:space="0" w:color="000001"/>
            </w:tcBorders>
            <w:shd w:val="clear" w:color="auto" w:fill="FFFFFF"/>
            <w:vAlign w:val="center"/>
          </w:tcPr>
          <w:p w14:paraId="3284CF4F" w14:textId="4A6745EF" w:rsidR="00FE1128" w:rsidRPr="009F3EAA" w:rsidRDefault="00FE1128" w:rsidP="003A2BFF">
            <w:pPr>
              <w:spacing w:after="0" w:line="240" w:lineRule="auto"/>
              <w:jc w:val="center"/>
              <w:rPr>
                <w:rFonts w:asciiTheme="minorHAnsi" w:hAnsiTheme="minorHAnsi"/>
                <w:sz w:val="18"/>
                <w:szCs w:val="18"/>
              </w:rPr>
            </w:pPr>
            <w:r w:rsidRPr="009F3EAA">
              <w:rPr>
                <w:rFonts w:asciiTheme="minorHAnsi" w:hAnsiTheme="minorHAnsi" w:cs="Arial"/>
                <w:b/>
                <w:bCs/>
                <w:sz w:val="18"/>
                <w:szCs w:val="18"/>
              </w:rPr>
              <w:t>1</w:t>
            </w:r>
          </w:p>
        </w:tc>
        <w:tc>
          <w:tcPr>
            <w:tcW w:w="1330" w:type="dxa"/>
            <w:tcBorders>
              <w:top w:val="single" w:sz="4" w:space="0" w:color="000001"/>
              <w:left w:val="single" w:sz="4" w:space="0" w:color="000001"/>
              <w:bottom w:val="single" w:sz="4" w:space="0" w:color="000001"/>
            </w:tcBorders>
            <w:shd w:val="clear" w:color="auto" w:fill="FFFFFF"/>
            <w:vAlign w:val="center"/>
          </w:tcPr>
          <w:p w14:paraId="2C11DBE6" w14:textId="5FA7F670" w:rsidR="00FE1128" w:rsidRPr="009F3EAA" w:rsidRDefault="002240B2" w:rsidP="00FE1128">
            <w:pPr>
              <w:spacing w:after="0" w:line="240" w:lineRule="auto"/>
              <w:jc w:val="left"/>
              <w:rPr>
                <w:rFonts w:asciiTheme="minorHAnsi" w:hAnsiTheme="minorHAnsi"/>
                <w:sz w:val="18"/>
                <w:szCs w:val="18"/>
              </w:rPr>
            </w:pPr>
            <w:r w:rsidRPr="009F3EAA">
              <w:rPr>
                <w:rFonts w:asciiTheme="minorHAnsi" w:hAnsiTheme="minorHAnsi"/>
                <w:sz w:val="18"/>
                <w:szCs w:val="18"/>
              </w:rPr>
              <w:t xml:space="preserve">Capacitador especializado en soporte y configuración de computadoras </w:t>
            </w:r>
            <w:r w:rsidR="00A308EC" w:rsidRPr="009F3EAA">
              <w:rPr>
                <w:rFonts w:asciiTheme="minorHAnsi" w:hAnsiTheme="minorHAnsi"/>
                <w:sz w:val="18"/>
                <w:szCs w:val="18"/>
              </w:rPr>
              <w:t xml:space="preserve">marca </w:t>
            </w:r>
            <w:r w:rsidRPr="009F3EAA">
              <w:rPr>
                <w:rFonts w:asciiTheme="minorHAnsi" w:hAnsiTheme="minorHAnsi"/>
                <w:sz w:val="18"/>
                <w:szCs w:val="18"/>
              </w:rPr>
              <w:t>Apple</w:t>
            </w:r>
          </w:p>
        </w:tc>
        <w:tc>
          <w:tcPr>
            <w:tcW w:w="1087" w:type="dxa"/>
            <w:tcBorders>
              <w:top w:val="single" w:sz="4" w:space="0" w:color="000001"/>
              <w:left w:val="single" w:sz="4" w:space="0" w:color="000001"/>
              <w:bottom w:val="single" w:sz="4" w:space="0" w:color="000001"/>
            </w:tcBorders>
            <w:shd w:val="clear" w:color="auto" w:fill="FFFFFF"/>
            <w:vAlign w:val="center"/>
          </w:tcPr>
          <w:p w14:paraId="442DC3FF" w14:textId="0DBC4FB3" w:rsidR="00FE1128" w:rsidRPr="009F3EAA" w:rsidRDefault="00FE1128" w:rsidP="00FE1128">
            <w:pPr>
              <w:spacing w:after="0" w:line="240" w:lineRule="auto"/>
              <w:ind w:left="36" w:right="-111"/>
              <w:jc w:val="left"/>
              <w:rPr>
                <w:rFonts w:asciiTheme="minorHAnsi" w:hAnsiTheme="minorHAnsi"/>
                <w:sz w:val="18"/>
                <w:szCs w:val="18"/>
              </w:rPr>
            </w:pPr>
            <w:r w:rsidRPr="009F3EAA">
              <w:rPr>
                <w:rFonts w:asciiTheme="minorHAnsi" w:hAnsiTheme="minorHAnsi" w:cs="Arial"/>
                <w:bCs/>
                <w:sz w:val="18"/>
                <w:szCs w:val="18"/>
              </w:rPr>
              <w:t>Título Universitario</w:t>
            </w:r>
          </w:p>
        </w:tc>
        <w:tc>
          <w:tcPr>
            <w:tcW w:w="1591" w:type="dxa"/>
            <w:tcBorders>
              <w:top w:val="single" w:sz="4" w:space="0" w:color="000001"/>
              <w:left w:val="single" w:sz="4" w:space="0" w:color="000001"/>
              <w:bottom w:val="single" w:sz="4" w:space="0" w:color="000001"/>
            </w:tcBorders>
            <w:shd w:val="clear" w:color="auto" w:fill="FFFFFF"/>
            <w:vAlign w:val="center"/>
          </w:tcPr>
          <w:p w14:paraId="2AC4E561" w14:textId="0C4A45F2" w:rsidR="00FE1128" w:rsidRPr="009F3EAA" w:rsidRDefault="00FE1128" w:rsidP="00FE1128">
            <w:pPr>
              <w:spacing w:after="0" w:line="240" w:lineRule="auto"/>
              <w:ind w:right="-108"/>
              <w:jc w:val="left"/>
              <w:rPr>
                <w:rFonts w:asciiTheme="minorHAnsi" w:hAnsiTheme="minorHAnsi"/>
                <w:sz w:val="18"/>
                <w:szCs w:val="18"/>
              </w:rPr>
            </w:pPr>
            <w:r w:rsidRPr="009F3EAA">
              <w:rPr>
                <w:rFonts w:asciiTheme="minorHAnsi" w:hAnsiTheme="minorHAnsi" w:cs="Arial"/>
                <w:sz w:val="18"/>
                <w:szCs w:val="18"/>
              </w:rPr>
              <w:t>Ingeniería en Sistemas o afines.</w:t>
            </w:r>
          </w:p>
        </w:tc>
        <w:tc>
          <w:tcPr>
            <w:tcW w:w="1915" w:type="dxa"/>
            <w:tcBorders>
              <w:top w:val="single" w:sz="4" w:space="0" w:color="000001"/>
              <w:left w:val="single" w:sz="4" w:space="0" w:color="000001"/>
              <w:bottom w:val="single" w:sz="4" w:space="0" w:color="000001"/>
            </w:tcBorders>
            <w:shd w:val="clear" w:color="auto" w:fill="FFFFFF"/>
            <w:vAlign w:val="center"/>
          </w:tcPr>
          <w:p w14:paraId="6B3B48D5" w14:textId="1F31F920" w:rsidR="00FE1128" w:rsidRPr="009F3EAA" w:rsidRDefault="00FE1128" w:rsidP="000F60EB">
            <w:pPr>
              <w:spacing w:after="120" w:line="240" w:lineRule="auto"/>
              <w:jc w:val="left"/>
              <w:rPr>
                <w:rFonts w:asciiTheme="minorHAnsi" w:hAnsiTheme="minorHAnsi"/>
                <w:sz w:val="18"/>
                <w:szCs w:val="18"/>
              </w:rPr>
            </w:pPr>
            <w:r w:rsidRPr="009F3EAA">
              <w:rPr>
                <w:rFonts w:asciiTheme="minorHAnsi" w:hAnsiTheme="minorHAnsi" w:cs="Arial"/>
                <w:bCs/>
                <w:sz w:val="18"/>
                <w:szCs w:val="18"/>
              </w:rPr>
              <w:t>3 años de activida</w:t>
            </w:r>
            <w:r w:rsidR="002240B2" w:rsidRPr="009F3EAA">
              <w:rPr>
                <w:rFonts w:asciiTheme="minorHAnsi" w:hAnsiTheme="minorHAnsi" w:cs="Arial"/>
                <w:bCs/>
                <w:sz w:val="18"/>
                <w:szCs w:val="18"/>
              </w:rPr>
              <w:t>des de soporte y/o configuración</w:t>
            </w:r>
            <w:r w:rsidRPr="009F3EAA">
              <w:rPr>
                <w:rFonts w:asciiTheme="minorHAnsi" w:hAnsiTheme="minorHAnsi" w:cs="Arial"/>
                <w:bCs/>
                <w:sz w:val="18"/>
                <w:szCs w:val="18"/>
              </w:rPr>
              <w:t xml:space="preserve"> de equipos de la marca APPLE.</w:t>
            </w:r>
          </w:p>
          <w:p w14:paraId="4FA5C8B9" w14:textId="5C65F6F5" w:rsidR="00FE1128" w:rsidRPr="009F3EAA" w:rsidRDefault="00FE1128" w:rsidP="000E1F2C">
            <w:pPr>
              <w:spacing w:after="120" w:line="240" w:lineRule="auto"/>
              <w:jc w:val="left"/>
              <w:rPr>
                <w:rFonts w:asciiTheme="minorHAnsi" w:hAnsiTheme="minorHAnsi"/>
                <w:sz w:val="18"/>
                <w:szCs w:val="18"/>
              </w:rPr>
            </w:pPr>
            <w:r w:rsidRPr="009F3EAA">
              <w:rPr>
                <w:rFonts w:asciiTheme="minorHAnsi" w:hAnsiTheme="minorHAnsi" w:cs="Arial"/>
                <w:color w:val="000000"/>
                <w:sz w:val="18"/>
                <w:szCs w:val="18"/>
              </w:rPr>
              <w:t xml:space="preserve">Acreditación: Se acreditará con copias de certificados que validen la experiencia solicitada </w:t>
            </w:r>
            <w:r w:rsidRPr="009F3EAA">
              <w:rPr>
                <w:rFonts w:asciiTheme="minorHAnsi" w:hAnsiTheme="minorHAnsi" w:cs="Arial"/>
                <w:color w:val="000000"/>
                <w:sz w:val="18"/>
                <w:szCs w:val="18"/>
              </w:rPr>
              <w:lastRenderedPageBreak/>
              <w:t>emitidos por clientes o proveedor.</w:t>
            </w:r>
          </w:p>
        </w:tc>
        <w:tc>
          <w:tcPr>
            <w:tcW w:w="12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6124B4F" w14:textId="368ACB80" w:rsidR="00FE1128" w:rsidRPr="009F3EAA" w:rsidRDefault="00FE1128" w:rsidP="00FE1128">
            <w:pPr>
              <w:snapToGrid w:val="0"/>
              <w:spacing w:after="0" w:line="240" w:lineRule="auto"/>
              <w:jc w:val="center"/>
              <w:rPr>
                <w:rFonts w:asciiTheme="minorHAnsi" w:hAnsiTheme="minorHAnsi" w:cs="Arial"/>
                <w:bCs/>
                <w:sz w:val="18"/>
                <w:szCs w:val="18"/>
              </w:rPr>
            </w:pPr>
            <w:r w:rsidRPr="009F3EAA">
              <w:rPr>
                <w:rFonts w:asciiTheme="minorHAnsi" w:hAnsiTheme="minorHAnsi" w:cs="Arial"/>
                <w:bCs/>
                <w:sz w:val="18"/>
                <w:szCs w:val="18"/>
              </w:rPr>
              <w:lastRenderedPageBreak/>
              <w:t>N/A</w:t>
            </w:r>
          </w:p>
        </w:tc>
      </w:tr>
      <w:tr w:rsidR="00321B05" w:rsidRPr="00321B05" w14:paraId="5E698EAA" w14:textId="77777777" w:rsidTr="000439E0">
        <w:tc>
          <w:tcPr>
            <w:tcW w:w="1579" w:type="dxa"/>
            <w:tcBorders>
              <w:top w:val="single" w:sz="4" w:space="0" w:color="000001"/>
              <w:left w:val="single" w:sz="4" w:space="0" w:color="000001"/>
              <w:bottom w:val="single" w:sz="4" w:space="0" w:color="000001"/>
            </w:tcBorders>
            <w:shd w:val="clear" w:color="auto" w:fill="FFFFFF"/>
          </w:tcPr>
          <w:p w14:paraId="59694955" w14:textId="70D1171A" w:rsidR="00321B05" w:rsidRPr="00321B05" w:rsidRDefault="00321B05" w:rsidP="00321B05">
            <w:pPr>
              <w:spacing w:after="0" w:line="240" w:lineRule="auto"/>
              <w:jc w:val="center"/>
              <w:rPr>
                <w:rFonts w:asciiTheme="minorHAnsi" w:hAnsiTheme="minorHAnsi" w:cs="Arial"/>
                <w:b/>
                <w:bCs/>
                <w:sz w:val="18"/>
                <w:szCs w:val="18"/>
              </w:rPr>
            </w:pPr>
            <w:r w:rsidRPr="00321B05">
              <w:rPr>
                <w:rFonts w:asciiTheme="minorHAnsi" w:hAnsiTheme="minorHAnsi" w:cs="Arial"/>
                <w:sz w:val="18"/>
                <w:szCs w:val="18"/>
                <w:lang w:val="es-MX"/>
              </w:rPr>
              <w:t>1</w:t>
            </w:r>
          </w:p>
        </w:tc>
        <w:tc>
          <w:tcPr>
            <w:tcW w:w="1330" w:type="dxa"/>
            <w:tcBorders>
              <w:top w:val="single" w:sz="4" w:space="0" w:color="000001"/>
              <w:left w:val="single" w:sz="4" w:space="0" w:color="000001"/>
              <w:bottom w:val="single" w:sz="4" w:space="0" w:color="000001"/>
            </w:tcBorders>
            <w:shd w:val="clear" w:color="auto" w:fill="FFFFFF"/>
          </w:tcPr>
          <w:p w14:paraId="372F344C" w14:textId="3BAC499B" w:rsidR="00321B05" w:rsidRPr="00321B05" w:rsidRDefault="00321B05" w:rsidP="00321B05">
            <w:pPr>
              <w:spacing w:after="0" w:line="240" w:lineRule="auto"/>
              <w:jc w:val="left"/>
              <w:rPr>
                <w:rFonts w:asciiTheme="minorHAnsi" w:hAnsiTheme="minorHAnsi"/>
              </w:rPr>
            </w:pPr>
            <w:r w:rsidRPr="00321B05">
              <w:rPr>
                <w:rFonts w:asciiTheme="minorHAnsi" w:hAnsiTheme="minorHAnsi" w:cs="Arial"/>
                <w:sz w:val="18"/>
                <w:szCs w:val="18"/>
                <w:lang w:val="es-MX"/>
              </w:rPr>
              <w:t>Líder Técnico / Encargado de la implementación</w:t>
            </w:r>
            <w:r w:rsidR="009F3EAA">
              <w:rPr>
                <w:rFonts w:asciiTheme="minorHAnsi" w:hAnsiTheme="minorHAnsi" w:cs="Arial"/>
                <w:sz w:val="18"/>
                <w:szCs w:val="18"/>
                <w:lang w:val="es-MX"/>
              </w:rPr>
              <w:t xml:space="preserve"> del servicio de </w:t>
            </w:r>
            <w:r w:rsidR="001806C0">
              <w:rPr>
                <w:rFonts w:asciiTheme="minorHAnsi" w:hAnsiTheme="minorHAnsi" w:cs="Arial"/>
                <w:sz w:val="18"/>
                <w:szCs w:val="18"/>
                <w:lang w:val="es-MX"/>
              </w:rPr>
              <w:t>virtualización</w:t>
            </w:r>
          </w:p>
        </w:tc>
        <w:tc>
          <w:tcPr>
            <w:tcW w:w="1087" w:type="dxa"/>
            <w:tcBorders>
              <w:top w:val="single" w:sz="4" w:space="0" w:color="000001"/>
              <w:left w:val="single" w:sz="4" w:space="0" w:color="000001"/>
              <w:bottom w:val="single" w:sz="4" w:space="0" w:color="000001"/>
            </w:tcBorders>
            <w:shd w:val="clear" w:color="auto" w:fill="FFFFFF"/>
          </w:tcPr>
          <w:p w14:paraId="28F60919" w14:textId="0A0BCFFC" w:rsidR="00321B05" w:rsidRPr="00321B05" w:rsidRDefault="00321B05" w:rsidP="00321B05">
            <w:pPr>
              <w:spacing w:after="0" w:line="240" w:lineRule="auto"/>
              <w:ind w:left="36" w:right="-111"/>
              <w:jc w:val="left"/>
              <w:rPr>
                <w:rFonts w:asciiTheme="minorHAnsi" w:hAnsiTheme="minorHAnsi" w:cs="Arial"/>
                <w:bCs/>
                <w:sz w:val="18"/>
                <w:szCs w:val="18"/>
              </w:rPr>
            </w:pPr>
            <w:r w:rsidRPr="00321B05">
              <w:rPr>
                <w:rFonts w:asciiTheme="minorHAnsi" w:hAnsiTheme="minorHAnsi" w:cs="Arial"/>
                <w:sz w:val="18"/>
                <w:szCs w:val="18"/>
                <w:lang w:val="es-MX"/>
              </w:rPr>
              <w:t>Tercer Nivel</w:t>
            </w:r>
          </w:p>
        </w:tc>
        <w:tc>
          <w:tcPr>
            <w:tcW w:w="1591" w:type="dxa"/>
            <w:tcBorders>
              <w:top w:val="single" w:sz="4" w:space="0" w:color="000001"/>
              <w:left w:val="single" w:sz="4" w:space="0" w:color="000001"/>
              <w:bottom w:val="single" w:sz="4" w:space="0" w:color="000001"/>
            </w:tcBorders>
            <w:shd w:val="clear" w:color="auto" w:fill="FFFFFF"/>
          </w:tcPr>
          <w:p w14:paraId="01C7D47C" w14:textId="0236B44B" w:rsidR="00321B05" w:rsidRPr="00321B05" w:rsidRDefault="00321B05" w:rsidP="00321B05">
            <w:pPr>
              <w:spacing w:after="0" w:line="240" w:lineRule="auto"/>
              <w:ind w:right="-108"/>
              <w:jc w:val="left"/>
              <w:rPr>
                <w:rFonts w:asciiTheme="minorHAnsi" w:hAnsiTheme="minorHAnsi" w:cs="Arial"/>
                <w:sz w:val="18"/>
                <w:szCs w:val="18"/>
              </w:rPr>
            </w:pPr>
            <w:r w:rsidRPr="00321B05">
              <w:rPr>
                <w:rFonts w:asciiTheme="minorHAnsi" w:hAnsiTheme="minorHAnsi" w:cs="Arial"/>
                <w:color w:val="000000"/>
                <w:sz w:val="18"/>
                <w:szCs w:val="18"/>
                <w:lang w:val="es-MX"/>
              </w:rPr>
              <w:t>Título de Ingeniería en carreras de tecnología de la información o afines.</w:t>
            </w:r>
          </w:p>
        </w:tc>
        <w:tc>
          <w:tcPr>
            <w:tcW w:w="1915" w:type="dxa"/>
            <w:tcBorders>
              <w:top w:val="single" w:sz="4" w:space="0" w:color="000001"/>
              <w:left w:val="single" w:sz="4" w:space="0" w:color="000001"/>
              <w:bottom w:val="single" w:sz="4" w:space="0" w:color="000001"/>
            </w:tcBorders>
            <w:shd w:val="clear" w:color="auto" w:fill="FFFFFF"/>
          </w:tcPr>
          <w:p w14:paraId="07AF4823" w14:textId="77777777" w:rsidR="00321B05" w:rsidRPr="00321B05" w:rsidRDefault="00321B05" w:rsidP="000E1F2C">
            <w:pPr>
              <w:snapToGrid w:val="0"/>
              <w:spacing w:after="120" w:line="240" w:lineRule="auto"/>
              <w:jc w:val="left"/>
              <w:rPr>
                <w:rFonts w:asciiTheme="minorHAnsi" w:hAnsiTheme="minorHAnsi"/>
              </w:rPr>
            </w:pPr>
            <w:r w:rsidRPr="00321B05">
              <w:rPr>
                <w:rFonts w:asciiTheme="minorHAnsi" w:hAnsiTheme="minorHAnsi" w:cs="Arial"/>
                <w:sz w:val="18"/>
                <w:szCs w:val="18"/>
              </w:rPr>
              <w:t xml:space="preserve">Mínimo participación en 2 proyectos que incluyan servicios de </w:t>
            </w:r>
            <w:r w:rsidRPr="00321B05">
              <w:rPr>
                <w:rFonts w:asciiTheme="minorHAnsi" w:hAnsiTheme="minorHAnsi" w:cs="Arial"/>
                <w:color w:val="000000"/>
                <w:sz w:val="18"/>
                <w:szCs w:val="18"/>
                <w:lang w:val="es-MX"/>
              </w:rPr>
              <w:t xml:space="preserve">implementación de servidores e infraestructura </w:t>
            </w:r>
            <w:proofErr w:type="spellStart"/>
            <w:r w:rsidRPr="00321B05">
              <w:rPr>
                <w:rFonts w:asciiTheme="minorHAnsi" w:hAnsiTheme="minorHAnsi" w:cs="Arial"/>
                <w:color w:val="000000"/>
                <w:sz w:val="18"/>
                <w:szCs w:val="18"/>
                <w:lang w:val="es-MX"/>
              </w:rPr>
              <w:t>hiperconvergente</w:t>
            </w:r>
            <w:proofErr w:type="spellEnd"/>
            <w:r w:rsidRPr="00321B05">
              <w:rPr>
                <w:rFonts w:asciiTheme="minorHAnsi" w:hAnsiTheme="minorHAnsi" w:cs="Arial"/>
                <w:color w:val="000000"/>
                <w:sz w:val="18"/>
                <w:szCs w:val="18"/>
                <w:lang w:val="es-MX"/>
              </w:rPr>
              <w:t>.</w:t>
            </w:r>
          </w:p>
          <w:p w14:paraId="6A2F48B3" w14:textId="607EA8F2" w:rsidR="00321B05" w:rsidRPr="00321B05" w:rsidRDefault="000439E0" w:rsidP="000E1F2C">
            <w:pPr>
              <w:spacing w:after="120" w:line="240" w:lineRule="auto"/>
              <w:jc w:val="left"/>
              <w:rPr>
                <w:rFonts w:asciiTheme="minorHAnsi" w:hAnsiTheme="minorHAnsi" w:cs="Arial"/>
                <w:bCs/>
                <w:sz w:val="18"/>
                <w:szCs w:val="18"/>
              </w:rPr>
            </w:pPr>
            <w:r>
              <w:rPr>
                <w:rFonts w:asciiTheme="minorHAnsi" w:hAnsiTheme="minorHAnsi" w:cs="Arial"/>
                <w:color w:val="000000"/>
                <w:sz w:val="18"/>
                <w:szCs w:val="18"/>
              </w:rPr>
              <w:t xml:space="preserve">Acreditación:  Se </w:t>
            </w:r>
            <w:proofErr w:type="gramStart"/>
            <w:r>
              <w:rPr>
                <w:rFonts w:asciiTheme="minorHAnsi" w:hAnsiTheme="minorHAnsi" w:cs="Arial"/>
                <w:color w:val="000000"/>
                <w:sz w:val="18"/>
                <w:szCs w:val="18"/>
              </w:rPr>
              <w:t>acreditara</w:t>
            </w:r>
            <w:proofErr w:type="gramEnd"/>
            <w:r>
              <w:rPr>
                <w:rFonts w:asciiTheme="minorHAnsi" w:hAnsiTheme="minorHAnsi" w:cs="Arial"/>
                <w:color w:val="000000"/>
                <w:sz w:val="18"/>
                <w:szCs w:val="18"/>
              </w:rPr>
              <w:t xml:space="preserve"> con copias de c</w:t>
            </w:r>
            <w:r w:rsidR="00321B05" w:rsidRPr="00321B05">
              <w:rPr>
                <w:rFonts w:asciiTheme="minorHAnsi" w:hAnsiTheme="minorHAnsi" w:cs="Arial"/>
                <w:sz w:val="18"/>
                <w:szCs w:val="18"/>
              </w:rPr>
              <w:t xml:space="preserve">ertificados emitidos </w:t>
            </w:r>
            <w:r w:rsidR="00321B05" w:rsidRPr="00321B05">
              <w:rPr>
                <w:rFonts w:asciiTheme="minorHAnsi" w:hAnsiTheme="minorHAnsi" w:cs="Arial"/>
                <w:color w:val="000000"/>
                <w:sz w:val="18"/>
                <w:szCs w:val="18"/>
              </w:rPr>
              <w:t>por la empresa en la que prestó el servicio</w:t>
            </w:r>
          </w:p>
        </w:tc>
        <w:tc>
          <w:tcPr>
            <w:tcW w:w="1230" w:type="dxa"/>
            <w:tcBorders>
              <w:top w:val="single" w:sz="4" w:space="0" w:color="000001"/>
              <w:left w:val="single" w:sz="4" w:space="0" w:color="000001"/>
              <w:bottom w:val="single" w:sz="4" w:space="0" w:color="000001"/>
              <w:right w:val="single" w:sz="4" w:space="0" w:color="000001"/>
            </w:tcBorders>
            <w:shd w:val="clear" w:color="auto" w:fill="FFFFFF"/>
          </w:tcPr>
          <w:p w14:paraId="44DC407D" w14:textId="77777777" w:rsidR="00321B05" w:rsidRPr="00321B05" w:rsidRDefault="00321B05" w:rsidP="00321B05">
            <w:pPr>
              <w:snapToGrid w:val="0"/>
              <w:spacing w:after="0" w:line="240" w:lineRule="auto"/>
              <w:rPr>
                <w:rFonts w:asciiTheme="minorHAnsi" w:hAnsiTheme="minorHAnsi"/>
              </w:rPr>
            </w:pPr>
            <w:r w:rsidRPr="00321B05">
              <w:rPr>
                <w:rFonts w:asciiTheme="minorHAnsi" w:hAnsiTheme="minorHAnsi" w:cs="Arial"/>
                <w:color w:val="000000"/>
                <w:sz w:val="18"/>
                <w:szCs w:val="18"/>
              </w:rPr>
              <w:t>Certificación en la solución de virtualización ofertada</w:t>
            </w:r>
          </w:p>
          <w:p w14:paraId="50A2E56F" w14:textId="77777777" w:rsidR="00321B05" w:rsidRPr="00321B05" w:rsidRDefault="00321B05" w:rsidP="00321B05">
            <w:pPr>
              <w:snapToGrid w:val="0"/>
              <w:spacing w:after="0" w:line="240" w:lineRule="auto"/>
              <w:rPr>
                <w:rFonts w:asciiTheme="minorHAnsi" w:hAnsiTheme="minorHAnsi" w:cs="Arial"/>
                <w:color w:val="000000"/>
                <w:sz w:val="18"/>
                <w:szCs w:val="18"/>
              </w:rPr>
            </w:pPr>
          </w:p>
          <w:p w14:paraId="3304E8F3" w14:textId="1448ADFE" w:rsidR="00321B05" w:rsidRPr="00321B05" w:rsidRDefault="00321B05" w:rsidP="000439E0">
            <w:pPr>
              <w:snapToGrid w:val="0"/>
              <w:spacing w:after="0" w:line="240" w:lineRule="auto"/>
              <w:jc w:val="left"/>
              <w:rPr>
                <w:rFonts w:asciiTheme="minorHAnsi" w:hAnsiTheme="minorHAnsi" w:cs="Arial"/>
                <w:bCs/>
                <w:sz w:val="18"/>
                <w:szCs w:val="18"/>
              </w:rPr>
            </w:pPr>
            <w:r w:rsidRPr="00321B05">
              <w:rPr>
                <w:rFonts w:asciiTheme="minorHAnsi" w:hAnsiTheme="minorHAnsi" w:cs="Arial"/>
                <w:color w:val="000000"/>
                <w:sz w:val="18"/>
                <w:szCs w:val="18"/>
              </w:rPr>
              <w:t xml:space="preserve">Certificado de haber recibido el curso de </w:t>
            </w:r>
            <w:proofErr w:type="spellStart"/>
            <w:r w:rsidRPr="00321B05">
              <w:rPr>
                <w:rFonts w:asciiTheme="minorHAnsi" w:hAnsiTheme="minorHAnsi" w:cs="Arial"/>
                <w:color w:val="000000"/>
                <w:sz w:val="18"/>
                <w:szCs w:val="18"/>
              </w:rPr>
              <w:t>Itil</w:t>
            </w:r>
            <w:proofErr w:type="spellEnd"/>
            <w:r w:rsidRPr="00321B05">
              <w:rPr>
                <w:rFonts w:asciiTheme="minorHAnsi" w:hAnsiTheme="minorHAnsi" w:cs="Arial"/>
                <w:color w:val="000000"/>
                <w:sz w:val="18"/>
                <w:szCs w:val="18"/>
              </w:rPr>
              <w:t xml:space="preserve"> </w:t>
            </w:r>
            <w:proofErr w:type="spellStart"/>
            <w:r w:rsidRPr="00321B05">
              <w:rPr>
                <w:rFonts w:asciiTheme="minorHAnsi" w:hAnsiTheme="minorHAnsi" w:cs="Arial"/>
                <w:color w:val="000000"/>
                <w:sz w:val="18"/>
                <w:szCs w:val="18"/>
              </w:rPr>
              <w:t>Foundation</w:t>
            </w:r>
            <w:proofErr w:type="spellEnd"/>
            <w:r w:rsidRPr="00321B05">
              <w:rPr>
                <w:rFonts w:asciiTheme="minorHAnsi" w:hAnsiTheme="minorHAnsi" w:cs="Arial"/>
                <w:color w:val="000000"/>
                <w:sz w:val="18"/>
                <w:szCs w:val="18"/>
              </w:rPr>
              <w:t>.</w:t>
            </w:r>
          </w:p>
        </w:tc>
      </w:tr>
      <w:tr w:rsidR="00321B05" w:rsidRPr="000439E0" w14:paraId="201D6175" w14:textId="77777777" w:rsidTr="000439E0">
        <w:tc>
          <w:tcPr>
            <w:tcW w:w="1579" w:type="dxa"/>
            <w:tcBorders>
              <w:top w:val="single" w:sz="4" w:space="0" w:color="000001"/>
              <w:left w:val="single" w:sz="4" w:space="0" w:color="000001"/>
              <w:bottom w:val="single" w:sz="4" w:space="0" w:color="000001"/>
            </w:tcBorders>
            <w:shd w:val="clear" w:color="auto" w:fill="FFFFFF"/>
          </w:tcPr>
          <w:p w14:paraId="7A02C601" w14:textId="22308A71" w:rsidR="00321B05" w:rsidRPr="00FF3C9B" w:rsidRDefault="00321B05" w:rsidP="00321B05">
            <w:pPr>
              <w:spacing w:after="0" w:line="240" w:lineRule="auto"/>
              <w:jc w:val="center"/>
              <w:rPr>
                <w:rFonts w:asciiTheme="minorHAnsi" w:hAnsiTheme="minorHAnsi" w:cs="Arial"/>
                <w:sz w:val="18"/>
                <w:szCs w:val="18"/>
                <w:lang w:val="es-MX"/>
              </w:rPr>
            </w:pPr>
            <w:r w:rsidRPr="00FF3C9B">
              <w:rPr>
                <w:rFonts w:asciiTheme="minorHAnsi" w:hAnsiTheme="minorHAnsi" w:cs="Arial"/>
                <w:sz w:val="18"/>
                <w:szCs w:val="18"/>
                <w:lang w:val="es-MX"/>
              </w:rPr>
              <w:t>1</w:t>
            </w:r>
          </w:p>
        </w:tc>
        <w:tc>
          <w:tcPr>
            <w:tcW w:w="1330" w:type="dxa"/>
            <w:tcBorders>
              <w:top w:val="single" w:sz="4" w:space="0" w:color="000001"/>
              <w:left w:val="single" w:sz="4" w:space="0" w:color="000001"/>
              <w:bottom w:val="single" w:sz="4" w:space="0" w:color="000001"/>
            </w:tcBorders>
            <w:shd w:val="clear" w:color="auto" w:fill="FFFFFF"/>
          </w:tcPr>
          <w:p w14:paraId="3B3BC8B9" w14:textId="7CC4615F" w:rsidR="00321B05" w:rsidRPr="009F3EAA" w:rsidRDefault="00321B05" w:rsidP="009F3EAA">
            <w:pPr>
              <w:snapToGrid w:val="0"/>
              <w:spacing w:after="0" w:line="240" w:lineRule="auto"/>
              <w:jc w:val="left"/>
              <w:rPr>
                <w:rFonts w:asciiTheme="minorHAnsi" w:hAnsiTheme="minorHAnsi"/>
              </w:rPr>
            </w:pPr>
            <w:r w:rsidRPr="00FF3C9B">
              <w:rPr>
                <w:rFonts w:asciiTheme="minorHAnsi" w:hAnsiTheme="minorHAnsi" w:cs="Arial"/>
                <w:sz w:val="18"/>
                <w:szCs w:val="18"/>
                <w:lang w:val="es-MX"/>
              </w:rPr>
              <w:t>Técnico de Soporte en sitio / Atención y solución de las solicitudes de servicio</w:t>
            </w:r>
            <w:r w:rsidR="009F3EAA">
              <w:rPr>
                <w:rFonts w:asciiTheme="minorHAnsi" w:hAnsiTheme="minorHAnsi" w:cs="Arial"/>
                <w:sz w:val="18"/>
                <w:szCs w:val="18"/>
                <w:lang w:val="es-MX"/>
              </w:rPr>
              <w:t xml:space="preserve"> de virtualización</w:t>
            </w:r>
          </w:p>
          <w:p w14:paraId="5772FBB0" w14:textId="77777777" w:rsidR="00321B05" w:rsidRPr="009F3EAA" w:rsidRDefault="00321B05" w:rsidP="00321B05">
            <w:pPr>
              <w:spacing w:after="0" w:line="240" w:lineRule="auto"/>
              <w:jc w:val="left"/>
              <w:rPr>
                <w:rFonts w:asciiTheme="minorHAnsi" w:hAnsiTheme="minorHAnsi" w:cs="Arial"/>
                <w:sz w:val="18"/>
                <w:szCs w:val="18"/>
                <w:lang w:val="es-MX"/>
              </w:rPr>
            </w:pPr>
          </w:p>
        </w:tc>
        <w:tc>
          <w:tcPr>
            <w:tcW w:w="1087" w:type="dxa"/>
            <w:tcBorders>
              <w:top w:val="single" w:sz="4" w:space="0" w:color="000001"/>
              <w:left w:val="single" w:sz="4" w:space="0" w:color="000001"/>
              <w:bottom w:val="single" w:sz="4" w:space="0" w:color="000001"/>
            </w:tcBorders>
            <w:shd w:val="clear" w:color="auto" w:fill="FFFFFF"/>
          </w:tcPr>
          <w:p w14:paraId="712E7B5B" w14:textId="7F903978" w:rsidR="00321B05" w:rsidRPr="009F3EAA" w:rsidRDefault="00321B05" w:rsidP="00321B05">
            <w:pPr>
              <w:spacing w:after="0" w:line="240" w:lineRule="auto"/>
              <w:ind w:left="36" w:right="-111"/>
              <w:jc w:val="left"/>
              <w:rPr>
                <w:rFonts w:asciiTheme="minorHAnsi" w:hAnsiTheme="minorHAnsi" w:cs="Arial"/>
                <w:sz w:val="18"/>
                <w:szCs w:val="18"/>
                <w:lang w:val="es-MX"/>
              </w:rPr>
            </w:pPr>
            <w:r w:rsidRPr="009F3EAA">
              <w:rPr>
                <w:rFonts w:asciiTheme="minorHAnsi" w:hAnsiTheme="minorHAnsi" w:cs="Arial"/>
                <w:sz w:val="18"/>
                <w:szCs w:val="18"/>
                <w:lang w:val="es-MX"/>
              </w:rPr>
              <w:t>Tercer Nivel</w:t>
            </w:r>
          </w:p>
        </w:tc>
        <w:tc>
          <w:tcPr>
            <w:tcW w:w="1591" w:type="dxa"/>
            <w:tcBorders>
              <w:top w:val="single" w:sz="4" w:space="0" w:color="000001"/>
              <w:left w:val="single" w:sz="4" w:space="0" w:color="000001"/>
              <w:bottom w:val="single" w:sz="4" w:space="0" w:color="000001"/>
            </w:tcBorders>
            <w:shd w:val="clear" w:color="auto" w:fill="FFFFFF"/>
          </w:tcPr>
          <w:p w14:paraId="1F3F4BE5" w14:textId="5AF9AFBF" w:rsidR="00321B05" w:rsidRPr="009F3EAA" w:rsidRDefault="00321B05" w:rsidP="00321B05">
            <w:pPr>
              <w:spacing w:after="0" w:line="240" w:lineRule="auto"/>
              <w:ind w:right="-108"/>
              <w:jc w:val="left"/>
              <w:rPr>
                <w:rFonts w:asciiTheme="minorHAnsi" w:hAnsiTheme="minorHAnsi" w:cs="Arial"/>
                <w:color w:val="000000"/>
                <w:sz w:val="18"/>
                <w:szCs w:val="18"/>
                <w:lang w:val="es-MX"/>
              </w:rPr>
            </w:pPr>
            <w:r w:rsidRPr="009F3EAA">
              <w:rPr>
                <w:rFonts w:asciiTheme="minorHAnsi" w:hAnsiTheme="minorHAnsi" w:cs="Arial"/>
                <w:color w:val="000000"/>
                <w:sz w:val="18"/>
                <w:szCs w:val="18"/>
                <w:lang w:val="es-MX"/>
              </w:rPr>
              <w:t>Título de Ingeniería en carreras de tecnología de la información o afines.</w:t>
            </w:r>
          </w:p>
        </w:tc>
        <w:tc>
          <w:tcPr>
            <w:tcW w:w="1915" w:type="dxa"/>
            <w:tcBorders>
              <w:top w:val="single" w:sz="4" w:space="0" w:color="000001"/>
              <w:left w:val="single" w:sz="4" w:space="0" w:color="000001"/>
              <w:bottom w:val="single" w:sz="4" w:space="0" w:color="000001"/>
            </w:tcBorders>
            <w:shd w:val="clear" w:color="auto" w:fill="FFFFFF"/>
          </w:tcPr>
          <w:p w14:paraId="75656013" w14:textId="77777777" w:rsidR="00321B05" w:rsidRDefault="00321B05" w:rsidP="000439E0">
            <w:pPr>
              <w:snapToGrid w:val="0"/>
              <w:spacing w:after="120" w:line="240" w:lineRule="auto"/>
              <w:jc w:val="left"/>
              <w:rPr>
                <w:rFonts w:asciiTheme="minorHAnsi" w:hAnsiTheme="minorHAnsi" w:cs="Arial"/>
                <w:color w:val="000000"/>
                <w:sz w:val="18"/>
                <w:szCs w:val="18"/>
                <w:lang w:val="es-MX"/>
              </w:rPr>
            </w:pPr>
            <w:r w:rsidRPr="009F3EAA">
              <w:rPr>
                <w:rFonts w:asciiTheme="minorHAnsi" w:hAnsiTheme="minorHAnsi" w:cs="Arial"/>
                <w:sz w:val="18"/>
                <w:szCs w:val="18"/>
              </w:rPr>
              <w:t xml:space="preserve">Mínimo participación en 2 proyectos que incluyan servicios de </w:t>
            </w:r>
            <w:r w:rsidRPr="009F3EAA">
              <w:rPr>
                <w:rFonts w:asciiTheme="minorHAnsi" w:hAnsiTheme="minorHAnsi" w:cs="Arial"/>
                <w:color w:val="000000"/>
                <w:sz w:val="18"/>
                <w:szCs w:val="18"/>
                <w:lang w:val="es-MX"/>
              </w:rPr>
              <w:t xml:space="preserve">soporte a la infraestructura tecnológica de soluciones de virtualización de computadores </w:t>
            </w:r>
          </w:p>
          <w:p w14:paraId="5A4F5127" w14:textId="7F8F1A3F" w:rsidR="000439E0" w:rsidRPr="000439E0" w:rsidRDefault="000439E0" w:rsidP="000439E0">
            <w:pPr>
              <w:snapToGrid w:val="0"/>
              <w:spacing w:after="120" w:line="240" w:lineRule="auto"/>
              <w:jc w:val="left"/>
              <w:rPr>
                <w:rFonts w:asciiTheme="minorHAnsi" w:hAnsiTheme="minorHAnsi" w:cs="Arial"/>
                <w:sz w:val="18"/>
                <w:szCs w:val="18"/>
              </w:rPr>
            </w:pPr>
            <w:r>
              <w:rPr>
                <w:rFonts w:asciiTheme="minorHAnsi" w:hAnsiTheme="minorHAnsi" w:cs="Arial"/>
                <w:color w:val="000000"/>
                <w:sz w:val="18"/>
                <w:szCs w:val="18"/>
              </w:rPr>
              <w:t>Acreditación: Se acreditará con copias de certificados que validen la experiencia solicitada emitidos por clientes o proveedor.</w:t>
            </w:r>
          </w:p>
        </w:tc>
        <w:tc>
          <w:tcPr>
            <w:tcW w:w="1230" w:type="dxa"/>
            <w:tcBorders>
              <w:top w:val="single" w:sz="4" w:space="0" w:color="000001"/>
              <w:left w:val="single" w:sz="4" w:space="0" w:color="000001"/>
              <w:bottom w:val="single" w:sz="4" w:space="0" w:color="000001"/>
              <w:right w:val="single" w:sz="4" w:space="0" w:color="000001"/>
            </w:tcBorders>
            <w:shd w:val="clear" w:color="auto" w:fill="FFFFFF"/>
          </w:tcPr>
          <w:p w14:paraId="77C40E72" w14:textId="77777777" w:rsidR="00321B05" w:rsidRPr="000439E0" w:rsidRDefault="00321B05" w:rsidP="000439E0">
            <w:pPr>
              <w:snapToGrid w:val="0"/>
              <w:spacing w:after="0" w:line="240" w:lineRule="auto"/>
              <w:jc w:val="left"/>
              <w:rPr>
                <w:rFonts w:asciiTheme="minorHAnsi" w:hAnsiTheme="minorHAnsi"/>
              </w:rPr>
            </w:pPr>
            <w:r w:rsidRPr="000439E0">
              <w:rPr>
                <w:rFonts w:asciiTheme="minorHAnsi" w:hAnsiTheme="minorHAnsi" w:cs="Arial"/>
                <w:color w:val="000000"/>
                <w:sz w:val="18"/>
                <w:szCs w:val="18"/>
              </w:rPr>
              <w:t xml:space="preserve">Certificado de haber recibido el curso de </w:t>
            </w:r>
            <w:proofErr w:type="spellStart"/>
            <w:r w:rsidRPr="000439E0">
              <w:rPr>
                <w:rFonts w:asciiTheme="minorHAnsi" w:hAnsiTheme="minorHAnsi" w:cs="Arial"/>
                <w:color w:val="000000"/>
                <w:sz w:val="18"/>
                <w:szCs w:val="18"/>
              </w:rPr>
              <w:t>Itil</w:t>
            </w:r>
            <w:proofErr w:type="spellEnd"/>
            <w:r w:rsidRPr="000439E0">
              <w:rPr>
                <w:rFonts w:asciiTheme="minorHAnsi" w:hAnsiTheme="minorHAnsi" w:cs="Arial"/>
                <w:color w:val="000000"/>
                <w:sz w:val="18"/>
                <w:szCs w:val="18"/>
              </w:rPr>
              <w:t xml:space="preserve"> </w:t>
            </w:r>
            <w:proofErr w:type="spellStart"/>
            <w:r w:rsidRPr="000439E0">
              <w:rPr>
                <w:rFonts w:asciiTheme="minorHAnsi" w:hAnsiTheme="minorHAnsi" w:cs="Arial"/>
                <w:color w:val="000000"/>
                <w:sz w:val="18"/>
                <w:szCs w:val="18"/>
              </w:rPr>
              <w:t>Foundation</w:t>
            </w:r>
            <w:proofErr w:type="spellEnd"/>
            <w:r w:rsidRPr="000439E0">
              <w:rPr>
                <w:rFonts w:asciiTheme="minorHAnsi" w:hAnsiTheme="minorHAnsi" w:cs="Arial"/>
                <w:color w:val="000000"/>
                <w:sz w:val="18"/>
                <w:szCs w:val="18"/>
              </w:rPr>
              <w:t>.</w:t>
            </w:r>
          </w:p>
          <w:p w14:paraId="2FE93184" w14:textId="376B16A3" w:rsidR="00321B05" w:rsidRPr="000439E0" w:rsidRDefault="00321B05" w:rsidP="000439E0">
            <w:pPr>
              <w:snapToGrid w:val="0"/>
              <w:spacing w:after="0" w:line="240" w:lineRule="auto"/>
              <w:jc w:val="left"/>
              <w:rPr>
                <w:rFonts w:asciiTheme="minorHAnsi" w:hAnsiTheme="minorHAnsi" w:cs="Arial"/>
                <w:color w:val="000000"/>
                <w:sz w:val="18"/>
                <w:szCs w:val="18"/>
              </w:rPr>
            </w:pPr>
            <w:r w:rsidRPr="000439E0">
              <w:rPr>
                <w:rFonts w:asciiTheme="minorHAnsi" w:hAnsiTheme="minorHAnsi" w:cs="Arial"/>
                <w:color w:val="000000"/>
                <w:sz w:val="18"/>
                <w:szCs w:val="18"/>
              </w:rPr>
              <w:t xml:space="preserve">Certificación CCA-V </w:t>
            </w:r>
            <w:r w:rsidRPr="000439E0">
              <w:rPr>
                <w:rFonts w:asciiTheme="minorHAnsi" w:hAnsiTheme="minorHAnsi" w:cs="Arial"/>
                <w:strike/>
                <w:color w:val="C00000"/>
                <w:sz w:val="18"/>
                <w:szCs w:val="18"/>
              </w:rPr>
              <w:t xml:space="preserve"> </w:t>
            </w:r>
          </w:p>
        </w:tc>
      </w:tr>
    </w:tbl>
    <w:p w14:paraId="1D6036D6" w14:textId="77777777" w:rsidR="00BC4427" w:rsidRDefault="00BC4427">
      <w:pPr>
        <w:spacing w:after="0"/>
        <w:rPr>
          <w:rFonts w:ascii="Calibri" w:hAnsi="Calibri" w:cs="Calibri"/>
          <w:b/>
        </w:rPr>
      </w:pPr>
    </w:p>
    <w:p w14:paraId="6858B505" w14:textId="77777777" w:rsidR="009F3EAA" w:rsidRDefault="009F3EAA">
      <w:pPr>
        <w:spacing w:after="0"/>
        <w:rPr>
          <w:rFonts w:ascii="Calibri" w:hAnsi="Calibri" w:cs="Calibri"/>
          <w:b/>
        </w:rPr>
      </w:pPr>
    </w:p>
    <w:p w14:paraId="462EFA69" w14:textId="36DA1B5E" w:rsidR="00C93CCB" w:rsidRDefault="00C93CCB">
      <w:pPr>
        <w:spacing w:after="0"/>
      </w:pPr>
      <w:r>
        <w:rPr>
          <w:rFonts w:ascii="Calibri" w:hAnsi="Calibri" w:cs="Calibri"/>
          <w:b/>
        </w:rPr>
        <w:t>TRANSFERENCIA DE CONOCIMIENTOS</w:t>
      </w:r>
    </w:p>
    <w:p w14:paraId="13496E0E" w14:textId="77777777" w:rsidR="00C93CCB" w:rsidRDefault="00C93CCB">
      <w:pPr>
        <w:spacing w:after="0"/>
        <w:rPr>
          <w:rFonts w:ascii="Calibri" w:hAnsi="Calibri" w:cs="Calibri"/>
        </w:rPr>
      </w:pPr>
    </w:p>
    <w:p w14:paraId="1278EF3E" w14:textId="0F4384C5" w:rsidR="00A308EC" w:rsidRPr="003A2BFF" w:rsidRDefault="00C93CCB" w:rsidP="00FE0F19">
      <w:pPr>
        <w:spacing w:after="120"/>
        <w:rPr>
          <w:rFonts w:asciiTheme="minorHAnsi" w:hAnsiTheme="minorHAnsi" w:cstheme="minorHAnsi"/>
          <w:szCs w:val="20"/>
        </w:rPr>
      </w:pPr>
      <w:r>
        <w:rPr>
          <w:rFonts w:ascii="Calibri" w:hAnsi="Calibri" w:cs="Calibri"/>
        </w:rPr>
        <w:t xml:space="preserve">Se </w:t>
      </w:r>
      <w:r>
        <w:rPr>
          <w:rFonts w:ascii="Calibri" w:hAnsi="Calibri" w:cs="Calibri"/>
          <w:szCs w:val="20"/>
        </w:rPr>
        <w:t>deberá realizar una transferencia de conocimientos</w:t>
      </w:r>
      <w:r w:rsidR="00FE1128">
        <w:rPr>
          <w:rFonts w:ascii="Calibri" w:hAnsi="Calibri" w:cs="Calibri"/>
          <w:szCs w:val="20"/>
        </w:rPr>
        <w:t xml:space="preserve"> relacionada con el soporte</w:t>
      </w:r>
      <w:r w:rsidR="002240B2">
        <w:rPr>
          <w:rFonts w:ascii="Calibri" w:hAnsi="Calibri" w:cs="Calibri"/>
          <w:szCs w:val="20"/>
        </w:rPr>
        <w:t xml:space="preserve"> especializado</w:t>
      </w:r>
      <w:r w:rsidR="00FE1128">
        <w:rPr>
          <w:rFonts w:ascii="Calibri" w:hAnsi="Calibri" w:cs="Calibri"/>
          <w:szCs w:val="20"/>
        </w:rPr>
        <w:t xml:space="preserve"> y </w:t>
      </w:r>
      <w:r w:rsidR="002240B2">
        <w:rPr>
          <w:rFonts w:ascii="Calibri" w:hAnsi="Calibri" w:cs="Calibri"/>
          <w:szCs w:val="20"/>
        </w:rPr>
        <w:t xml:space="preserve">la </w:t>
      </w:r>
      <w:r w:rsidR="00FE1128" w:rsidRPr="003A2BFF">
        <w:rPr>
          <w:rFonts w:asciiTheme="minorHAnsi" w:hAnsiTheme="minorHAnsi" w:cstheme="minorHAnsi"/>
          <w:szCs w:val="20"/>
        </w:rPr>
        <w:t>configuración de equipos APPLE</w:t>
      </w:r>
      <w:r w:rsidR="00A308EC" w:rsidRPr="003A2BFF">
        <w:rPr>
          <w:rFonts w:asciiTheme="minorHAnsi" w:hAnsiTheme="minorHAnsi" w:cstheme="minorHAnsi"/>
          <w:szCs w:val="20"/>
        </w:rPr>
        <w:t xml:space="preserve"> </w:t>
      </w:r>
      <w:r w:rsidR="00FE0F19">
        <w:rPr>
          <w:rFonts w:ascii="Calibri" w:hAnsi="Calibri" w:cs="Calibri"/>
        </w:rPr>
        <w:t xml:space="preserve">para </w:t>
      </w:r>
      <w:r w:rsidR="00FE0F19" w:rsidRPr="003A2BFF">
        <w:rPr>
          <w:rFonts w:ascii="Calibri" w:hAnsi="Calibri" w:cs="Calibri"/>
        </w:rPr>
        <w:t>al menos 5 funcionarios del área de Soporte a Usuarios de la Dirección Nacional de Tecnología</w:t>
      </w:r>
      <w:r w:rsidR="00680770">
        <w:rPr>
          <w:rFonts w:ascii="Calibri" w:hAnsi="Calibri" w:cs="Calibri"/>
        </w:rPr>
        <w:t xml:space="preserve"> </w:t>
      </w:r>
      <w:r w:rsidR="00680770" w:rsidRPr="007135E8">
        <w:rPr>
          <w:rFonts w:asciiTheme="minorHAnsi" w:hAnsiTheme="minorHAnsi"/>
        </w:rPr>
        <w:t>designadas por el Administrador del contrato</w:t>
      </w:r>
      <w:r w:rsidR="00680770">
        <w:rPr>
          <w:rFonts w:ascii="Calibri" w:hAnsi="Calibri" w:cs="Calibri"/>
        </w:rPr>
        <w:t xml:space="preserve"> y</w:t>
      </w:r>
      <w:r w:rsidR="00680770" w:rsidRPr="007135E8">
        <w:rPr>
          <w:rFonts w:asciiTheme="minorHAnsi" w:hAnsiTheme="minorHAnsi"/>
        </w:rPr>
        <w:t xml:space="preserve"> por un periodo de mínimo 24 horas</w:t>
      </w:r>
      <w:r w:rsidR="00680770">
        <w:rPr>
          <w:rFonts w:asciiTheme="minorHAnsi" w:hAnsiTheme="minorHAnsi"/>
        </w:rPr>
        <w:t>,</w:t>
      </w:r>
      <w:r w:rsidR="00680770" w:rsidDel="00680770">
        <w:rPr>
          <w:rFonts w:ascii="Calibri" w:hAnsi="Calibri" w:cs="Calibri"/>
        </w:rPr>
        <w:t xml:space="preserve"> </w:t>
      </w:r>
      <w:r w:rsidR="00680770">
        <w:rPr>
          <w:rFonts w:ascii="Calibri" w:hAnsi="Calibri" w:cs="Calibri"/>
        </w:rPr>
        <w:t>sobre los siguientes aspectos</w:t>
      </w:r>
      <w:r w:rsidR="00A308EC" w:rsidRPr="003A2BFF">
        <w:rPr>
          <w:rFonts w:asciiTheme="minorHAnsi" w:hAnsiTheme="minorHAnsi" w:cstheme="minorHAnsi"/>
          <w:szCs w:val="20"/>
        </w:rPr>
        <w:t>:</w:t>
      </w:r>
    </w:p>
    <w:p w14:paraId="2EC6A069" w14:textId="624835BF" w:rsidR="00A308EC" w:rsidRPr="003A2BFF" w:rsidRDefault="00A308EC" w:rsidP="00215567">
      <w:pPr>
        <w:pStyle w:val="Prrafodelista"/>
        <w:numPr>
          <w:ilvl w:val="0"/>
          <w:numId w:val="30"/>
        </w:numPr>
        <w:spacing w:after="0"/>
        <w:rPr>
          <w:rFonts w:asciiTheme="minorHAnsi" w:hAnsiTheme="minorHAnsi" w:cstheme="minorHAnsi"/>
        </w:rPr>
      </w:pPr>
      <w:r w:rsidRPr="003A2BFF">
        <w:rPr>
          <w:rFonts w:asciiTheme="minorHAnsi" w:hAnsiTheme="minorHAnsi" w:cstheme="minorHAnsi"/>
        </w:rPr>
        <w:t>S</w:t>
      </w:r>
      <w:r w:rsidR="003A2BFF" w:rsidRPr="003A2BFF">
        <w:rPr>
          <w:rFonts w:asciiTheme="minorHAnsi" w:hAnsiTheme="minorHAnsi" w:cstheme="minorHAnsi"/>
        </w:rPr>
        <w:t>istemas O</w:t>
      </w:r>
      <w:r w:rsidRPr="003A2BFF">
        <w:rPr>
          <w:rFonts w:asciiTheme="minorHAnsi" w:hAnsiTheme="minorHAnsi" w:cstheme="minorHAnsi"/>
        </w:rPr>
        <w:t>perativo</w:t>
      </w:r>
      <w:r w:rsidR="003A2BFF" w:rsidRPr="003A2BFF">
        <w:rPr>
          <w:rFonts w:asciiTheme="minorHAnsi" w:hAnsiTheme="minorHAnsi" w:cstheme="minorHAnsi"/>
        </w:rPr>
        <w:t>s.</w:t>
      </w:r>
    </w:p>
    <w:p w14:paraId="2D1CA45A" w14:textId="536AB25E" w:rsidR="003A2BFF" w:rsidRPr="003A2BFF" w:rsidRDefault="003A2BFF" w:rsidP="00215567">
      <w:pPr>
        <w:pStyle w:val="Prrafodelista"/>
        <w:numPr>
          <w:ilvl w:val="0"/>
          <w:numId w:val="30"/>
        </w:numPr>
        <w:spacing w:after="0"/>
        <w:rPr>
          <w:rFonts w:asciiTheme="minorHAnsi" w:hAnsiTheme="minorHAnsi" w:cstheme="minorHAnsi"/>
        </w:rPr>
      </w:pPr>
      <w:r w:rsidRPr="003A2BFF">
        <w:rPr>
          <w:rFonts w:asciiTheme="minorHAnsi" w:hAnsiTheme="minorHAnsi" w:cstheme="minorHAnsi"/>
        </w:rPr>
        <w:t>Arquitectura de equipos Apple</w:t>
      </w:r>
      <w:r w:rsidR="00C02CBD">
        <w:rPr>
          <w:rFonts w:asciiTheme="minorHAnsi" w:hAnsiTheme="minorHAnsi" w:cstheme="minorHAnsi"/>
        </w:rPr>
        <w:t>.</w:t>
      </w:r>
    </w:p>
    <w:p w14:paraId="1E5B9776" w14:textId="1ED00355" w:rsidR="00A308EC" w:rsidRPr="003A2BFF" w:rsidRDefault="00A308EC" w:rsidP="00215567">
      <w:pPr>
        <w:pStyle w:val="Prrafodelista"/>
        <w:numPr>
          <w:ilvl w:val="0"/>
          <w:numId w:val="30"/>
        </w:numPr>
        <w:spacing w:after="0"/>
        <w:rPr>
          <w:rFonts w:asciiTheme="minorHAnsi" w:hAnsiTheme="minorHAnsi" w:cstheme="minorHAnsi"/>
        </w:rPr>
      </w:pPr>
      <w:r w:rsidRPr="003A2BFF">
        <w:rPr>
          <w:rFonts w:asciiTheme="minorHAnsi" w:hAnsiTheme="minorHAnsi" w:cstheme="minorHAnsi"/>
        </w:rPr>
        <w:t>Controladores de hardware de equipos Apple</w:t>
      </w:r>
      <w:r w:rsidR="003A2BFF" w:rsidRPr="003A2BFF">
        <w:rPr>
          <w:rFonts w:asciiTheme="minorHAnsi" w:hAnsiTheme="minorHAnsi" w:cstheme="minorHAnsi"/>
        </w:rPr>
        <w:t>.</w:t>
      </w:r>
    </w:p>
    <w:p w14:paraId="598583AD" w14:textId="1B057113" w:rsidR="003A2BFF" w:rsidRPr="003A2BFF" w:rsidRDefault="003A2BFF" w:rsidP="00215567">
      <w:pPr>
        <w:pStyle w:val="Prrafodelista"/>
        <w:numPr>
          <w:ilvl w:val="0"/>
          <w:numId w:val="30"/>
        </w:numPr>
        <w:spacing w:after="0"/>
        <w:rPr>
          <w:rFonts w:asciiTheme="minorHAnsi" w:hAnsiTheme="minorHAnsi" w:cstheme="minorHAnsi"/>
        </w:rPr>
      </w:pPr>
      <w:r w:rsidRPr="003A2BFF">
        <w:rPr>
          <w:rFonts w:asciiTheme="minorHAnsi" w:hAnsiTheme="minorHAnsi" w:cstheme="minorHAnsi"/>
        </w:rPr>
        <w:t>Instalación, actualizaciones y configuración de equipos Apple.</w:t>
      </w:r>
    </w:p>
    <w:p w14:paraId="72079C6B" w14:textId="087FDC44" w:rsidR="003A2BFF" w:rsidRDefault="003A2BFF" w:rsidP="00215567">
      <w:pPr>
        <w:pStyle w:val="Prrafodelista"/>
        <w:numPr>
          <w:ilvl w:val="0"/>
          <w:numId w:val="30"/>
        </w:numPr>
        <w:spacing w:after="0"/>
        <w:rPr>
          <w:rFonts w:asciiTheme="minorHAnsi" w:hAnsiTheme="minorHAnsi" w:cstheme="minorHAnsi"/>
        </w:rPr>
      </w:pPr>
      <w:r w:rsidRPr="003A2BFF">
        <w:rPr>
          <w:rFonts w:asciiTheme="minorHAnsi" w:hAnsiTheme="minorHAnsi" w:cstheme="minorHAnsi"/>
        </w:rPr>
        <w:t xml:space="preserve">Soporte a errores comunes y acceso a base de conocimientos Apple. </w:t>
      </w:r>
    </w:p>
    <w:p w14:paraId="1FB283F3" w14:textId="6FB0DCE3" w:rsidR="00C93CCB" w:rsidRDefault="00C93CCB">
      <w:pPr>
        <w:spacing w:after="0"/>
        <w:jc w:val="center"/>
      </w:pPr>
    </w:p>
    <w:p w14:paraId="0FD019B9" w14:textId="3FDC9F79" w:rsidR="00680770" w:rsidRDefault="00680770" w:rsidP="00680770">
      <w:pPr>
        <w:spacing w:after="0"/>
      </w:pPr>
      <w:r w:rsidRPr="00680770">
        <w:rPr>
          <w:rFonts w:asciiTheme="minorHAnsi" w:hAnsiTheme="minorHAnsi"/>
        </w:rPr>
        <w:t xml:space="preserve"> </w:t>
      </w:r>
      <w:r>
        <w:rPr>
          <w:rFonts w:asciiTheme="minorHAnsi" w:hAnsiTheme="minorHAnsi"/>
        </w:rPr>
        <w:t>Se</w:t>
      </w:r>
      <w:r w:rsidRPr="007135E8">
        <w:rPr>
          <w:rFonts w:asciiTheme="minorHAnsi" w:hAnsiTheme="minorHAnsi"/>
        </w:rPr>
        <w:t xml:space="preserve"> deberá realizar la (transferencia de conocimiento) en la implementación y administración técnica (instalación y configuración del software de virtualización), la implementación y administración técnica y la administración funcional, monitoreo y soporte de la solución de virtualización de escritorios </w:t>
      </w:r>
      <w:r>
        <w:rPr>
          <w:rFonts w:ascii="Calibri" w:hAnsi="Calibri" w:cs="Calibri"/>
        </w:rPr>
        <w:t xml:space="preserve">para </w:t>
      </w:r>
      <w:r w:rsidRPr="003A2BFF">
        <w:rPr>
          <w:rFonts w:ascii="Calibri" w:hAnsi="Calibri" w:cs="Calibri"/>
        </w:rPr>
        <w:t>al menos 5 funcionarios del área de Soporte a Usuarios de la Dirección Nacional de Tecnología</w:t>
      </w:r>
      <w:r w:rsidRPr="007135E8" w:rsidDel="00680770">
        <w:rPr>
          <w:rFonts w:asciiTheme="minorHAnsi" w:hAnsiTheme="minorHAnsi"/>
        </w:rPr>
        <w:t xml:space="preserve"> </w:t>
      </w:r>
      <w:r w:rsidRPr="007135E8">
        <w:rPr>
          <w:rFonts w:asciiTheme="minorHAnsi" w:hAnsiTheme="minorHAnsi"/>
        </w:rPr>
        <w:t>designadas por el Administrador del contrato, por un periodo de mínimo 24 horas</w:t>
      </w:r>
      <w:r>
        <w:rPr>
          <w:rFonts w:asciiTheme="minorHAnsi" w:hAnsiTheme="minorHAnsi"/>
        </w:rPr>
        <w:t>.</w:t>
      </w:r>
    </w:p>
    <w:p w14:paraId="6F16EB6B" w14:textId="4B44BF5E" w:rsidR="00FE0F19" w:rsidRDefault="00FE0F19" w:rsidP="00680770">
      <w:pPr>
        <w:spacing w:after="0"/>
      </w:pPr>
    </w:p>
    <w:sectPr w:rsidR="00FE0F19">
      <w:footerReference w:type="default" r:id="rId8"/>
      <w:pgSz w:w="11906" w:h="16838"/>
      <w:pgMar w:top="1417" w:right="1701" w:bottom="1417" w:left="1701" w:header="720" w:footer="708" w:gutter="0"/>
      <w:cols w:space="72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367C9" w14:textId="77777777" w:rsidR="004707BE" w:rsidRDefault="004707BE">
      <w:pPr>
        <w:spacing w:after="0" w:line="240" w:lineRule="auto"/>
      </w:pPr>
      <w:r>
        <w:separator/>
      </w:r>
    </w:p>
  </w:endnote>
  <w:endnote w:type="continuationSeparator" w:id="0">
    <w:p w14:paraId="44F06553" w14:textId="77777777" w:rsidR="004707BE" w:rsidRDefault="00470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524">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lef">
    <w:panose1 w:val="00000500000000000000"/>
    <w:charset w:val="00"/>
    <w:family w:val="auto"/>
    <w:pitch w:val="variable"/>
    <w:sig w:usb0="00000807" w:usb1="40000000" w:usb2="00000000" w:usb3="00000000" w:csb0="000000B3" w:csb1="00000000"/>
  </w:font>
  <w:font w:name="Lucida Sans Unicode">
    <w:panose1 w:val="020B0602030504020204"/>
    <w:charset w:val="00"/>
    <w:family w:val="swiss"/>
    <w:pitch w:val="variable"/>
    <w:sig w:usb0="80000AFF" w:usb1="0000396B" w:usb2="00000000" w:usb3="00000000" w:csb0="000000B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31492" w14:textId="1A79ACAE" w:rsidR="00015752" w:rsidRDefault="00015752">
    <w:pPr>
      <w:pStyle w:val="Piedepgina"/>
      <w:jc w:val="right"/>
    </w:pPr>
    <w:r>
      <w:rPr>
        <w:rFonts w:eastAsia="Arial" w:cs="Arial"/>
      </w:rPr>
      <w:t xml:space="preserve"> </w:t>
    </w:r>
    <w:r>
      <w:t xml:space="preserve">Página </w:t>
    </w:r>
    <w:r>
      <w:rPr>
        <w:b/>
        <w:bCs/>
      </w:rPr>
      <w:fldChar w:fldCharType="begin"/>
    </w:r>
    <w:r>
      <w:rPr>
        <w:b/>
        <w:bCs/>
      </w:rPr>
      <w:instrText xml:space="preserve"> PAGE </w:instrText>
    </w:r>
    <w:r>
      <w:rPr>
        <w:b/>
        <w:bCs/>
      </w:rPr>
      <w:fldChar w:fldCharType="separate"/>
    </w:r>
    <w:r w:rsidR="008631FE">
      <w:rPr>
        <w:b/>
        <w:bCs/>
        <w:noProof/>
      </w:rPr>
      <w:t>33</w:t>
    </w:r>
    <w:r>
      <w:rPr>
        <w:b/>
        <w:bCs/>
      </w:rPr>
      <w:fldChar w:fldCharType="end"/>
    </w:r>
    <w:r>
      <w:t xml:space="preserve"> de </w:t>
    </w:r>
    <w:r>
      <w:rPr>
        <w:b/>
        <w:bCs/>
      </w:rPr>
      <w:fldChar w:fldCharType="begin"/>
    </w:r>
    <w:r>
      <w:rPr>
        <w:b/>
        <w:bCs/>
      </w:rPr>
      <w:instrText xml:space="preserve"> NUMPAGES \* ARABIC </w:instrText>
    </w:r>
    <w:r>
      <w:rPr>
        <w:b/>
        <w:bCs/>
      </w:rPr>
      <w:fldChar w:fldCharType="separate"/>
    </w:r>
    <w:r w:rsidR="008631FE">
      <w:rPr>
        <w:b/>
        <w:bCs/>
        <w:noProof/>
      </w:rPr>
      <w:t>33</w:t>
    </w:r>
    <w:r>
      <w:rPr>
        <w:b/>
        <w:bCs/>
      </w:rPr>
      <w:fldChar w:fldCharType="end"/>
    </w:r>
  </w:p>
  <w:p w14:paraId="5338F822" w14:textId="77777777" w:rsidR="00015752" w:rsidRDefault="00015752">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39F03" w14:textId="77777777" w:rsidR="004707BE" w:rsidRDefault="004707BE">
      <w:pPr>
        <w:spacing w:after="0" w:line="240" w:lineRule="auto"/>
      </w:pPr>
      <w:r>
        <w:separator/>
      </w:r>
    </w:p>
  </w:footnote>
  <w:footnote w:type="continuationSeparator" w:id="0">
    <w:p w14:paraId="5843FB8C" w14:textId="77777777" w:rsidR="004707BE" w:rsidRDefault="00470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Ttulo1"/>
      <w:lvlText w:val="%1."/>
      <w:lvlJc w:val="left"/>
      <w:pPr>
        <w:tabs>
          <w:tab w:val="num" w:pos="0"/>
        </w:tabs>
        <w:ind w:left="432" w:hanging="432"/>
      </w:pPr>
    </w:lvl>
    <w:lvl w:ilvl="1">
      <w:start w:val="1"/>
      <w:numFmt w:val="decimal"/>
      <w:pStyle w:val="Ttulo2"/>
      <w:lvlText w:val="%1.%2."/>
      <w:lvlJc w:val="left"/>
      <w:pPr>
        <w:tabs>
          <w:tab w:val="num" w:pos="0"/>
        </w:tabs>
        <w:ind w:left="576" w:hanging="576"/>
      </w:pPr>
    </w:lvl>
    <w:lvl w:ilvl="2">
      <w:start w:val="1"/>
      <w:numFmt w:val="lowerLetter"/>
      <w:pStyle w:val="Ttulo3"/>
      <w:lvlText w:val="%3.)"/>
      <w:lvlJc w:val="left"/>
      <w:pPr>
        <w:tabs>
          <w:tab w:val="num" w:pos="0"/>
        </w:tabs>
        <w:ind w:left="720" w:hanging="720"/>
      </w:pPr>
    </w:lvl>
    <w:lvl w:ilvl="3">
      <w:start w:val="1"/>
      <w:numFmt w:val="decimal"/>
      <w:pStyle w:val="Ttulo4"/>
      <w:lvlText w:val="%1.%2.%3.%4"/>
      <w:lvlJc w:val="left"/>
      <w:pPr>
        <w:tabs>
          <w:tab w:val="num" w:pos="0"/>
        </w:tabs>
        <w:ind w:left="864" w:hanging="864"/>
      </w:pPr>
    </w:lvl>
    <w:lvl w:ilvl="4">
      <w:start w:val="1"/>
      <w:numFmt w:val="decimal"/>
      <w:pStyle w:val="Ttulo5"/>
      <w:lvlText w:val="%1.%2.%3.%4.%5"/>
      <w:lvlJc w:val="left"/>
      <w:pPr>
        <w:tabs>
          <w:tab w:val="num" w:pos="0"/>
        </w:tabs>
        <w:ind w:left="1008" w:hanging="1008"/>
      </w:pPr>
    </w:lvl>
    <w:lvl w:ilvl="5">
      <w:start w:val="1"/>
      <w:numFmt w:val="decimal"/>
      <w:pStyle w:val="Ttulo6"/>
      <w:lvlText w:val="%1.%2.%3.%4.%5.%6"/>
      <w:lvlJc w:val="left"/>
      <w:pPr>
        <w:tabs>
          <w:tab w:val="num" w:pos="0"/>
        </w:tabs>
        <w:ind w:left="1152" w:hanging="1152"/>
      </w:pPr>
    </w:lvl>
    <w:lvl w:ilvl="6">
      <w:start w:val="1"/>
      <w:numFmt w:val="decimal"/>
      <w:pStyle w:val="Ttulo7"/>
      <w:lvlText w:val="%1.%2.%3.%4.%5.%6.%7"/>
      <w:lvlJc w:val="left"/>
      <w:pPr>
        <w:tabs>
          <w:tab w:val="num" w:pos="0"/>
        </w:tabs>
        <w:ind w:left="1296" w:hanging="1296"/>
      </w:pPr>
    </w:lvl>
    <w:lvl w:ilvl="7">
      <w:start w:val="1"/>
      <w:numFmt w:val="decimal"/>
      <w:pStyle w:val="Ttulo8"/>
      <w:lvlText w:val="%1.%2.%3.%4.%5.%6.%7.%8"/>
      <w:lvlJc w:val="left"/>
      <w:pPr>
        <w:tabs>
          <w:tab w:val="num" w:pos="0"/>
        </w:tabs>
        <w:ind w:left="1440" w:hanging="1440"/>
      </w:pPr>
    </w:lvl>
    <w:lvl w:ilvl="8">
      <w:start w:val="1"/>
      <w:numFmt w:val="decimal"/>
      <w:pStyle w:val="Ttulo9"/>
      <w:lvlText w:val="%1.%2.%3.%4.%5.%6.%7.%8.%9"/>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Arial" w:hAnsi="Arial" w:cs="Aria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360" w:hanging="360"/>
      </w:pPr>
      <w:rPr>
        <w:rFonts w:ascii="Arial" w:hAnsi="Arial" w:cs="Aria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360" w:hanging="360"/>
      </w:pPr>
      <w:rPr>
        <w:rFonts w:ascii="Arial" w:hAnsi="Arial" w:cs="Arial"/>
        <w:b/>
        <w:color w:val="000000"/>
        <w:szCs w:val="20"/>
        <w:lang w:val="es-EC" w:eastAsia="es-EC"/>
      </w:rPr>
    </w:lvl>
    <w:lvl w:ilvl="1">
      <w:start w:val="4"/>
      <w:numFmt w:val="bullet"/>
      <w:lvlText w:val=""/>
      <w:lvlJc w:val="left"/>
      <w:pPr>
        <w:tabs>
          <w:tab w:val="num" w:pos="0"/>
        </w:tabs>
        <w:ind w:left="1425" w:hanging="705"/>
      </w:pPr>
      <w:rPr>
        <w:rFonts w:ascii="Symbol" w:hAnsi="Symbol" w:cs="Symbol"/>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17" w:hanging="360"/>
      </w:pPr>
      <w:rPr>
        <w:rFonts w:ascii="Symbol" w:hAnsi="Symbol" w:cs="Symbol"/>
      </w:rPr>
    </w:lvl>
    <w:lvl w:ilvl="1">
      <w:start w:val="1"/>
      <w:numFmt w:val="bullet"/>
      <w:lvlText w:val="o"/>
      <w:lvlJc w:val="left"/>
      <w:pPr>
        <w:tabs>
          <w:tab w:val="num" w:pos="0"/>
        </w:tabs>
        <w:ind w:left="1437" w:hanging="360"/>
      </w:pPr>
      <w:rPr>
        <w:rFonts w:ascii="Courier New" w:hAnsi="Courier New" w:cs="Courier New"/>
      </w:rPr>
    </w:lvl>
    <w:lvl w:ilvl="2">
      <w:start w:val="1"/>
      <w:numFmt w:val="bullet"/>
      <w:lvlText w:val=""/>
      <w:lvlJc w:val="left"/>
      <w:pPr>
        <w:tabs>
          <w:tab w:val="num" w:pos="0"/>
        </w:tabs>
        <w:ind w:left="2157" w:hanging="360"/>
      </w:pPr>
      <w:rPr>
        <w:rFonts w:ascii="Wingdings" w:hAnsi="Wingdings" w:cs="Wingdings"/>
      </w:rPr>
    </w:lvl>
    <w:lvl w:ilvl="3">
      <w:start w:val="1"/>
      <w:numFmt w:val="bullet"/>
      <w:lvlText w:val=""/>
      <w:lvlJc w:val="left"/>
      <w:pPr>
        <w:tabs>
          <w:tab w:val="num" w:pos="0"/>
        </w:tabs>
        <w:ind w:left="2877" w:hanging="360"/>
      </w:pPr>
      <w:rPr>
        <w:rFonts w:ascii="Symbol" w:hAnsi="Symbol" w:cs="Symbol"/>
      </w:rPr>
    </w:lvl>
    <w:lvl w:ilvl="4">
      <w:start w:val="1"/>
      <w:numFmt w:val="bullet"/>
      <w:lvlText w:val="o"/>
      <w:lvlJc w:val="left"/>
      <w:pPr>
        <w:tabs>
          <w:tab w:val="num" w:pos="0"/>
        </w:tabs>
        <w:ind w:left="3597" w:hanging="360"/>
      </w:pPr>
      <w:rPr>
        <w:rFonts w:ascii="Courier New" w:hAnsi="Courier New" w:cs="Courier New"/>
      </w:rPr>
    </w:lvl>
    <w:lvl w:ilvl="5">
      <w:start w:val="1"/>
      <w:numFmt w:val="bullet"/>
      <w:lvlText w:val=""/>
      <w:lvlJc w:val="left"/>
      <w:pPr>
        <w:tabs>
          <w:tab w:val="num" w:pos="0"/>
        </w:tabs>
        <w:ind w:left="4317" w:hanging="360"/>
      </w:pPr>
      <w:rPr>
        <w:rFonts w:ascii="Wingdings" w:hAnsi="Wingdings" w:cs="Wingdings"/>
      </w:rPr>
    </w:lvl>
    <w:lvl w:ilvl="6">
      <w:start w:val="1"/>
      <w:numFmt w:val="bullet"/>
      <w:lvlText w:val=""/>
      <w:lvlJc w:val="left"/>
      <w:pPr>
        <w:tabs>
          <w:tab w:val="num" w:pos="0"/>
        </w:tabs>
        <w:ind w:left="5037" w:hanging="360"/>
      </w:pPr>
      <w:rPr>
        <w:rFonts w:ascii="Symbol" w:hAnsi="Symbol" w:cs="Symbol"/>
      </w:rPr>
    </w:lvl>
    <w:lvl w:ilvl="7">
      <w:start w:val="1"/>
      <w:numFmt w:val="bullet"/>
      <w:lvlText w:val="o"/>
      <w:lvlJc w:val="left"/>
      <w:pPr>
        <w:tabs>
          <w:tab w:val="num" w:pos="0"/>
        </w:tabs>
        <w:ind w:left="5757" w:hanging="360"/>
      </w:pPr>
      <w:rPr>
        <w:rFonts w:ascii="Courier New" w:hAnsi="Courier New" w:cs="Courier New"/>
      </w:rPr>
    </w:lvl>
    <w:lvl w:ilvl="8">
      <w:start w:val="1"/>
      <w:numFmt w:val="bullet"/>
      <w:lvlText w:val=""/>
      <w:lvlJc w:val="left"/>
      <w:pPr>
        <w:tabs>
          <w:tab w:val="num" w:pos="0"/>
        </w:tabs>
        <w:ind w:left="6477"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360" w:hanging="360"/>
      </w:pPr>
      <w:rPr>
        <w:rFonts w:ascii="Arial" w:hAnsi="Arial" w:cs="Arial"/>
        <w:color w:val="000000"/>
        <w:szCs w:val="20"/>
        <w:lang w:eastAsia="es-EC"/>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7" w15:restartNumberingAfterBreak="0">
    <w:nsid w:val="00000008"/>
    <w:multiLevelType w:val="multilevel"/>
    <w:tmpl w:val="EDE86B2A"/>
    <w:name w:val="WW8Num8"/>
    <w:lvl w:ilvl="0">
      <w:start w:val="1"/>
      <w:numFmt w:val="bullet"/>
      <w:lvlText w:val="o"/>
      <w:lvlJc w:val="left"/>
      <w:pPr>
        <w:tabs>
          <w:tab w:val="num" w:pos="1053"/>
        </w:tabs>
        <w:ind w:left="1065" w:hanging="360"/>
      </w:pPr>
      <w:rPr>
        <w:rFonts w:ascii="Courier New" w:hAnsi="Courier New" w:cs="Courier New" w:hint="default"/>
      </w:rPr>
    </w:lvl>
    <w:lvl w:ilvl="1">
      <w:start w:val="1"/>
      <w:numFmt w:val="bullet"/>
      <w:lvlText w:val="o"/>
      <w:lvlJc w:val="left"/>
      <w:pPr>
        <w:tabs>
          <w:tab w:val="num" w:pos="345"/>
        </w:tabs>
        <w:ind w:left="1785" w:hanging="360"/>
      </w:pPr>
      <w:rPr>
        <w:rFonts w:ascii="Courier New" w:hAnsi="Courier New" w:cs="Courier New"/>
      </w:rPr>
    </w:lvl>
    <w:lvl w:ilvl="2">
      <w:start w:val="1"/>
      <w:numFmt w:val="bullet"/>
      <w:lvlText w:val=""/>
      <w:lvlJc w:val="left"/>
      <w:pPr>
        <w:tabs>
          <w:tab w:val="num" w:pos="345"/>
        </w:tabs>
        <w:ind w:left="2505" w:hanging="360"/>
      </w:pPr>
      <w:rPr>
        <w:rFonts w:ascii="Wingdings" w:hAnsi="Wingdings" w:cs="Wingdings"/>
      </w:rPr>
    </w:lvl>
    <w:lvl w:ilvl="3">
      <w:start w:val="1"/>
      <w:numFmt w:val="bullet"/>
      <w:lvlText w:val=""/>
      <w:lvlJc w:val="left"/>
      <w:pPr>
        <w:tabs>
          <w:tab w:val="num" w:pos="345"/>
        </w:tabs>
        <w:ind w:left="3225" w:hanging="360"/>
      </w:pPr>
      <w:rPr>
        <w:rFonts w:ascii="Symbol" w:hAnsi="Symbol" w:cs="Symbol"/>
      </w:rPr>
    </w:lvl>
    <w:lvl w:ilvl="4">
      <w:start w:val="1"/>
      <w:numFmt w:val="bullet"/>
      <w:lvlText w:val="o"/>
      <w:lvlJc w:val="left"/>
      <w:pPr>
        <w:tabs>
          <w:tab w:val="num" w:pos="345"/>
        </w:tabs>
        <w:ind w:left="3945" w:hanging="360"/>
      </w:pPr>
      <w:rPr>
        <w:rFonts w:ascii="Courier New" w:hAnsi="Courier New" w:cs="Courier New"/>
      </w:rPr>
    </w:lvl>
    <w:lvl w:ilvl="5">
      <w:start w:val="1"/>
      <w:numFmt w:val="bullet"/>
      <w:lvlText w:val=""/>
      <w:lvlJc w:val="left"/>
      <w:pPr>
        <w:tabs>
          <w:tab w:val="num" w:pos="345"/>
        </w:tabs>
        <w:ind w:left="4665" w:hanging="360"/>
      </w:pPr>
      <w:rPr>
        <w:rFonts w:ascii="Wingdings" w:hAnsi="Wingdings" w:cs="Wingdings"/>
      </w:rPr>
    </w:lvl>
    <w:lvl w:ilvl="6">
      <w:start w:val="1"/>
      <w:numFmt w:val="bullet"/>
      <w:lvlText w:val=""/>
      <w:lvlJc w:val="left"/>
      <w:pPr>
        <w:tabs>
          <w:tab w:val="num" w:pos="345"/>
        </w:tabs>
        <w:ind w:left="5385" w:hanging="360"/>
      </w:pPr>
      <w:rPr>
        <w:rFonts w:ascii="Symbol" w:hAnsi="Symbol" w:cs="Symbol"/>
      </w:rPr>
    </w:lvl>
    <w:lvl w:ilvl="7">
      <w:start w:val="1"/>
      <w:numFmt w:val="bullet"/>
      <w:lvlText w:val="o"/>
      <w:lvlJc w:val="left"/>
      <w:pPr>
        <w:tabs>
          <w:tab w:val="num" w:pos="345"/>
        </w:tabs>
        <w:ind w:left="6105" w:hanging="360"/>
      </w:pPr>
      <w:rPr>
        <w:rFonts w:ascii="Courier New" w:hAnsi="Courier New" w:cs="Courier New"/>
      </w:rPr>
    </w:lvl>
    <w:lvl w:ilvl="8">
      <w:start w:val="1"/>
      <w:numFmt w:val="bullet"/>
      <w:lvlText w:val=""/>
      <w:lvlJc w:val="left"/>
      <w:pPr>
        <w:tabs>
          <w:tab w:val="num" w:pos="345"/>
        </w:tabs>
        <w:ind w:left="6825"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8Num12"/>
    <w:lvl w:ilvl="0">
      <w:start w:val="1"/>
      <w:numFmt w:val="bullet"/>
      <w:lvlText w:val=""/>
      <w:lvlJc w:val="left"/>
      <w:pPr>
        <w:tabs>
          <w:tab w:val="num" w:pos="708"/>
        </w:tabs>
        <w:ind w:left="720" w:hanging="360"/>
      </w:pPr>
      <w:rPr>
        <w:rFonts w:ascii="Symbol" w:hAnsi="Symbol" w:cs="Symbol"/>
      </w:rPr>
    </w:lvl>
    <w:lvl w:ilvl="1">
      <w:start w:val="1"/>
      <w:numFmt w:val="bullet"/>
      <w:lvlText w:val=""/>
      <w:lvlJc w:val="left"/>
      <w:pPr>
        <w:tabs>
          <w:tab w:val="num" w:pos="0"/>
        </w:tabs>
        <w:ind w:left="1440" w:hanging="360"/>
      </w:pPr>
      <w:rPr>
        <w:rFonts w:ascii="Symbol" w:hAnsi="Symbol"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8Num16"/>
    <w:lvl w:ilvl="0">
      <w:start w:val="1"/>
      <w:numFmt w:val="bullet"/>
      <w:lvlText w:val=""/>
      <w:lvlJc w:val="left"/>
      <w:pPr>
        <w:tabs>
          <w:tab w:val="num" w:pos="0"/>
        </w:tabs>
        <w:ind w:left="720" w:hanging="360"/>
      </w:pPr>
      <w:rPr>
        <w:rFonts w:ascii="Symbol" w:hAnsi="Symbol" w:cs="Symbol"/>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8Num17"/>
    <w:lvl w:ilvl="0">
      <w:start w:val="1"/>
      <w:numFmt w:val="lowerLetter"/>
      <w:lvlText w:val="%1)"/>
      <w:lvlJc w:val="left"/>
      <w:pPr>
        <w:tabs>
          <w:tab w:val="num" w:pos="0"/>
        </w:tabs>
        <w:ind w:left="1979" w:hanging="360"/>
      </w:pPr>
      <w:rPr>
        <w:rFonts w:ascii="Calibri" w:hAnsi="Calibri" w:cs="Calibri"/>
        <w:b/>
        <w:lang w:val="es-EC"/>
      </w:rPr>
    </w:lvl>
    <w:lvl w:ilvl="1">
      <w:start w:val="1"/>
      <w:numFmt w:val="lowerRoman"/>
      <w:lvlText w:val="%2."/>
      <w:lvlJc w:val="right"/>
      <w:pPr>
        <w:tabs>
          <w:tab w:val="num" w:pos="0"/>
        </w:tabs>
        <w:ind w:left="2699" w:hanging="360"/>
      </w:pPr>
      <w:rPr>
        <w:rFonts w:ascii="Calibri" w:hAnsi="Calibri" w:cs="Calibri"/>
        <w:b/>
        <w:lang w:val="es-EC"/>
      </w:rPr>
    </w:lvl>
    <w:lvl w:ilvl="2">
      <w:start w:val="1"/>
      <w:numFmt w:val="lowerRoman"/>
      <w:lvlText w:val="%3."/>
      <w:lvlJc w:val="right"/>
      <w:pPr>
        <w:tabs>
          <w:tab w:val="num" w:pos="0"/>
        </w:tabs>
        <w:ind w:left="3419" w:hanging="180"/>
      </w:pPr>
    </w:lvl>
    <w:lvl w:ilvl="3">
      <w:start w:val="1"/>
      <w:numFmt w:val="decimal"/>
      <w:lvlText w:val="%4."/>
      <w:lvlJc w:val="left"/>
      <w:pPr>
        <w:tabs>
          <w:tab w:val="num" w:pos="0"/>
        </w:tabs>
        <w:ind w:left="4139" w:hanging="360"/>
      </w:pPr>
    </w:lvl>
    <w:lvl w:ilvl="4">
      <w:start w:val="1"/>
      <w:numFmt w:val="lowerLetter"/>
      <w:lvlText w:val="%5."/>
      <w:lvlJc w:val="left"/>
      <w:pPr>
        <w:tabs>
          <w:tab w:val="num" w:pos="0"/>
        </w:tabs>
        <w:ind w:left="4859" w:hanging="360"/>
      </w:pPr>
    </w:lvl>
    <w:lvl w:ilvl="5">
      <w:start w:val="1"/>
      <w:numFmt w:val="lowerRoman"/>
      <w:lvlText w:val="%6."/>
      <w:lvlJc w:val="right"/>
      <w:pPr>
        <w:tabs>
          <w:tab w:val="num" w:pos="0"/>
        </w:tabs>
        <w:ind w:left="5579" w:hanging="180"/>
      </w:pPr>
    </w:lvl>
    <w:lvl w:ilvl="6">
      <w:start w:val="1"/>
      <w:numFmt w:val="decimal"/>
      <w:lvlText w:val="%7."/>
      <w:lvlJc w:val="left"/>
      <w:pPr>
        <w:tabs>
          <w:tab w:val="num" w:pos="0"/>
        </w:tabs>
        <w:ind w:left="6299" w:hanging="360"/>
      </w:pPr>
    </w:lvl>
    <w:lvl w:ilvl="7">
      <w:start w:val="1"/>
      <w:numFmt w:val="lowerLetter"/>
      <w:lvlText w:val="%8."/>
      <w:lvlJc w:val="left"/>
      <w:pPr>
        <w:tabs>
          <w:tab w:val="num" w:pos="0"/>
        </w:tabs>
        <w:ind w:left="7019" w:hanging="360"/>
      </w:pPr>
    </w:lvl>
    <w:lvl w:ilvl="8">
      <w:start w:val="1"/>
      <w:numFmt w:val="lowerRoman"/>
      <w:lvlText w:val="%9."/>
      <w:lvlJc w:val="right"/>
      <w:pPr>
        <w:tabs>
          <w:tab w:val="num" w:pos="0"/>
        </w:tabs>
        <w:ind w:left="7739" w:hanging="180"/>
      </w:pPr>
    </w:lvl>
  </w:abstractNum>
  <w:abstractNum w:abstractNumId="17" w15:restartNumberingAfterBreak="0">
    <w:nsid w:val="00000012"/>
    <w:multiLevelType w:val="multilevel"/>
    <w:tmpl w:val="D27C766C"/>
    <w:name w:val="WW8Num18"/>
    <w:lvl w:ilvl="0">
      <w:start w:val="1"/>
      <w:numFmt w:val="bullet"/>
      <w:lvlText w:val=""/>
      <w:lvlJc w:val="left"/>
      <w:pPr>
        <w:tabs>
          <w:tab w:val="num" w:pos="0"/>
        </w:tabs>
        <w:ind w:left="1260" w:hanging="360"/>
      </w:pPr>
      <w:rPr>
        <w:rFonts w:ascii="Symbol" w:hAnsi="Symbol" w:cs="Calibri" w:hint="default"/>
        <w:i/>
        <w:sz w:val="20"/>
        <w:szCs w:val="20"/>
        <w:lang w:val="es-MX"/>
      </w:r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18" w15:restartNumberingAfterBreak="0">
    <w:nsid w:val="00000013"/>
    <w:multiLevelType w:val="multilevel"/>
    <w:tmpl w:val="240EA63A"/>
    <w:name w:val="WW8Num19"/>
    <w:lvl w:ilvl="0">
      <w:start w:val="1"/>
      <w:numFmt w:val="bullet"/>
      <w:lvlText w:val=""/>
      <w:lvlJc w:val="left"/>
      <w:pPr>
        <w:tabs>
          <w:tab w:val="num" w:pos="708"/>
        </w:tabs>
        <w:ind w:left="723" w:hanging="360"/>
      </w:pPr>
      <w:rPr>
        <w:rFonts w:ascii="Symbol" w:hAnsi="Symbol" w:hint="default"/>
      </w:rPr>
    </w:lvl>
    <w:lvl w:ilvl="1">
      <w:start w:val="1"/>
      <w:numFmt w:val="bullet"/>
      <w:lvlText w:val="o"/>
      <w:lvlJc w:val="left"/>
      <w:pPr>
        <w:tabs>
          <w:tab w:val="num" w:pos="0"/>
        </w:tabs>
        <w:ind w:left="1443" w:hanging="360"/>
      </w:pPr>
      <w:rPr>
        <w:rFonts w:ascii="Courier New" w:hAnsi="Courier New" w:cs="Courier New"/>
      </w:rPr>
    </w:lvl>
    <w:lvl w:ilvl="2">
      <w:start w:val="1"/>
      <w:numFmt w:val="bullet"/>
      <w:lvlText w:val=""/>
      <w:lvlJc w:val="left"/>
      <w:pPr>
        <w:tabs>
          <w:tab w:val="num" w:pos="0"/>
        </w:tabs>
        <w:ind w:left="2163" w:hanging="360"/>
      </w:pPr>
      <w:rPr>
        <w:rFonts w:ascii="Wingdings" w:hAnsi="Wingdings" w:cs="Wingdings"/>
      </w:rPr>
    </w:lvl>
    <w:lvl w:ilvl="3">
      <w:start w:val="1"/>
      <w:numFmt w:val="bullet"/>
      <w:lvlText w:val=""/>
      <w:lvlJc w:val="left"/>
      <w:pPr>
        <w:tabs>
          <w:tab w:val="num" w:pos="0"/>
        </w:tabs>
        <w:ind w:left="2883" w:hanging="360"/>
      </w:pPr>
      <w:rPr>
        <w:rFonts w:ascii="Symbol" w:hAnsi="Symbol" w:cs="Symbol"/>
      </w:rPr>
    </w:lvl>
    <w:lvl w:ilvl="4">
      <w:start w:val="1"/>
      <w:numFmt w:val="bullet"/>
      <w:lvlText w:val="o"/>
      <w:lvlJc w:val="left"/>
      <w:pPr>
        <w:tabs>
          <w:tab w:val="num" w:pos="0"/>
        </w:tabs>
        <w:ind w:left="3603" w:hanging="360"/>
      </w:pPr>
      <w:rPr>
        <w:rFonts w:ascii="Courier New" w:hAnsi="Courier New" w:cs="Courier New"/>
      </w:rPr>
    </w:lvl>
    <w:lvl w:ilvl="5">
      <w:start w:val="1"/>
      <w:numFmt w:val="bullet"/>
      <w:lvlText w:val=""/>
      <w:lvlJc w:val="left"/>
      <w:pPr>
        <w:tabs>
          <w:tab w:val="num" w:pos="0"/>
        </w:tabs>
        <w:ind w:left="4323" w:hanging="360"/>
      </w:pPr>
      <w:rPr>
        <w:rFonts w:ascii="Wingdings" w:hAnsi="Wingdings" w:cs="Wingdings"/>
      </w:rPr>
    </w:lvl>
    <w:lvl w:ilvl="6">
      <w:start w:val="1"/>
      <w:numFmt w:val="bullet"/>
      <w:lvlText w:val=""/>
      <w:lvlJc w:val="left"/>
      <w:pPr>
        <w:tabs>
          <w:tab w:val="num" w:pos="0"/>
        </w:tabs>
        <w:ind w:left="5043" w:hanging="360"/>
      </w:pPr>
      <w:rPr>
        <w:rFonts w:ascii="Symbol" w:hAnsi="Symbol" w:cs="Symbol"/>
      </w:rPr>
    </w:lvl>
    <w:lvl w:ilvl="7">
      <w:start w:val="1"/>
      <w:numFmt w:val="bullet"/>
      <w:lvlText w:val="o"/>
      <w:lvlJc w:val="left"/>
      <w:pPr>
        <w:tabs>
          <w:tab w:val="num" w:pos="0"/>
        </w:tabs>
        <w:ind w:left="5763" w:hanging="360"/>
      </w:pPr>
      <w:rPr>
        <w:rFonts w:ascii="Courier New" w:hAnsi="Courier New" w:cs="Courier New"/>
      </w:rPr>
    </w:lvl>
    <w:lvl w:ilvl="8">
      <w:start w:val="1"/>
      <w:numFmt w:val="bullet"/>
      <w:lvlText w:val=""/>
      <w:lvlJc w:val="left"/>
      <w:pPr>
        <w:tabs>
          <w:tab w:val="num" w:pos="0"/>
        </w:tabs>
        <w:ind w:left="6483" w:hanging="360"/>
      </w:pPr>
      <w:rPr>
        <w:rFonts w:ascii="Wingdings" w:hAnsi="Wingdings" w:cs="Wingdings"/>
      </w:rPr>
    </w:lvl>
  </w:abstractNum>
  <w:abstractNum w:abstractNumId="19" w15:restartNumberingAfterBreak="0">
    <w:nsid w:val="00000014"/>
    <w:multiLevelType w:val="multilevel"/>
    <w:tmpl w:val="00000014"/>
    <w:name w:val="WW8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8Num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8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8Num23"/>
    <w:lvl w:ilvl="0">
      <w:start w:val="1"/>
      <w:numFmt w:val="lowerRoman"/>
      <w:lvlText w:val="%1."/>
      <w:lvlJc w:val="right"/>
      <w:pPr>
        <w:tabs>
          <w:tab w:val="num" w:pos="0"/>
        </w:tabs>
        <w:ind w:left="2699" w:hanging="360"/>
      </w:pPr>
      <w:rPr>
        <w:rFonts w:ascii="Calibri" w:hAnsi="Calibri" w:cs="Calibri"/>
        <w:b/>
        <w:bCs/>
        <w:i/>
      </w:rPr>
    </w:lvl>
    <w:lvl w:ilvl="1">
      <w:start w:val="1"/>
      <w:numFmt w:val="lowerLetter"/>
      <w:lvlText w:val="%2."/>
      <w:lvlJc w:val="left"/>
      <w:pPr>
        <w:tabs>
          <w:tab w:val="num" w:pos="0"/>
        </w:tabs>
        <w:ind w:left="3419" w:hanging="360"/>
      </w:pPr>
    </w:lvl>
    <w:lvl w:ilvl="2">
      <w:start w:val="1"/>
      <w:numFmt w:val="lowerRoman"/>
      <w:lvlText w:val="%3."/>
      <w:lvlJc w:val="right"/>
      <w:pPr>
        <w:tabs>
          <w:tab w:val="num" w:pos="0"/>
        </w:tabs>
        <w:ind w:left="4139" w:hanging="180"/>
      </w:pPr>
    </w:lvl>
    <w:lvl w:ilvl="3">
      <w:start w:val="1"/>
      <w:numFmt w:val="decimal"/>
      <w:lvlText w:val="%4."/>
      <w:lvlJc w:val="left"/>
      <w:pPr>
        <w:tabs>
          <w:tab w:val="num" w:pos="0"/>
        </w:tabs>
        <w:ind w:left="4859" w:hanging="360"/>
      </w:pPr>
    </w:lvl>
    <w:lvl w:ilvl="4">
      <w:start w:val="1"/>
      <w:numFmt w:val="lowerLetter"/>
      <w:lvlText w:val="%5."/>
      <w:lvlJc w:val="left"/>
      <w:pPr>
        <w:tabs>
          <w:tab w:val="num" w:pos="0"/>
        </w:tabs>
        <w:ind w:left="5579" w:hanging="360"/>
      </w:pPr>
    </w:lvl>
    <w:lvl w:ilvl="5">
      <w:start w:val="1"/>
      <w:numFmt w:val="lowerRoman"/>
      <w:lvlText w:val="%6."/>
      <w:lvlJc w:val="right"/>
      <w:pPr>
        <w:tabs>
          <w:tab w:val="num" w:pos="0"/>
        </w:tabs>
        <w:ind w:left="6299" w:hanging="180"/>
      </w:pPr>
    </w:lvl>
    <w:lvl w:ilvl="6">
      <w:start w:val="1"/>
      <w:numFmt w:val="decimal"/>
      <w:lvlText w:val="%7."/>
      <w:lvlJc w:val="left"/>
      <w:pPr>
        <w:tabs>
          <w:tab w:val="num" w:pos="0"/>
        </w:tabs>
        <w:ind w:left="7019" w:hanging="360"/>
      </w:pPr>
    </w:lvl>
    <w:lvl w:ilvl="7">
      <w:start w:val="1"/>
      <w:numFmt w:val="lowerLetter"/>
      <w:lvlText w:val="%8."/>
      <w:lvlJc w:val="left"/>
      <w:pPr>
        <w:tabs>
          <w:tab w:val="num" w:pos="0"/>
        </w:tabs>
        <w:ind w:left="7739" w:hanging="360"/>
      </w:pPr>
    </w:lvl>
    <w:lvl w:ilvl="8">
      <w:start w:val="1"/>
      <w:numFmt w:val="lowerRoman"/>
      <w:lvlText w:val="%9."/>
      <w:lvlJc w:val="right"/>
      <w:pPr>
        <w:tabs>
          <w:tab w:val="num" w:pos="0"/>
        </w:tabs>
        <w:ind w:left="8459" w:hanging="180"/>
      </w:pPr>
    </w:lvl>
  </w:abstractNum>
  <w:abstractNum w:abstractNumId="23" w15:restartNumberingAfterBreak="0">
    <w:nsid w:val="00000018"/>
    <w:multiLevelType w:val="multilevel"/>
    <w:tmpl w:val="00000018"/>
    <w:name w:val="WW8Num24"/>
    <w:lvl w:ilvl="0">
      <w:start w:val="1"/>
      <w:numFmt w:val="bullet"/>
      <w:lvlText w:val="-"/>
      <w:lvlJc w:val="left"/>
      <w:pPr>
        <w:tabs>
          <w:tab w:val="num" w:pos="0"/>
        </w:tabs>
        <w:ind w:left="3194" w:hanging="360"/>
      </w:pPr>
      <w:rPr>
        <w:rFonts w:ascii="Calibri" w:hAnsi="Calibri" w:cs="Calibri"/>
        <w:color w:val="00000A"/>
        <w:sz w:val="22"/>
        <w:lang w:val="es-EC" w:eastAsia="es-ES"/>
      </w:rPr>
    </w:lvl>
    <w:lvl w:ilvl="1">
      <w:start w:val="1"/>
      <w:numFmt w:val="bullet"/>
      <w:lvlText w:val="o"/>
      <w:lvlJc w:val="left"/>
      <w:pPr>
        <w:tabs>
          <w:tab w:val="num" w:pos="0"/>
        </w:tabs>
        <w:ind w:left="3914" w:hanging="360"/>
      </w:pPr>
      <w:rPr>
        <w:rFonts w:ascii="Courier New" w:hAnsi="Courier New" w:cs="Courier New"/>
      </w:rPr>
    </w:lvl>
    <w:lvl w:ilvl="2">
      <w:start w:val="1"/>
      <w:numFmt w:val="bullet"/>
      <w:lvlText w:val=""/>
      <w:lvlJc w:val="left"/>
      <w:pPr>
        <w:tabs>
          <w:tab w:val="num" w:pos="0"/>
        </w:tabs>
        <w:ind w:left="4634" w:hanging="360"/>
      </w:pPr>
      <w:rPr>
        <w:rFonts w:ascii="Wingdings" w:hAnsi="Wingdings" w:cs="Wingdings"/>
      </w:rPr>
    </w:lvl>
    <w:lvl w:ilvl="3">
      <w:start w:val="1"/>
      <w:numFmt w:val="bullet"/>
      <w:lvlText w:val=""/>
      <w:lvlJc w:val="left"/>
      <w:pPr>
        <w:tabs>
          <w:tab w:val="num" w:pos="0"/>
        </w:tabs>
        <w:ind w:left="5354" w:hanging="360"/>
      </w:pPr>
      <w:rPr>
        <w:rFonts w:ascii="Symbol" w:hAnsi="Symbol" w:cs="Symbol"/>
      </w:rPr>
    </w:lvl>
    <w:lvl w:ilvl="4">
      <w:start w:val="1"/>
      <w:numFmt w:val="bullet"/>
      <w:lvlText w:val="o"/>
      <w:lvlJc w:val="left"/>
      <w:pPr>
        <w:tabs>
          <w:tab w:val="num" w:pos="0"/>
        </w:tabs>
        <w:ind w:left="6074" w:hanging="360"/>
      </w:pPr>
      <w:rPr>
        <w:rFonts w:ascii="Courier New" w:hAnsi="Courier New" w:cs="Courier New"/>
      </w:rPr>
    </w:lvl>
    <w:lvl w:ilvl="5">
      <w:start w:val="1"/>
      <w:numFmt w:val="bullet"/>
      <w:lvlText w:val=""/>
      <w:lvlJc w:val="left"/>
      <w:pPr>
        <w:tabs>
          <w:tab w:val="num" w:pos="0"/>
        </w:tabs>
        <w:ind w:left="6794" w:hanging="360"/>
      </w:pPr>
      <w:rPr>
        <w:rFonts w:ascii="Wingdings" w:hAnsi="Wingdings" w:cs="Wingdings"/>
      </w:rPr>
    </w:lvl>
    <w:lvl w:ilvl="6">
      <w:start w:val="1"/>
      <w:numFmt w:val="bullet"/>
      <w:lvlText w:val=""/>
      <w:lvlJc w:val="left"/>
      <w:pPr>
        <w:tabs>
          <w:tab w:val="num" w:pos="0"/>
        </w:tabs>
        <w:ind w:left="7514" w:hanging="360"/>
      </w:pPr>
      <w:rPr>
        <w:rFonts w:ascii="Symbol" w:hAnsi="Symbol" w:cs="Symbol"/>
      </w:rPr>
    </w:lvl>
    <w:lvl w:ilvl="7">
      <w:start w:val="1"/>
      <w:numFmt w:val="bullet"/>
      <w:lvlText w:val="o"/>
      <w:lvlJc w:val="left"/>
      <w:pPr>
        <w:tabs>
          <w:tab w:val="num" w:pos="0"/>
        </w:tabs>
        <w:ind w:left="8234" w:hanging="360"/>
      </w:pPr>
      <w:rPr>
        <w:rFonts w:ascii="Courier New" w:hAnsi="Courier New" w:cs="Courier New"/>
      </w:rPr>
    </w:lvl>
    <w:lvl w:ilvl="8">
      <w:start w:val="1"/>
      <w:numFmt w:val="bullet"/>
      <w:lvlText w:val=""/>
      <w:lvlJc w:val="left"/>
      <w:pPr>
        <w:tabs>
          <w:tab w:val="num" w:pos="0"/>
        </w:tabs>
        <w:ind w:left="8954" w:hanging="360"/>
      </w:pPr>
      <w:rPr>
        <w:rFonts w:ascii="Wingdings" w:hAnsi="Wingdings" w:cs="Wingdings"/>
      </w:rPr>
    </w:lvl>
  </w:abstractNum>
  <w:abstractNum w:abstractNumId="24" w15:restartNumberingAfterBreak="0">
    <w:nsid w:val="00000019"/>
    <w:multiLevelType w:val="multilevel"/>
    <w:tmpl w:val="00000019"/>
    <w:name w:val="WW8Num25"/>
    <w:lvl w:ilvl="0">
      <w:start w:val="1"/>
      <w:numFmt w:val="bullet"/>
      <w:lvlText w:val=""/>
      <w:lvlJc w:val="left"/>
      <w:pPr>
        <w:tabs>
          <w:tab w:val="num" w:pos="360"/>
        </w:tabs>
        <w:ind w:left="720" w:hanging="360"/>
      </w:pPr>
      <w:rPr>
        <w:rFonts w:ascii="Symbol" w:hAnsi="Symbol" w:cs="Symbol" w:hint="default"/>
      </w:rPr>
    </w:lvl>
    <w:lvl w:ilvl="1">
      <w:start w:val="1"/>
      <w:numFmt w:val="bullet"/>
      <w:lvlText w:val="o"/>
      <w:lvlJc w:val="left"/>
      <w:pPr>
        <w:tabs>
          <w:tab w:val="num" w:pos="360"/>
        </w:tabs>
        <w:ind w:left="1440" w:hanging="360"/>
      </w:pPr>
      <w:rPr>
        <w:rFonts w:ascii="Courier New" w:hAnsi="Courier New" w:cs="Courier New"/>
      </w:rPr>
    </w:lvl>
    <w:lvl w:ilvl="2">
      <w:start w:val="1"/>
      <w:numFmt w:val="bullet"/>
      <w:lvlText w:val=""/>
      <w:lvlJc w:val="left"/>
      <w:pPr>
        <w:tabs>
          <w:tab w:val="num" w:pos="360"/>
        </w:tabs>
        <w:ind w:left="2160" w:hanging="360"/>
      </w:pPr>
      <w:rPr>
        <w:rFonts w:ascii="Wingdings" w:hAnsi="Wingdings" w:cs="Wingdings"/>
      </w:rPr>
    </w:lvl>
    <w:lvl w:ilvl="3">
      <w:start w:val="1"/>
      <w:numFmt w:val="bullet"/>
      <w:lvlText w:val=""/>
      <w:lvlJc w:val="left"/>
      <w:pPr>
        <w:tabs>
          <w:tab w:val="num" w:pos="360"/>
        </w:tabs>
        <w:ind w:left="2880" w:hanging="360"/>
      </w:pPr>
      <w:rPr>
        <w:rFonts w:ascii="Symbol" w:hAnsi="Symbol" w:cs="Symbol"/>
      </w:rPr>
    </w:lvl>
    <w:lvl w:ilvl="4">
      <w:start w:val="1"/>
      <w:numFmt w:val="bullet"/>
      <w:lvlText w:val="o"/>
      <w:lvlJc w:val="left"/>
      <w:pPr>
        <w:tabs>
          <w:tab w:val="num" w:pos="360"/>
        </w:tabs>
        <w:ind w:left="3600" w:hanging="360"/>
      </w:pPr>
      <w:rPr>
        <w:rFonts w:ascii="Courier New" w:hAnsi="Courier New" w:cs="Courier New"/>
      </w:rPr>
    </w:lvl>
    <w:lvl w:ilvl="5">
      <w:start w:val="1"/>
      <w:numFmt w:val="bullet"/>
      <w:lvlText w:val=""/>
      <w:lvlJc w:val="left"/>
      <w:pPr>
        <w:tabs>
          <w:tab w:val="num" w:pos="360"/>
        </w:tabs>
        <w:ind w:left="4320" w:hanging="360"/>
      </w:pPr>
      <w:rPr>
        <w:rFonts w:ascii="Wingdings" w:hAnsi="Wingdings" w:cs="Wingdings"/>
      </w:rPr>
    </w:lvl>
    <w:lvl w:ilvl="6">
      <w:start w:val="1"/>
      <w:numFmt w:val="bullet"/>
      <w:lvlText w:val=""/>
      <w:lvlJc w:val="left"/>
      <w:pPr>
        <w:tabs>
          <w:tab w:val="num" w:pos="360"/>
        </w:tabs>
        <w:ind w:left="5040" w:hanging="360"/>
      </w:pPr>
      <w:rPr>
        <w:rFonts w:ascii="Symbol" w:hAnsi="Symbol" w:cs="Symbol"/>
      </w:rPr>
    </w:lvl>
    <w:lvl w:ilvl="7">
      <w:start w:val="1"/>
      <w:numFmt w:val="bullet"/>
      <w:lvlText w:val="o"/>
      <w:lvlJc w:val="left"/>
      <w:pPr>
        <w:tabs>
          <w:tab w:val="num" w:pos="360"/>
        </w:tabs>
        <w:ind w:left="5760" w:hanging="360"/>
      </w:pPr>
      <w:rPr>
        <w:rFonts w:ascii="Courier New" w:hAnsi="Courier New" w:cs="Courier New"/>
      </w:rPr>
    </w:lvl>
    <w:lvl w:ilvl="8">
      <w:start w:val="1"/>
      <w:numFmt w:val="bullet"/>
      <w:lvlText w:val=""/>
      <w:lvlJc w:val="left"/>
      <w:pPr>
        <w:tabs>
          <w:tab w:val="num" w:pos="360"/>
        </w:tabs>
        <w:ind w:left="6480" w:hanging="360"/>
      </w:pPr>
      <w:rPr>
        <w:rFonts w:ascii="Wingdings" w:hAnsi="Wingdings" w:cs="Wingdings"/>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hint="default"/>
        <w:szCs w:val="20"/>
      </w:rPr>
    </w:lvl>
  </w:abstractNum>
  <w:abstractNum w:abstractNumId="26" w15:restartNumberingAfterBreak="0">
    <w:nsid w:val="0000001B"/>
    <w:multiLevelType w:val="multilevel"/>
    <w:tmpl w:val="0000001B"/>
    <w:name w:val="WW8Num27"/>
    <w:lvl w:ilvl="0">
      <w:start w:val="1"/>
      <w:numFmt w:val="bullet"/>
      <w:lvlText w:val="o"/>
      <w:lvlJc w:val="left"/>
      <w:pPr>
        <w:tabs>
          <w:tab w:val="num" w:pos="708"/>
        </w:tabs>
        <w:ind w:left="1068" w:hanging="360"/>
      </w:pPr>
      <w:rPr>
        <w:rFonts w:ascii="Courier New" w:hAnsi="Courier New" w:cs="Courier New" w:hint="default"/>
      </w:rPr>
    </w:lvl>
    <w:lvl w:ilvl="1">
      <w:start w:val="1"/>
      <w:numFmt w:val="bullet"/>
      <w:lvlText w:val="o"/>
      <w:lvlJc w:val="left"/>
      <w:pPr>
        <w:tabs>
          <w:tab w:val="num" w:pos="345"/>
        </w:tabs>
        <w:ind w:left="1788" w:hanging="360"/>
      </w:pPr>
      <w:rPr>
        <w:rFonts w:ascii="Courier New" w:hAnsi="Courier New" w:cs="Courier New"/>
      </w:rPr>
    </w:lvl>
    <w:lvl w:ilvl="2">
      <w:start w:val="1"/>
      <w:numFmt w:val="bullet"/>
      <w:lvlText w:val=""/>
      <w:lvlJc w:val="left"/>
      <w:pPr>
        <w:tabs>
          <w:tab w:val="num" w:pos="345"/>
        </w:tabs>
        <w:ind w:left="2508" w:hanging="360"/>
      </w:pPr>
      <w:rPr>
        <w:rFonts w:ascii="Wingdings" w:hAnsi="Wingdings" w:cs="Wingdings"/>
      </w:rPr>
    </w:lvl>
    <w:lvl w:ilvl="3">
      <w:start w:val="1"/>
      <w:numFmt w:val="bullet"/>
      <w:lvlText w:val=""/>
      <w:lvlJc w:val="left"/>
      <w:pPr>
        <w:tabs>
          <w:tab w:val="num" w:pos="345"/>
        </w:tabs>
        <w:ind w:left="3228" w:hanging="360"/>
      </w:pPr>
      <w:rPr>
        <w:rFonts w:ascii="Symbol" w:hAnsi="Symbol" w:cs="Symbol"/>
      </w:rPr>
    </w:lvl>
    <w:lvl w:ilvl="4">
      <w:start w:val="1"/>
      <w:numFmt w:val="bullet"/>
      <w:lvlText w:val="o"/>
      <w:lvlJc w:val="left"/>
      <w:pPr>
        <w:tabs>
          <w:tab w:val="num" w:pos="345"/>
        </w:tabs>
        <w:ind w:left="3948" w:hanging="360"/>
      </w:pPr>
      <w:rPr>
        <w:rFonts w:ascii="Courier New" w:hAnsi="Courier New" w:cs="Courier New"/>
      </w:rPr>
    </w:lvl>
    <w:lvl w:ilvl="5">
      <w:start w:val="1"/>
      <w:numFmt w:val="bullet"/>
      <w:lvlText w:val=""/>
      <w:lvlJc w:val="left"/>
      <w:pPr>
        <w:tabs>
          <w:tab w:val="num" w:pos="345"/>
        </w:tabs>
        <w:ind w:left="4668" w:hanging="360"/>
      </w:pPr>
      <w:rPr>
        <w:rFonts w:ascii="Wingdings" w:hAnsi="Wingdings" w:cs="Wingdings"/>
      </w:rPr>
    </w:lvl>
    <w:lvl w:ilvl="6">
      <w:start w:val="1"/>
      <w:numFmt w:val="bullet"/>
      <w:lvlText w:val=""/>
      <w:lvlJc w:val="left"/>
      <w:pPr>
        <w:tabs>
          <w:tab w:val="num" w:pos="345"/>
        </w:tabs>
        <w:ind w:left="5388" w:hanging="360"/>
      </w:pPr>
      <w:rPr>
        <w:rFonts w:ascii="Symbol" w:hAnsi="Symbol" w:cs="Symbol"/>
      </w:rPr>
    </w:lvl>
    <w:lvl w:ilvl="7">
      <w:start w:val="1"/>
      <w:numFmt w:val="bullet"/>
      <w:lvlText w:val="o"/>
      <w:lvlJc w:val="left"/>
      <w:pPr>
        <w:tabs>
          <w:tab w:val="num" w:pos="345"/>
        </w:tabs>
        <w:ind w:left="6108" w:hanging="360"/>
      </w:pPr>
      <w:rPr>
        <w:rFonts w:ascii="Courier New" w:hAnsi="Courier New" w:cs="Courier New"/>
      </w:rPr>
    </w:lvl>
    <w:lvl w:ilvl="8">
      <w:start w:val="1"/>
      <w:numFmt w:val="bullet"/>
      <w:lvlText w:val=""/>
      <w:lvlJc w:val="left"/>
      <w:pPr>
        <w:tabs>
          <w:tab w:val="num" w:pos="345"/>
        </w:tabs>
        <w:ind w:left="6828" w:hanging="360"/>
      </w:pPr>
      <w:rPr>
        <w:rFonts w:ascii="Wingdings" w:hAnsi="Wingdings" w:cs="Wingdings"/>
      </w:rPr>
    </w:lvl>
  </w:abstractNum>
  <w:abstractNum w:abstractNumId="27" w15:restartNumberingAfterBreak="0">
    <w:nsid w:val="0000001C"/>
    <w:multiLevelType w:val="multilevel"/>
    <w:tmpl w:val="0000001C"/>
    <w:name w:val="WW8Num28"/>
    <w:lvl w:ilvl="0">
      <w:start w:val="1"/>
      <w:numFmt w:val="bullet"/>
      <w:lvlText w:val=""/>
      <w:lvlJc w:val="left"/>
      <w:pPr>
        <w:tabs>
          <w:tab w:val="num" w:pos="0"/>
        </w:tabs>
        <w:ind w:left="720" w:hanging="360"/>
      </w:pPr>
      <w:rPr>
        <w:rFonts w:ascii="Symbol" w:hAnsi="Symbol" w:cs="Symbol" w:hint="default"/>
        <w:szCs w:val="20"/>
        <w:lang w:eastAsia="es-E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szCs w:val="20"/>
      </w:rPr>
    </w:lvl>
  </w:abstractNum>
  <w:abstractNum w:abstractNumId="29" w15:restartNumberingAfterBreak="0">
    <w:nsid w:val="0000001E"/>
    <w:multiLevelType w:val="singleLevel"/>
    <w:tmpl w:val="0000001E"/>
    <w:name w:val="WW8Num30"/>
    <w:lvl w:ilvl="0">
      <w:start w:val="1"/>
      <w:numFmt w:val="bullet"/>
      <w:lvlText w:val=""/>
      <w:lvlJc w:val="left"/>
      <w:pPr>
        <w:tabs>
          <w:tab w:val="num" w:pos="0"/>
        </w:tabs>
        <w:ind w:left="720" w:hanging="360"/>
      </w:pPr>
      <w:rPr>
        <w:rFonts w:ascii="Symbol" w:hAnsi="Symbol" w:cs="Symbol" w:hint="default"/>
        <w:szCs w:val="20"/>
      </w:rPr>
    </w:lvl>
  </w:abstractNum>
  <w:abstractNum w:abstractNumId="30"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Symbol" w:hAnsi="Symbol" w:cs="Symbol" w:hint="default"/>
        <w:lang w:val="es-MX"/>
      </w:rPr>
    </w:lvl>
  </w:abstractNum>
  <w:abstractNum w:abstractNumId="31" w15:restartNumberingAfterBreak="0">
    <w:nsid w:val="00000020"/>
    <w:multiLevelType w:val="singleLevel"/>
    <w:tmpl w:val="00000020"/>
    <w:name w:val="WW8Num32"/>
    <w:lvl w:ilvl="0">
      <w:start w:val="1"/>
      <w:numFmt w:val="bullet"/>
      <w:lvlText w:val=""/>
      <w:lvlJc w:val="left"/>
      <w:pPr>
        <w:tabs>
          <w:tab w:val="num" w:pos="0"/>
        </w:tabs>
        <w:ind w:left="720" w:hanging="360"/>
      </w:pPr>
      <w:rPr>
        <w:rFonts w:ascii="Symbol" w:hAnsi="Symbol" w:cs="Symbol" w:hint="default"/>
      </w:rPr>
    </w:lvl>
  </w:abstractNum>
  <w:abstractNum w:abstractNumId="32" w15:restartNumberingAfterBreak="0">
    <w:nsid w:val="00000021"/>
    <w:multiLevelType w:val="singleLevel"/>
    <w:tmpl w:val="0C0A0001"/>
    <w:lvl w:ilvl="0">
      <w:start w:val="1"/>
      <w:numFmt w:val="bullet"/>
      <w:lvlText w:val=""/>
      <w:lvlJc w:val="left"/>
      <w:pPr>
        <w:ind w:left="720" w:hanging="360"/>
      </w:pPr>
      <w:rPr>
        <w:rFonts w:ascii="Symbol" w:hAnsi="Symbol" w:hint="default"/>
      </w:rPr>
    </w:lvl>
  </w:abstractNum>
  <w:abstractNum w:abstractNumId="33" w15:restartNumberingAfterBreak="0">
    <w:nsid w:val="00000022"/>
    <w:multiLevelType w:val="singleLevel"/>
    <w:tmpl w:val="00000022"/>
    <w:name w:val="WW8Num34"/>
    <w:lvl w:ilvl="0">
      <w:start w:val="1"/>
      <w:numFmt w:val="bullet"/>
      <w:lvlText w:val=""/>
      <w:lvlJc w:val="left"/>
      <w:pPr>
        <w:tabs>
          <w:tab w:val="num" w:pos="0"/>
        </w:tabs>
        <w:ind w:left="720" w:hanging="360"/>
      </w:pPr>
      <w:rPr>
        <w:rFonts w:ascii="Symbol" w:hAnsi="Symbol" w:cs="Symbol" w:hint="default"/>
      </w:rPr>
    </w:lvl>
  </w:abstractNum>
  <w:abstractNum w:abstractNumId="34" w15:restartNumberingAfterBreak="0">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hint="default"/>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Symbol" w:hAnsi="Symbol" w:cs="Symbol" w:hint="default"/>
        <w:lang w:val="es-MX"/>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720" w:hanging="360"/>
      </w:pPr>
      <w:rPr>
        <w:rFonts w:ascii="Symbol" w:hAnsi="Symbol" w:cs="Symbol" w:hint="default"/>
        <w:lang w:val="es-MX"/>
      </w:r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720" w:hanging="360"/>
      </w:pPr>
      <w:rPr>
        <w:rFonts w:ascii="Symbol" w:hAnsi="Symbol" w:cs="Symbol" w:hint="default"/>
        <w:szCs w:val="2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cs="Symbol" w:hint="default"/>
        <w:szCs w:val="20"/>
      </w:rPr>
    </w:lvl>
  </w:abstractNum>
  <w:abstractNum w:abstractNumId="39"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rPr>
    </w:lvl>
  </w:abstractNum>
  <w:abstractNum w:abstractNumId="40" w15:restartNumberingAfterBreak="0">
    <w:nsid w:val="00000029"/>
    <w:multiLevelType w:val="multilevel"/>
    <w:tmpl w:val="00000029"/>
    <w:name w:val="WW8Num4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color w:val="000000"/>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color w:val="000000"/>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color w:val="000000"/>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0000002B"/>
    <w:multiLevelType w:val="singleLevel"/>
    <w:tmpl w:val="0000002B"/>
    <w:name w:val="WW8Num43"/>
    <w:lvl w:ilvl="0">
      <w:start w:val="1"/>
      <w:numFmt w:val="bullet"/>
      <w:lvlText w:val=""/>
      <w:lvlJc w:val="left"/>
      <w:pPr>
        <w:tabs>
          <w:tab w:val="num" w:pos="0"/>
        </w:tabs>
        <w:ind w:left="720" w:hanging="360"/>
      </w:pPr>
      <w:rPr>
        <w:rFonts w:ascii="Symbol" w:hAnsi="Symbol" w:cs="Symbol" w:hint="default"/>
        <w:sz w:val="20"/>
        <w:szCs w:val="20"/>
      </w:rPr>
    </w:lvl>
  </w:abstractNum>
  <w:abstractNum w:abstractNumId="42" w15:restartNumberingAfterBreak="0">
    <w:nsid w:val="00000030"/>
    <w:multiLevelType w:val="singleLevel"/>
    <w:tmpl w:val="00000030"/>
    <w:name w:val="WW8Num48"/>
    <w:lvl w:ilvl="0">
      <w:start w:val="1"/>
      <w:numFmt w:val="bullet"/>
      <w:lvlText w:val=""/>
      <w:lvlJc w:val="left"/>
      <w:pPr>
        <w:tabs>
          <w:tab w:val="num" w:pos="0"/>
        </w:tabs>
        <w:ind w:left="720" w:hanging="360"/>
      </w:pPr>
      <w:rPr>
        <w:rFonts w:ascii="Symbol" w:hAnsi="Symbol" w:cs="Symbol" w:hint="default"/>
        <w:color w:val="000000"/>
        <w:sz w:val="20"/>
        <w:szCs w:val="20"/>
        <w:lang w:val="es-EC"/>
      </w:rPr>
    </w:lvl>
  </w:abstractNum>
  <w:abstractNum w:abstractNumId="43" w15:restartNumberingAfterBreak="0">
    <w:nsid w:val="00AD1219"/>
    <w:multiLevelType w:val="hybridMultilevel"/>
    <w:tmpl w:val="DAF8D4CE"/>
    <w:lvl w:ilvl="0" w:tplc="D6AACAA6">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4" w15:restartNumberingAfterBreak="0">
    <w:nsid w:val="00C41F7A"/>
    <w:multiLevelType w:val="hybridMultilevel"/>
    <w:tmpl w:val="60DC2C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02CF6326"/>
    <w:multiLevelType w:val="hybridMultilevel"/>
    <w:tmpl w:val="EC32E606"/>
    <w:lvl w:ilvl="0" w:tplc="0C0A0003">
      <w:start w:val="1"/>
      <w:numFmt w:val="bullet"/>
      <w:lvlText w:val="o"/>
      <w:lvlJc w:val="left"/>
      <w:pPr>
        <w:ind w:left="2148" w:hanging="360"/>
      </w:pPr>
      <w:rPr>
        <w:rFonts w:ascii="Courier New" w:hAnsi="Courier New" w:cs="Courier New" w:hint="default"/>
      </w:rPr>
    </w:lvl>
    <w:lvl w:ilvl="1" w:tplc="0C0A0003">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46" w15:restartNumberingAfterBreak="0">
    <w:nsid w:val="0D440914"/>
    <w:multiLevelType w:val="multilevel"/>
    <w:tmpl w:val="0206001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7" w15:restartNumberingAfterBreak="0">
    <w:nsid w:val="11147073"/>
    <w:multiLevelType w:val="hybridMultilevel"/>
    <w:tmpl w:val="73E0C4C2"/>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8" w15:restartNumberingAfterBreak="0">
    <w:nsid w:val="1DF86122"/>
    <w:multiLevelType w:val="hybridMultilevel"/>
    <w:tmpl w:val="2E70DA8C"/>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9" w15:restartNumberingAfterBreak="0">
    <w:nsid w:val="21C13329"/>
    <w:multiLevelType w:val="multilevel"/>
    <w:tmpl w:val="BDD8B71E"/>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360"/>
        </w:tabs>
        <w:ind w:left="1440" w:hanging="360"/>
      </w:pPr>
      <w:rPr>
        <w:rFonts w:ascii="Courier New" w:hAnsi="Courier New" w:cs="Courier New"/>
      </w:rPr>
    </w:lvl>
    <w:lvl w:ilvl="2">
      <w:start w:val="1"/>
      <w:numFmt w:val="bullet"/>
      <w:lvlText w:val=""/>
      <w:lvlJc w:val="left"/>
      <w:pPr>
        <w:tabs>
          <w:tab w:val="num" w:pos="360"/>
        </w:tabs>
        <w:ind w:left="2160" w:hanging="360"/>
      </w:pPr>
      <w:rPr>
        <w:rFonts w:ascii="Wingdings" w:hAnsi="Wingdings" w:cs="Wingdings"/>
      </w:rPr>
    </w:lvl>
    <w:lvl w:ilvl="3">
      <w:start w:val="1"/>
      <w:numFmt w:val="bullet"/>
      <w:lvlText w:val=""/>
      <w:lvlJc w:val="left"/>
      <w:pPr>
        <w:tabs>
          <w:tab w:val="num" w:pos="360"/>
        </w:tabs>
        <w:ind w:left="2880" w:hanging="360"/>
      </w:pPr>
      <w:rPr>
        <w:rFonts w:ascii="Symbol" w:hAnsi="Symbol" w:cs="Symbol"/>
      </w:rPr>
    </w:lvl>
    <w:lvl w:ilvl="4">
      <w:start w:val="1"/>
      <w:numFmt w:val="bullet"/>
      <w:lvlText w:val="o"/>
      <w:lvlJc w:val="left"/>
      <w:pPr>
        <w:tabs>
          <w:tab w:val="num" w:pos="360"/>
        </w:tabs>
        <w:ind w:left="3600" w:hanging="360"/>
      </w:pPr>
      <w:rPr>
        <w:rFonts w:ascii="Courier New" w:hAnsi="Courier New" w:cs="Courier New"/>
      </w:rPr>
    </w:lvl>
    <w:lvl w:ilvl="5">
      <w:start w:val="1"/>
      <w:numFmt w:val="bullet"/>
      <w:lvlText w:val=""/>
      <w:lvlJc w:val="left"/>
      <w:pPr>
        <w:tabs>
          <w:tab w:val="num" w:pos="360"/>
        </w:tabs>
        <w:ind w:left="4320" w:hanging="360"/>
      </w:pPr>
      <w:rPr>
        <w:rFonts w:ascii="Wingdings" w:hAnsi="Wingdings" w:cs="Wingdings"/>
      </w:rPr>
    </w:lvl>
    <w:lvl w:ilvl="6">
      <w:start w:val="1"/>
      <w:numFmt w:val="bullet"/>
      <w:lvlText w:val=""/>
      <w:lvlJc w:val="left"/>
      <w:pPr>
        <w:tabs>
          <w:tab w:val="num" w:pos="360"/>
        </w:tabs>
        <w:ind w:left="5040" w:hanging="360"/>
      </w:pPr>
      <w:rPr>
        <w:rFonts w:ascii="Symbol" w:hAnsi="Symbol" w:cs="Symbol"/>
      </w:rPr>
    </w:lvl>
    <w:lvl w:ilvl="7">
      <w:start w:val="1"/>
      <w:numFmt w:val="bullet"/>
      <w:lvlText w:val="o"/>
      <w:lvlJc w:val="left"/>
      <w:pPr>
        <w:tabs>
          <w:tab w:val="num" w:pos="360"/>
        </w:tabs>
        <w:ind w:left="5760" w:hanging="360"/>
      </w:pPr>
      <w:rPr>
        <w:rFonts w:ascii="Courier New" w:hAnsi="Courier New" w:cs="Courier New"/>
      </w:rPr>
    </w:lvl>
    <w:lvl w:ilvl="8">
      <w:start w:val="1"/>
      <w:numFmt w:val="bullet"/>
      <w:lvlText w:val=""/>
      <w:lvlJc w:val="left"/>
      <w:pPr>
        <w:tabs>
          <w:tab w:val="num" w:pos="360"/>
        </w:tabs>
        <w:ind w:left="6480" w:hanging="360"/>
      </w:pPr>
      <w:rPr>
        <w:rFonts w:ascii="Wingdings" w:hAnsi="Wingdings" w:cs="Wingdings"/>
      </w:rPr>
    </w:lvl>
  </w:abstractNum>
  <w:abstractNum w:abstractNumId="50" w15:restartNumberingAfterBreak="0">
    <w:nsid w:val="260B3F48"/>
    <w:multiLevelType w:val="hybridMultilevel"/>
    <w:tmpl w:val="EC9A7532"/>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1" w15:restartNumberingAfterBreak="0">
    <w:nsid w:val="2AD26A45"/>
    <w:multiLevelType w:val="hybridMultilevel"/>
    <w:tmpl w:val="71BC96A8"/>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2" w15:restartNumberingAfterBreak="0">
    <w:nsid w:val="300E38AC"/>
    <w:multiLevelType w:val="hybridMultilevel"/>
    <w:tmpl w:val="CA8C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227815"/>
    <w:multiLevelType w:val="hybridMultilevel"/>
    <w:tmpl w:val="4C98BDBA"/>
    <w:lvl w:ilvl="0" w:tplc="D6AACAA6">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4" w15:restartNumberingAfterBreak="0">
    <w:nsid w:val="357C0E96"/>
    <w:multiLevelType w:val="multilevel"/>
    <w:tmpl w:val="6DEED47C"/>
    <w:lvl w:ilvl="0">
      <w:start w:val="1"/>
      <w:numFmt w:val="bullet"/>
      <w:lvlText w:val="o"/>
      <w:lvlJc w:val="left"/>
      <w:pPr>
        <w:tabs>
          <w:tab w:val="num" w:pos="1056"/>
        </w:tabs>
        <w:ind w:left="1068" w:hanging="360"/>
      </w:pPr>
      <w:rPr>
        <w:rFonts w:ascii="Courier New" w:hAnsi="Courier New" w:cs="Courier New" w:hint="default"/>
      </w:rPr>
    </w:lvl>
    <w:lvl w:ilvl="1">
      <w:start w:val="1"/>
      <w:numFmt w:val="bullet"/>
      <w:lvlText w:val=""/>
      <w:lvlJc w:val="left"/>
      <w:pPr>
        <w:tabs>
          <w:tab w:val="num" w:pos="348"/>
        </w:tabs>
        <w:ind w:left="1788" w:hanging="360"/>
      </w:pPr>
      <w:rPr>
        <w:rFonts w:ascii="Symbol" w:hAnsi="Symbol" w:cs="Symbol"/>
      </w:rPr>
    </w:lvl>
    <w:lvl w:ilvl="2">
      <w:start w:val="1"/>
      <w:numFmt w:val="bullet"/>
      <w:lvlText w:val=""/>
      <w:lvlJc w:val="left"/>
      <w:pPr>
        <w:tabs>
          <w:tab w:val="num" w:pos="348"/>
        </w:tabs>
        <w:ind w:left="2508" w:hanging="360"/>
      </w:pPr>
      <w:rPr>
        <w:rFonts w:ascii="Wingdings" w:hAnsi="Wingdings" w:cs="Wingdings"/>
      </w:rPr>
    </w:lvl>
    <w:lvl w:ilvl="3">
      <w:start w:val="1"/>
      <w:numFmt w:val="bullet"/>
      <w:lvlText w:val=""/>
      <w:lvlJc w:val="left"/>
      <w:pPr>
        <w:tabs>
          <w:tab w:val="num" w:pos="348"/>
        </w:tabs>
        <w:ind w:left="3228" w:hanging="360"/>
      </w:pPr>
      <w:rPr>
        <w:rFonts w:ascii="Symbol" w:hAnsi="Symbol" w:cs="Symbol"/>
      </w:rPr>
    </w:lvl>
    <w:lvl w:ilvl="4">
      <w:start w:val="1"/>
      <w:numFmt w:val="bullet"/>
      <w:lvlText w:val="o"/>
      <w:lvlJc w:val="left"/>
      <w:pPr>
        <w:tabs>
          <w:tab w:val="num" w:pos="348"/>
        </w:tabs>
        <w:ind w:left="3948" w:hanging="360"/>
      </w:pPr>
      <w:rPr>
        <w:rFonts w:ascii="Courier New" w:hAnsi="Courier New" w:cs="Courier New"/>
      </w:rPr>
    </w:lvl>
    <w:lvl w:ilvl="5">
      <w:start w:val="1"/>
      <w:numFmt w:val="bullet"/>
      <w:lvlText w:val=""/>
      <w:lvlJc w:val="left"/>
      <w:pPr>
        <w:tabs>
          <w:tab w:val="num" w:pos="348"/>
        </w:tabs>
        <w:ind w:left="4668" w:hanging="360"/>
      </w:pPr>
      <w:rPr>
        <w:rFonts w:ascii="Wingdings" w:hAnsi="Wingdings" w:cs="Wingdings"/>
      </w:rPr>
    </w:lvl>
    <w:lvl w:ilvl="6">
      <w:start w:val="1"/>
      <w:numFmt w:val="bullet"/>
      <w:lvlText w:val=""/>
      <w:lvlJc w:val="left"/>
      <w:pPr>
        <w:tabs>
          <w:tab w:val="num" w:pos="348"/>
        </w:tabs>
        <w:ind w:left="5388" w:hanging="360"/>
      </w:pPr>
      <w:rPr>
        <w:rFonts w:ascii="Symbol" w:hAnsi="Symbol" w:cs="Symbol"/>
      </w:rPr>
    </w:lvl>
    <w:lvl w:ilvl="7">
      <w:start w:val="1"/>
      <w:numFmt w:val="bullet"/>
      <w:lvlText w:val="o"/>
      <w:lvlJc w:val="left"/>
      <w:pPr>
        <w:tabs>
          <w:tab w:val="num" w:pos="348"/>
        </w:tabs>
        <w:ind w:left="6108" w:hanging="360"/>
      </w:pPr>
      <w:rPr>
        <w:rFonts w:ascii="Courier New" w:hAnsi="Courier New" w:cs="Courier New"/>
      </w:rPr>
    </w:lvl>
    <w:lvl w:ilvl="8">
      <w:start w:val="1"/>
      <w:numFmt w:val="bullet"/>
      <w:lvlText w:val=""/>
      <w:lvlJc w:val="left"/>
      <w:pPr>
        <w:tabs>
          <w:tab w:val="num" w:pos="348"/>
        </w:tabs>
        <w:ind w:left="6828" w:hanging="360"/>
      </w:pPr>
      <w:rPr>
        <w:rFonts w:ascii="Wingdings" w:hAnsi="Wingdings" w:cs="Wingdings"/>
      </w:rPr>
    </w:lvl>
  </w:abstractNum>
  <w:abstractNum w:abstractNumId="55" w15:restartNumberingAfterBreak="0">
    <w:nsid w:val="3AD70016"/>
    <w:multiLevelType w:val="multilevel"/>
    <w:tmpl w:val="1A0CC280"/>
    <w:lvl w:ilvl="0">
      <w:start w:val="1"/>
      <w:numFmt w:val="bullet"/>
      <w:lvlText w:val="o"/>
      <w:lvlJc w:val="left"/>
      <w:pPr>
        <w:tabs>
          <w:tab w:val="num" w:pos="351"/>
        </w:tabs>
        <w:ind w:left="1068" w:hanging="360"/>
      </w:pPr>
      <w:rPr>
        <w:rFonts w:ascii="Courier New" w:hAnsi="Courier New" w:cs="Courier New" w:hint="default"/>
      </w:rPr>
    </w:lvl>
    <w:lvl w:ilvl="1">
      <w:start w:val="1"/>
      <w:numFmt w:val="bullet"/>
      <w:lvlText w:val="o"/>
      <w:lvlJc w:val="left"/>
      <w:pPr>
        <w:tabs>
          <w:tab w:val="num" w:pos="351"/>
        </w:tabs>
        <w:ind w:left="1788" w:hanging="360"/>
      </w:pPr>
      <w:rPr>
        <w:rFonts w:ascii="Courier New" w:hAnsi="Courier New" w:cs="Courier New"/>
      </w:rPr>
    </w:lvl>
    <w:lvl w:ilvl="2">
      <w:start w:val="1"/>
      <w:numFmt w:val="bullet"/>
      <w:lvlText w:val=""/>
      <w:lvlJc w:val="left"/>
      <w:pPr>
        <w:tabs>
          <w:tab w:val="num" w:pos="351"/>
        </w:tabs>
        <w:ind w:left="2508" w:hanging="360"/>
      </w:pPr>
      <w:rPr>
        <w:rFonts w:ascii="Wingdings" w:hAnsi="Wingdings" w:cs="Wingdings"/>
      </w:rPr>
    </w:lvl>
    <w:lvl w:ilvl="3">
      <w:start w:val="1"/>
      <w:numFmt w:val="bullet"/>
      <w:lvlText w:val=""/>
      <w:lvlJc w:val="left"/>
      <w:pPr>
        <w:tabs>
          <w:tab w:val="num" w:pos="351"/>
        </w:tabs>
        <w:ind w:left="3228" w:hanging="360"/>
      </w:pPr>
      <w:rPr>
        <w:rFonts w:ascii="Symbol" w:hAnsi="Symbol" w:cs="Symbol"/>
      </w:rPr>
    </w:lvl>
    <w:lvl w:ilvl="4">
      <w:start w:val="1"/>
      <w:numFmt w:val="bullet"/>
      <w:lvlText w:val="o"/>
      <w:lvlJc w:val="left"/>
      <w:pPr>
        <w:tabs>
          <w:tab w:val="num" w:pos="351"/>
        </w:tabs>
        <w:ind w:left="3948" w:hanging="360"/>
      </w:pPr>
      <w:rPr>
        <w:rFonts w:ascii="Courier New" w:hAnsi="Courier New" w:cs="Courier New"/>
      </w:rPr>
    </w:lvl>
    <w:lvl w:ilvl="5">
      <w:start w:val="1"/>
      <w:numFmt w:val="bullet"/>
      <w:lvlText w:val=""/>
      <w:lvlJc w:val="left"/>
      <w:pPr>
        <w:tabs>
          <w:tab w:val="num" w:pos="351"/>
        </w:tabs>
        <w:ind w:left="4668" w:hanging="360"/>
      </w:pPr>
      <w:rPr>
        <w:rFonts w:ascii="Wingdings" w:hAnsi="Wingdings" w:cs="Wingdings"/>
      </w:rPr>
    </w:lvl>
    <w:lvl w:ilvl="6">
      <w:start w:val="1"/>
      <w:numFmt w:val="bullet"/>
      <w:lvlText w:val=""/>
      <w:lvlJc w:val="left"/>
      <w:pPr>
        <w:tabs>
          <w:tab w:val="num" w:pos="351"/>
        </w:tabs>
        <w:ind w:left="5388" w:hanging="360"/>
      </w:pPr>
      <w:rPr>
        <w:rFonts w:ascii="Symbol" w:hAnsi="Symbol" w:cs="Symbol"/>
      </w:rPr>
    </w:lvl>
    <w:lvl w:ilvl="7">
      <w:start w:val="1"/>
      <w:numFmt w:val="bullet"/>
      <w:lvlText w:val="o"/>
      <w:lvlJc w:val="left"/>
      <w:pPr>
        <w:tabs>
          <w:tab w:val="num" w:pos="351"/>
        </w:tabs>
        <w:ind w:left="6108" w:hanging="360"/>
      </w:pPr>
      <w:rPr>
        <w:rFonts w:ascii="Courier New" w:hAnsi="Courier New" w:cs="Courier New"/>
      </w:rPr>
    </w:lvl>
    <w:lvl w:ilvl="8">
      <w:start w:val="1"/>
      <w:numFmt w:val="bullet"/>
      <w:lvlText w:val=""/>
      <w:lvlJc w:val="left"/>
      <w:pPr>
        <w:tabs>
          <w:tab w:val="num" w:pos="351"/>
        </w:tabs>
        <w:ind w:left="6828" w:hanging="360"/>
      </w:pPr>
      <w:rPr>
        <w:rFonts w:ascii="Wingdings" w:hAnsi="Wingdings" w:cs="Wingdings"/>
      </w:rPr>
    </w:lvl>
  </w:abstractNum>
  <w:abstractNum w:abstractNumId="56" w15:restartNumberingAfterBreak="0">
    <w:nsid w:val="3E435E00"/>
    <w:multiLevelType w:val="hybridMultilevel"/>
    <w:tmpl w:val="D5440A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4CF33D50"/>
    <w:multiLevelType w:val="hybridMultilevel"/>
    <w:tmpl w:val="B050A352"/>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8" w15:restartNumberingAfterBreak="0">
    <w:nsid w:val="4F3C0339"/>
    <w:multiLevelType w:val="hybridMultilevel"/>
    <w:tmpl w:val="7084D7B0"/>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9" w15:restartNumberingAfterBreak="0">
    <w:nsid w:val="589D3633"/>
    <w:multiLevelType w:val="hybridMultilevel"/>
    <w:tmpl w:val="E102A17C"/>
    <w:lvl w:ilvl="0" w:tplc="D6AACAA6">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0" w15:restartNumberingAfterBreak="0">
    <w:nsid w:val="59351978"/>
    <w:multiLevelType w:val="hybridMultilevel"/>
    <w:tmpl w:val="964A3A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5F940344"/>
    <w:multiLevelType w:val="hybridMultilevel"/>
    <w:tmpl w:val="DDC45640"/>
    <w:lvl w:ilvl="0" w:tplc="D6AACAA6">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2" w15:restartNumberingAfterBreak="0">
    <w:nsid w:val="61DC119C"/>
    <w:multiLevelType w:val="hybridMultilevel"/>
    <w:tmpl w:val="901289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71662219"/>
    <w:multiLevelType w:val="multilevel"/>
    <w:tmpl w:val="BD8C577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4" w15:restartNumberingAfterBreak="0">
    <w:nsid w:val="756B56DB"/>
    <w:multiLevelType w:val="multilevel"/>
    <w:tmpl w:val="8C8EA4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76B974B5"/>
    <w:multiLevelType w:val="hybridMultilevel"/>
    <w:tmpl w:val="27E6FA7C"/>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66" w15:restartNumberingAfterBreak="0">
    <w:nsid w:val="7B6513A8"/>
    <w:multiLevelType w:val="multilevel"/>
    <w:tmpl w:val="1A0CC280"/>
    <w:lvl w:ilvl="0">
      <w:start w:val="1"/>
      <w:numFmt w:val="bullet"/>
      <w:lvlText w:val="o"/>
      <w:lvlJc w:val="left"/>
      <w:pPr>
        <w:tabs>
          <w:tab w:val="num" w:pos="351"/>
        </w:tabs>
        <w:ind w:left="1068" w:hanging="360"/>
      </w:pPr>
      <w:rPr>
        <w:rFonts w:ascii="Courier New" w:hAnsi="Courier New" w:cs="Courier New" w:hint="default"/>
      </w:rPr>
    </w:lvl>
    <w:lvl w:ilvl="1">
      <w:start w:val="1"/>
      <w:numFmt w:val="bullet"/>
      <w:lvlText w:val="o"/>
      <w:lvlJc w:val="left"/>
      <w:pPr>
        <w:tabs>
          <w:tab w:val="num" w:pos="351"/>
        </w:tabs>
        <w:ind w:left="1788" w:hanging="360"/>
      </w:pPr>
      <w:rPr>
        <w:rFonts w:ascii="Courier New" w:hAnsi="Courier New" w:cs="Courier New"/>
      </w:rPr>
    </w:lvl>
    <w:lvl w:ilvl="2">
      <w:start w:val="1"/>
      <w:numFmt w:val="bullet"/>
      <w:lvlText w:val=""/>
      <w:lvlJc w:val="left"/>
      <w:pPr>
        <w:tabs>
          <w:tab w:val="num" w:pos="351"/>
        </w:tabs>
        <w:ind w:left="2508" w:hanging="360"/>
      </w:pPr>
      <w:rPr>
        <w:rFonts w:ascii="Wingdings" w:hAnsi="Wingdings" w:cs="Wingdings"/>
      </w:rPr>
    </w:lvl>
    <w:lvl w:ilvl="3">
      <w:start w:val="1"/>
      <w:numFmt w:val="bullet"/>
      <w:lvlText w:val=""/>
      <w:lvlJc w:val="left"/>
      <w:pPr>
        <w:tabs>
          <w:tab w:val="num" w:pos="351"/>
        </w:tabs>
        <w:ind w:left="3228" w:hanging="360"/>
      </w:pPr>
      <w:rPr>
        <w:rFonts w:ascii="Symbol" w:hAnsi="Symbol" w:cs="Symbol"/>
      </w:rPr>
    </w:lvl>
    <w:lvl w:ilvl="4">
      <w:start w:val="1"/>
      <w:numFmt w:val="bullet"/>
      <w:lvlText w:val="o"/>
      <w:lvlJc w:val="left"/>
      <w:pPr>
        <w:tabs>
          <w:tab w:val="num" w:pos="351"/>
        </w:tabs>
        <w:ind w:left="3948" w:hanging="360"/>
      </w:pPr>
      <w:rPr>
        <w:rFonts w:ascii="Courier New" w:hAnsi="Courier New" w:cs="Courier New"/>
      </w:rPr>
    </w:lvl>
    <w:lvl w:ilvl="5">
      <w:start w:val="1"/>
      <w:numFmt w:val="bullet"/>
      <w:lvlText w:val=""/>
      <w:lvlJc w:val="left"/>
      <w:pPr>
        <w:tabs>
          <w:tab w:val="num" w:pos="351"/>
        </w:tabs>
        <w:ind w:left="4668" w:hanging="360"/>
      </w:pPr>
      <w:rPr>
        <w:rFonts w:ascii="Wingdings" w:hAnsi="Wingdings" w:cs="Wingdings"/>
      </w:rPr>
    </w:lvl>
    <w:lvl w:ilvl="6">
      <w:start w:val="1"/>
      <w:numFmt w:val="bullet"/>
      <w:lvlText w:val=""/>
      <w:lvlJc w:val="left"/>
      <w:pPr>
        <w:tabs>
          <w:tab w:val="num" w:pos="351"/>
        </w:tabs>
        <w:ind w:left="5388" w:hanging="360"/>
      </w:pPr>
      <w:rPr>
        <w:rFonts w:ascii="Symbol" w:hAnsi="Symbol" w:cs="Symbol"/>
      </w:rPr>
    </w:lvl>
    <w:lvl w:ilvl="7">
      <w:start w:val="1"/>
      <w:numFmt w:val="bullet"/>
      <w:lvlText w:val="o"/>
      <w:lvlJc w:val="left"/>
      <w:pPr>
        <w:tabs>
          <w:tab w:val="num" w:pos="351"/>
        </w:tabs>
        <w:ind w:left="6108" w:hanging="360"/>
      </w:pPr>
      <w:rPr>
        <w:rFonts w:ascii="Courier New" w:hAnsi="Courier New" w:cs="Courier New"/>
      </w:rPr>
    </w:lvl>
    <w:lvl w:ilvl="8">
      <w:start w:val="1"/>
      <w:numFmt w:val="bullet"/>
      <w:lvlText w:val=""/>
      <w:lvlJc w:val="left"/>
      <w:pPr>
        <w:tabs>
          <w:tab w:val="num" w:pos="351"/>
        </w:tabs>
        <w:ind w:left="6828" w:hanging="360"/>
      </w:pPr>
      <w:rPr>
        <w:rFonts w:ascii="Wingdings" w:hAnsi="Wingdings" w:cs="Wingdings"/>
      </w:rPr>
    </w:lvl>
  </w:abstractNum>
  <w:abstractNum w:abstractNumId="67" w15:restartNumberingAfterBreak="0">
    <w:nsid w:val="7CD00FA6"/>
    <w:multiLevelType w:val="multilevel"/>
    <w:tmpl w:val="1CCE66DE"/>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4"/>
  </w:num>
  <w:num w:numId="3">
    <w:abstractNumId w:val="6"/>
  </w:num>
  <w:num w:numId="4">
    <w:abstractNumId w:val="12"/>
  </w:num>
  <w:num w:numId="5">
    <w:abstractNumId w:val="13"/>
  </w:num>
  <w:num w:numId="6">
    <w:abstractNumId w:val="14"/>
  </w:num>
  <w:num w:numId="7">
    <w:abstractNumId w:val="15"/>
  </w:num>
  <w:num w:numId="8">
    <w:abstractNumId w:val="17"/>
  </w:num>
  <w:num w:numId="9">
    <w:abstractNumId w:val="18"/>
  </w:num>
  <w:num w:numId="10">
    <w:abstractNumId w:val="19"/>
  </w:num>
  <w:num w:numId="11">
    <w:abstractNumId w:val="20"/>
  </w:num>
  <w:num w:numId="12">
    <w:abstractNumId w:val="21"/>
  </w:num>
  <w:num w:numId="13">
    <w:abstractNumId w:val="26"/>
  </w:num>
  <w:num w:numId="14">
    <w:abstractNumId w:val="29"/>
  </w:num>
  <w:num w:numId="15">
    <w:abstractNumId w:val="30"/>
  </w:num>
  <w:num w:numId="16">
    <w:abstractNumId w:val="31"/>
  </w:num>
  <w:num w:numId="17">
    <w:abstractNumId w:val="32"/>
  </w:num>
  <w:num w:numId="18">
    <w:abstractNumId w:val="34"/>
  </w:num>
  <w:num w:numId="19">
    <w:abstractNumId w:val="37"/>
  </w:num>
  <w:num w:numId="20">
    <w:abstractNumId w:val="38"/>
  </w:num>
  <w:num w:numId="21">
    <w:abstractNumId w:val="39"/>
  </w:num>
  <w:num w:numId="22">
    <w:abstractNumId w:val="40"/>
  </w:num>
  <w:num w:numId="23">
    <w:abstractNumId w:val="55"/>
  </w:num>
  <w:num w:numId="24">
    <w:abstractNumId w:val="66"/>
  </w:num>
  <w:num w:numId="25">
    <w:abstractNumId w:val="49"/>
  </w:num>
  <w:num w:numId="26">
    <w:abstractNumId w:val="67"/>
  </w:num>
  <w:num w:numId="27">
    <w:abstractNumId w:val="63"/>
  </w:num>
  <w:num w:numId="28">
    <w:abstractNumId w:val="46"/>
  </w:num>
  <w:num w:numId="29">
    <w:abstractNumId w:val="54"/>
  </w:num>
  <w:num w:numId="30">
    <w:abstractNumId w:val="52"/>
  </w:num>
  <w:num w:numId="31">
    <w:abstractNumId w:val="61"/>
  </w:num>
  <w:num w:numId="32">
    <w:abstractNumId w:val="50"/>
  </w:num>
  <w:num w:numId="33">
    <w:abstractNumId w:val="51"/>
  </w:num>
  <w:num w:numId="34">
    <w:abstractNumId w:val="58"/>
  </w:num>
  <w:num w:numId="35">
    <w:abstractNumId w:val="47"/>
  </w:num>
  <w:num w:numId="36">
    <w:abstractNumId w:val="57"/>
  </w:num>
  <w:num w:numId="37">
    <w:abstractNumId w:val="59"/>
  </w:num>
  <w:num w:numId="38">
    <w:abstractNumId w:val="48"/>
  </w:num>
  <w:num w:numId="39">
    <w:abstractNumId w:val="43"/>
  </w:num>
  <w:num w:numId="40">
    <w:abstractNumId w:val="53"/>
  </w:num>
  <w:num w:numId="41">
    <w:abstractNumId w:val="45"/>
  </w:num>
  <w:num w:numId="42">
    <w:abstractNumId w:val="62"/>
  </w:num>
  <w:num w:numId="43">
    <w:abstractNumId w:val="60"/>
  </w:num>
  <w:num w:numId="44">
    <w:abstractNumId w:val="44"/>
  </w:num>
  <w:num w:numId="45">
    <w:abstractNumId w:val="56"/>
  </w:num>
  <w:num w:numId="46">
    <w:abstractNumId w:val="65"/>
  </w:num>
  <w:num w:numId="47">
    <w:abstractNumId w:val="64"/>
  </w:num>
  <w:num w:numId="48">
    <w:abstractNumId w:val="25"/>
  </w:num>
  <w:num w:numId="49">
    <w:abstractNumId w:val="35"/>
  </w:num>
  <w:num w:numId="50">
    <w:abstractNumId w:val="36"/>
  </w:num>
  <w:num w:numId="51">
    <w:abstractNumId w:val="41"/>
  </w:num>
  <w:num w:numId="52">
    <w:abstractNumId w:val="42"/>
  </w:num>
  <w:num w:numId="53">
    <w:abstractNumId w:val="23"/>
  </w:num>
  <w:num w:numId="54">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529"/>
    <w:rsid w:val="00000FD8"/>
    <w:rsid w:val="00015752"/>
    <w:rsid w:val="0002248A"/>
    <w:rsid w:val="00024A79"/>
    <w:rsid w:val="0003068C"/>
    <w:rsid w:val="00034DF4"/>
    <w:rsid w:val="0003693E"/>
    <w:rsid w:val="00042376"/>
    <w:rsid w:val="000439E0"/>
    <w:rsid w:val="00062297"/>
    <w:rsid w:val="00063150"/>
    <w:rsid w:val="000779F6"/>
    <w:rsid w:val="00085FB5"/>
    <w:rsid w:val="0009103C"/>
    <w:rsid w:val="000A1302"/>
    <w:rsid w:val="000C15FA"/>
    <w:rsid w:val="000D281A"/>
    <w:rsid w:val="000E1F2C"/>
    <w:rsid w:val="000F52F0"/>
    <w:rsid w:val="000F60EB"/>
    <w:rsid w:val="00152F11"/>
    <w:rsid w:val="001622ED"/>
    <w:rsid w:val="001673B6"/>
    <w:rsid w:val="001806C0"/>
    <w:rsid w:val="001867A3"/>
    <w:rsid w:val="001B654D"/>
    <w:rsid w:val="001E0C0E"/>
    <w:rsid w:val="001E3EF0"/>
    <w:rsid w:val="001E7533"/>
    <w:rsid w:val="001F4136"/>
    <w:rsid w:val="00211C29"/>
    <w:rsid w:val="00215567"/>
    <w:rsid w:val="002240B2"/>
    <w:rsid w:val="002265F6"/>
    <w:rsid w:val="00237011"/>
    <w:rsid w:val="002409D7"/>
    <w:rsid w:val="00251921"/>
    <w:rsid w:val="00253198"/>
    <w:rsid w:val="0025354C"/>
    <w:rsid w:val="00262D90"/>
    <w:rsid w:val="002D1324"/>
    <w:rsid w:val="002D3F3A"/>
    <w:rsid w:val="002D5C45"/>
    <w:rsid w:val="002D6435"/>
    <w:rsid w:val="002D7F91"/>
    <w:rsid w:val="002E20AC"/>
    <w:rsid w:val="003076D2"/>
    <w:rsid w:val="00321B05"/>
    <w:rsid w:val="00356589"/>
    <w:rsid w:val="003574F3"/>
    <w:rsid w:val="003720B3"/>
    <w:rsid w:val="003733D0"/>
    <w:rsid w:val="003809A6"/>
    <w:rsid w:val="00387143"/>
    <w:rsid w:val="003A2BFF"/>
    <w:rsid w:val="003A3E5B"/>
    <w:rsid w:val="003B0907"/>
    <w:rsid w:val="003C072D"/>
    <w:rsid w:val="003C2E32"/>
    <w:rsid w:val="003E0562"/>
    <w:rsid w:val="003E6AD0"/>
    <w:rsid w:val="003E7A11"/>
    <w:rsid w:val="003E7E90"/>
    <w:rsid w:val="003F2A0F"/>
    <w:rsid w:val="00405780"/>
    <w:rsid w:val="00423AF0"/>
    <w:rsid w:val="0043291C"/>
    <w:rsid w:val="00460180"/>
    <w:rsid w:val="004707BE"/>
    <w:rsid w:val="00473414"/>
    <w:rsid w:val="00491069"/>
    <w:rsid w:val="004A1CD1"/>
    <w:rsid w:val="004C4AFA"/>
    <w:rsid w:val="004C4D32"/>
    <w:rsid w:val="004D0BF1"/>
    <w:rsid w:val="004D3BCE"/>
    <w:rsid w:val="004F0990"/>
    <w:rsid w:val="004F1A43"/>
    <w:rsid w:val="004F2D3F"/>
    <w:rsid w:val="005151E6"/>
    <w:rsid w:val="005165C1"/>
    <w:rsid w:val="0054475C"/>
    <w:rsid w:val="00547FA1"/>
    <w:rsid w:val="00565BF1"/>
    <w:rsid w:val="00573C19"/>
    <w:rsid w:val="005753E0"/>
    <w:rsid w:val="00592599"/>
    <w:rsid w:val="0059734D"/>
    <w:rsid w:val="005A5147"/>
    <w:rsid w:val="005C4F24"/>
    <w:rsid w:val="005C62A5"/>
    <w:rsid w:val="005E5CA7"/>
    <w:rsid w:val="005F182A"/>
    <w:rsid w:val="00610D2F"/>
    <w:rsid w:val="0061642A"/>
    <w:rsid w:val="00662D09"/>
    <w:rsid w:val="00673BF4"/>
    <w:rsid w:val="00680770"/>
    <w:rsid w:val="0069418D"/>
    <w:rsid w:val="006974B1"/>
    <w:rsid w:val="006A71AB"/>
    <w:rsid w:val="006D4D3B"/>
    <w:rsid w:val="006E5F79"/>
    <w:rsid w:val="006F199A"/>
    <w:rsid w:val="006F201A"/>
    <w:rsid w:val="006F2575"/>
    <w:rsid w:val="007019AC"/>
    <w:rsid w:val="0070471C"/>
    <w:rsid w:val="007135E8"/>
    <w:rsid w:val="00714525"/>
    <w:rsid w:val="007204DA"/>
    <w:rsid w:val="00724B88"/>
    <w:rsid w:val="0074107E"/>
    <w:rsid w:val="0075285F"/>
    <w:rsid w:val="00757013"/>
    <w:rsid w:val="00791DFD"/>
    <w:rsid w:val="007A721A"/>
    <w:rsid w:val="007A7EBD"/>
    <w:rsid w:val="007B6416"/>
    <w:rsid w:val="007C33D2"/>
    <w:rsid w:val="0080602E"/>
    <w:rsid w:val="0081060F"/>
    <w:rsid w:val="008152A7"/>
    <w:rsid w:val="00821BF7"/>
    <w:rsid w:val="00823753"/>
    <w:rsid w:val="00842582"/>
    <w:rsid w:val="0084398A"/>
    <w:rsid w:val="0085554E"/>
    <w:rsid w:val="008614AF"/>
    <w:rsid w:val="008631FE"/>
    <w:rsid w:val="00876786"/>
    <w:rsid w:val="00886582"/>
    <w:rsid w:val="00892412"/>
    <w:rsid w:val="008964B4"/>
    <w:rsid w:val="008C1A4E"/>
    <w:rsid w:val="008C544E"/>
    <w:rsid w:val="008D2C56"/>
    <w:rsid w:val="008D36D4"/>
    <w:rsid w:val="00910EFE"/>
    <w:rsid w:val="00913248"/>
    <w:rsid w:val="00914290"/>
    <w:rsid w:val="00926D98"/>
    <w:rsid w:val="00937E47"/>
    <w:rsid w:val="00974165"/>
    <w:rsid w:val="00976B03"/>
    <w:rsid w:val="0098109F"/>
    <w:rsid w:val="009857EB"/>
    <w:rsid w:val="00996CAC"/>
    <w:rsid w:val="009A6F43"/>
    <w:rsid w:val="009C2117"/>
    <w:rsid w:val="009C3D79"/>
    <w:rsid w:val="009C48EA"/>
    <w:rsid w:val="009C5ACE"/>
    <w:rsid w:val="009D3FEB"/>
    <w:rsid w:val="009D7CAE"/>
    <w:rsid w:val="009F1890"/>
    <w:rsid w:val="009F3EAA"/>
    <w:rsid w:val="00A308EC"/>
    <w:rsid w:val="00A66998"/>
    <w:rsid w:val="00A824F6"/>
    <w:rsid w:val="00A8495B"/>
    <w:rsid w:val="00AA0DE7"/>
    <w:rsid w:val="00AA5927"/>
    <w:rsid w:val="00AD00CB"/>
    <w:rsid w:val="00AE3C81"/>
    <w:rsid w:val="00AE3FC6"/>
    <w:rsid w:val="00AE717E"/>
    <w:rsid w:val="00AE7916"/>
    <w:rsid w:val="00B04F6D"/>
    <w:rsid w:val="00B07CAE"/>
    <w:rsid w:val="00B10660"/>
    <w:rsid w:val="00B264A0"/>
    <w:rsid w:val="00B75A0F"/>
    <w:rsid w:val="00BA4B6E"/>
    <w:rsid w:val="00BA693C"/>
    <w:rsid w:val="00BB5D17"/>
    <w:rsid w:val="00BC1439"/>
    <w:rsid w:val="00BC2477"/>
    <w:rsid w:val="00BC4427"/>
    <w:rsid w:val="00BE0D8B"/>
    <w:rsid w:val="00BE33C4"/>
    <w:rsid w:val="00BE3651"/>
    <w:rsid w:val="00BF7D1F"/>
    <w:rsid w:val="00C02CBD"/>
    <w:rsid w:val="00C06625"/>
    <w:rsid w:val="00C1140B"/>
    <w:rsid w:val="00C16DD7"/>
    <w:rsid w:val="00C25B6F"/>
    <w:rsid w:val="00C2691E"/>
    <w:rsid w:val="00C33C82"/>
    <w:rsid w:val="00C3599F"/>
    <w:rsid w:val="00C44F6F"/>
    <w:rsid w:val="00C47726"/>
    <w:rsid w:val="00C504E5"/>
    <w:rsid w:val="00C72AF4"/>
    <w:rsid w:val="00C93CCB"/>
    <w:rsid w:val="00C9515D"/>
    <w:rsid w:val="00CA3724"/>
    <w:rsid w:val="00CD39D0"/>
    <w:rsid w:val="00CD5FB4"/>
    <w:rsid w:val="00CE6D78"/>
    <w:rsid w:val="00CF12A5"/>
    <w:rsid w:val="00CF1D87"/>
    <w:rsid w:val="00D0671B"/>
    <w:rsid w:val="00D173DA"/>
    <w:rsid w:val="00D205C6"/>
    <w:rsid w:val="00D573D6"/>
    <w:rsid w:val="00D63C52"/>
    <w:rsid w:val="00D84031"/>
    <w:rsid w:val="00D84A37"/>
    <w:rsid w:val="00DA0DDB"/>
    <w:rsid w:val="00DA2A6B"/>
    <w:rsid w:val="00DA48AE"/>
    <w:rsid w:val="00DA5271"/>
    <w:rsid w:val="00DA66CD"/>
    <w:rsid w:val="00DC729D"/>
    <w:rsid w:val="00DD2167"/>
    <w:rsid w:val="00DD382B"/>
    <w:rsid w:val="00DD56FE"/>
    <w:rsid w:val="00DE241B"/>
    <w:rsid w:val="00DE481E"/>
    <w:rsid w:val="00DF0909"/>
    <w:rsid w:val="00E07F1F"/>
    <w:rsid w:val="00E23364"/>
    <w:rsid w:val="00E26ABD"/>
    <w:rsid w:val="00E43EE3"/>
    <w:rsid w:val="00E74B48"/>
    <w:rsid w:val="00E91FFD"/>
    <w:rsid w:val="00EA48B3"/>
    <w:rsid w:val="00EA57EB"/>
    <w:rsid w:val="00EB09BD"/>
    <w:rsid w:val="00ED604E"/>
    <w:rsid w:val="00EE017E"/>
    <w:rsid w:val="00EE373F"/>
    <w:rsid w:val="00EF1261"/>
    <w:rsid w:val="00EF1428"/>
    <w:rsid w:val="00EF2529"/>
    <w:rsid w:val="00F03C5A"/>
    <w:rsid w:val="00F211E6"/>
    <w:rsid w:val="00F25BE1"/>
    <w:rsid w:val="00F26E24"/>
    <w:rsid w:val="00F703B4"/>
    <w:rsid w:val="00F70E83"/>
    <w:rsid w:val="00F91355"/>
    <w:rsid w:val="00FA282C"/>
    <w:rsid w:val="00FC6805"/>
    <w:rsid w:val="00FC77A7"/>
    <w:rsid w:val="00FD2DC9"/>
    <w:rsid w:val="00FE0F19"/>
    <w:rsid w:val="00FE1128"/>
    <w:rsid w:val="00FF0835"/>
    <w:rsid w:val="00FF3C9B"/>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D170E31"/>
  <w15:docId w15:val="{53C9606F-D97C-4327-B5B9-79971CF3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jc w:val="both"/>
    </w:pPr>
    <w:rPr>
      <w:rFonts w:ascii="Arial" w:eastAsia="Calibri" w:hAnsi="Arial" w:cs="font524"/>
      <w:szCs w:val="22"/>
      <w:lang w:val="es-ES" w:eastAsia="zh-CN"/>
    </w:rPr>
  </w:style>
  <w:style w:type="paragraph" w:styleId="Ttulo1">
    <w:name w:val="heading 1"/>
    <w:basedOn w:val="Normal"/>
    <w:next w:val="Normal"/>
    <w:qFormat/>
    <w:pPr>
      <w:keepNext/>
      <w:keepLines/>
      <w:numPr>
        <w:numId w:val="1"/>
      </w:numPr>
      <w:shd w:val="clear" w:color="auto" w:fill="FFFFFF"/>
      <w:spacing w:before="480" w:after="0" w:line="276" w:lineRule="auto"/>
      <w:jc w:val="left"/>
      <w:textAlignment w:val="baseline"/>
      <w:outlineLvl w:val="0"/>
    </w:pPr>
    <w:rPr>
      <w:rFonts w:ascii="Calibri Light" w:hAnsi="Calibri Light" w:cs="Calibri Light"/>
      <w:b/>
      <w:bCs/>
      <w:color w:val="2E74B5"/>
      <w:kern w:val="1"/>
      <w:sz w:val="28"/>
      <w:szCs w:val="28"/>
    </w:rPr>
  </w:style>
  <w:style w:type="paragraph" w:styleId="Ttulo2">
    <w:name w:val="heading 2"/>
    <w:basedOn w:val="Normal"/>
    <w:next w:val="Normal"/>
    <w:qFormat/>
    <w:pPr>
      <w:keepNext/>
      <w:keepLines/>
      <w:numPr>
        <w:ilvl w:val="1"/>
        <w:numId w:val="1"/>
      </w:numPr>
      <w:shd w:val="clear" w:color="auto" w:fill="FFFFFF"/>
      <w:spacing w:before="200" w:after="0" w:line="276" w:lineRule="auto"/>
      <w:jc w:val="left"/>
      <w:textAlignment w:val="baseline"/>
      <w:outlineLvl w:val="1"/>
    </w:pPr>
    <w:rPr>
      <w:rFonts w:ascii="Calibri Light" w:hAnsi="Calibri Light" w:cs="Calibri Light"/>
      <w:b/>
      <w:bCs/>
      <w:color w:val="5B9BD5"/>
      <w:kern w:val="1"/>
      <w:sz w:val="26"/>
      <w:szCs w:val="26"/>
    </w:rPr>
  </w:style>
  <w:style w:type="paragraph" w:styleId="Ttulo3">
    <w:name w:val="heading 3"/>
    <w:basedOn w:val="Normal"/>
    <w:next w:val="Normal"/>
    <w:qFormat/>
    <w:pPr>
      <w:keepNext/>
      <w:keepLines/>
      <w:numPr>
        <w:ilvl w:val="2"/>
        <w:numId w:val="1"/>
      </w:numPr>
      <w:shd w:val="clear" w:color="auto" w:fill="FFFFFF"/>
      <w:spacing w:before="200" w:after="0" w:line="276" w:lineRule="auto"/>
      <w:jc w:val="left"/>
      <w:textAlignment w:val="baseline"/>
      <w:outlineLvl w:val="2"/>
    </w:pPr>
    <w:rPr>
      <w:rFonts w:ascii="Calibri Light" w:hAnsi="Calibri Light" w:cs="Calibri Light"/>
      <w:b/>
      <w:bCs/>
      <w:color w:val="5B9BD5"/>
      <w:kern w:val="1"/>
      <w:sz w:val="22"/>
    </w:rPr>
  </w:style>
  <w:style w:type="paragraph" w:styleId="Ttulo4">
    <w:name w:val="heading 4"/>
    <w:basedOn w:val="Normal"/>
    <w:next w:val="Normal"/>
    <w:qFormat/>
    <w:pPr>
      <w:keepNext/>
      <w:keepLines/>
      <w:numPr>
        <w:ilvl w:val="3"/>
        <w:numId w:val="1"/>
      </w:numPr>
      <w:shd w:val="clear" w:color="auto" w:fill="FFFFFF"/>
      <w:spacing w:before="200" w:after="0" w:line="276" w:lineRule="auto"/>
      <w:jc w:val="left"/>
      <w:textAlignment w:val="baseline"/>
      <w:outlineLvl w:val="3"/>
    </w:pPr>
    <w:rPr>
      <w:rFonts w:ascii="Calibri Light" w:hAnsi="Calibri Light" w:cs="Calibri Light"/>
      <w:b/>
      <w:bCs/>
      <w:i/>
      <w:iCs/>
      <w:color w:val="5B9BD5"/>
      <w:kern w:val="1"/>
      <w:sz w:val="22"/>
    </w:rPr>
  </w:style>
  <w:style w:type="paragraph" w:styleId="Ttulo5">
    <w:name w:val="heading 5"/>
    <w:basedOn w:val="Normal"/>
    <w:next w:val="Normal"/>
    <w:qFormat/>
    <w:pPr>
      <w:keepNext/>
      <w:keepLines/>
      <w:numPr>
        <w:ilvl w:val="4"/>
        <w:numId w:val="1"/>
      </w:numPr>
      <w:shd w:val="clear" w:color="auto" w:fill="FFFFFF"/>
      <w:spacing w:before="200" w:after="0" w:line="276" w:lineRule="auto"/>
      <w:jc w:val="left"/>
      <w:textAlignment w:val="baseline"/>
      <w:outlineLvl w:val="4"/>
    </w:pPr>
    <w:rPr>
      <w:rFonts w:ascii="Calibri Light" w:hAnsi="Calibri Light" w:cs="Calibri Light"/>
      <w:color w:val="1F4D78"/>
      <w:kern w:val="1"/>
      <w:sz w:val="22"/>
    </w:rPr>
  </w:style>
  <w:style w:type="paragraph" w:styleId="Ttulo6">
    <w:name w:val="heading 6"/>
    <w:basedOn w:val="Normal"/>
    <w:next w:val="Normal"/>
    <w:qFormat/>
    <w:pPr>
      <w:keepNext/>
      <w:keepLines/>
      <w:numPr>
        <w:ilvl w:val="5"/>
        <w:numId w:val="1"/>
      </w:numPr>
      <w:shd w:val="clear" w:color="auto" w:fill="FFFFFF"/>
      <w:spacing w:before="200" w:after="0" w:line="276" w:lineRule="auto"/>
      <w:jc w:val="left"/>
      <w:textAlignment w:val="baseline"/>
      <w:outlineLvl w:val="5"/>
    </w:pPr>
    <w:rPr>
      <w:rFonts w:ascii="Calibri Light" w:hAnsi="Calibri Light" w:cs="Calibri Light"/>
      <w:i/>
      <w:iCs/>
      <w:color w:val="1F4D78"/>
      <w:kern w:val="1"/>
      <w:sz w:val="22"/>
    </w:rPr>
  </w:style>
  <w:style w:type="paragraph" w:styleId="Ttulo7">
    <w:name w:val="heading 7"/>
    <w:basedOn w:val="Normal"/>
    <w:next w:val="Normal"/>
    <w:qFormat/>
    <w:pPr>
      <w:keepNext/>
      <w:keepLines/>
      <w:numPr>
        <w:ilvl w:val="6"/>
        <w:numId w:val="1"/>
      </w:numPr>
      <w:shd w:val="clear" w:color="auto" w:fill="FFFFFF"/>
      <w:spacing w:before="200" w:after="0" w:line="276" w:lineRule="auto"/>
      <w:jc w:val="left"/>
      <w:textAlignment w:val="baseline"/>
      <w:outlineLvl w:val="6"/>
    </w:pPr>
    <w:rPr>
      <w:rFonts w:ascii="Calibri Light" w:hAnsi="Calibri Light" w:cs="Calibri Light"/>
      <w:i/>
      <w:iCs/>
      <w:color w:val="404040"/>
      <w:kern w:val="1"/>
      <w:sz w:val="22"/>
    </w:rPr>
  </w:style>
  <w:style w:type="paragraph" w:styleId="Ttulo8">
    <w:name w:val="heading 8"/>
    <w:basedOn w:val="Normal"/>
    <w:next w:val="Normal"/>
    <w:qFormat/>
    <w:pPr>
      <w:keepNext/>
      <w:keepLines/>
      <w:numPr>
        <w:ilvl w:val="7"/>
        <w:numId w:val="1"/>
      </w:numPr>
      <w:shd w:val="clear" w:color="auto" w:fill="FFFFFF"/>
      <w:spacing w:before="200" w:after="0" w:line="276" w:lineRule="auto"/>
      <w:jc w:val="left"/>
      <w:textAlignment w:val="baseline"/>
      <w:outlineLvl w:val="7"/>
    </w:pPr>
    <w:rPr>
      <w:rFonts w:ascii="Calibri Light" w:hAnsi="Calibri Light" w:cs="Calibri Light"/>
      <w:color w:val="404040"/>
      <w:kern w:val="1"/>
      <w:szCs w:val="20"/>
    </w:rPr>
  </w:style>
  <w:style w:type="paragraph" w:styleId="Ttulo9">
    <w:name w:val="heading 9"/>
    <w:basedOn w:val="Normal"/>
    <w:next w:val="Normal"/>
    <w:qFormat/>
    <w:pPr>
      <w:keepNext/>
      <w:keepLines/>
      <w:numPr>
        <w:ilvl w:val="8"/>
        <w:numId w:val="1"/>
      </w:numPr>
      <w:shd w:val="clear" w:color="auto" w:fill="FFFFFF"/>
      <w:spacing w:before="200" w:after="0" w:line="276" w:lineRule="auto"/>
      <w:jc w:val="left"/>
      <w:textAlignment w:val="baseline"/>
      <w:outlineLvl w:val="8"/>
    </w:pPr>
    <w:rPr>
      <w:rFonts w:ascii="Calibri Light" w:hAnsi="Calibri Light" w:cs="Calibri Light"/>
      <w:i/>
      <w:iCs/>
      <w:color w:val="404040"/>
      <w:kern w:val="1"/>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Arial"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Arial"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Arial" w:hAnsi="Arial" w:cs="Arial"/>
      <w:b/>
      <w:color w:val="000000"/>
      <w:szCs w:val="20"/>
      <w:lang w:val="es-EC" w:eastAsia="es-EC"/>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Arial" w:hAnsi="Arial" w:cs="Arial"/>
      <w:color w:val="000000"/>
      <w:szCs w:val="20"/>
      <w:lang w:eastAsia="es-EC"/>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2">
    <w:name w:val="WW8Num12z2"/>
    <w:rPr>
      <w:rFonts w:ascii="Wingdings" w:hAnsi="Wingdings" w:cs="Wingdings"/>
    </w:rPr>
  </w:style>
  <w:style w:type="character" w:customStyle="1" w:styleId="WW8Num12z4">
    <w:name w:val="WW8Num12z4"/>
    <w:rPr>
      <w:rFonts w:ascii="Courier New" w:hAnsi="Courier New" w:cs="Courier New"/>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szCs w:val="20"/>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Calibri" w:hAnsi="Calibri" w:cs="Calibri"/>
      <w:b/>
      <w:lang w:val="es-EC"/>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Calibri"/>
      <w:i/>
      <w:sz w:val="20"/>
      <w:szCs w:val="20"/>
      <w:lang w:val="es-MX"/>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hAnsi="Calibri" w:cs="Calibri"/>
      <w:b/>
      <w:bCs/>
      <w:i/>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hAnsi="Calibri" w:cs="Calibri"/>
      <w:color w:val="00000A"/>
      <w:sz w:val="22"/>
      <w:lang w:val="es-EC" w:eastAsia="es-ES"/>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hint="default"/>
      <w:szCs w:val="20"/>
    </w:rPr>
  </w:style>
  <w:style w:type="character" w:customStyle="1" w:styleId="WW8Num27z0">
    <w:name w:val="WW8Num27z0"/>
    <w:rPr>
      <w:rFonts w:ascii="Courier New" w:hAnsi="Courier New" w:cs="Courier New" w:hint="default"/>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hint="default"/>
      <w:szCs w:val="20"/>
      <w:lang w:eastAsia="es-E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Symbol" w:hAnsi="Symbol" w:cs="Symbol" w:hint="default"/>
      <w:szCs w:val="20"/>
    </w:rPr>
  </w:style>
  <w:style w:type="character" w:customStyle="1" w:styleId="WW8Num30z0">
    <w:name w:val="WW8Num30z0"/>
    <w:rPr>
      <w:rFonts w:ascii="Symbol" w:hAnsi="Symbol" w:cs="Symbol" w:hint="default"/>
      <w:szCs w:val="20"/>
    </w:rPr>
  </w:style>
  <w:style w:type="character" w:customStyle="1" w:styleId="WW8Num31z0">
    <w:name w:val="WW8Num31z0"/>
    <w:rPr>
      <w:rFonts w:ascii="Symbol" w:hAnsi="Symbol" w:cs="Symbol" w:hint="default"/>
      <w:lang w:val="es-MX"/>
    </w:rPr>
  </w:style>
  <w:style w:type="character" w:customStyle="1" w:styleId="WW8Num32z0">
    <w:name w:val="WW8Num32z0"/>
    <w:rPr>
      <w:rFonts w:ascii="Symbol" w:hAnsi="Symbol" w:cs="Symbol" w:hint="default"/>
    </w:rPr>
  </w:style>
  <w:style w:type="character" w:customStyle="1" w:styleId="WW8Num33z0">
    <w:name w:val="WW8Num33z0"/>
    <w:rPr>
      <w:rFonts w:ascii="Symbol" w:hAnsi="Symbol" w:cs="Symbol" w:hint="default"/>
    </w:rPr>
  </w:style>
  <w:style w:type="character" w:customStyle="1" w:styleId="WW8Num34z0">
    <w:name w:val="WW8Num34z0"/>
    <w:rPr>
      <w:rFonts w:ascii="Symbol" w:hAnsi="Symbol" w:cs="Symbol" w:hint="default"/>
    </w:rPr>
  </w:style>
  <w:style w:type="character" w:customStyle="1" w:styleId="WW8Num35z0">
    <w:name w:val="WW8Num35z0"/>
    <w:rPr>
      <w:rFonts w:ascii="Symbol" w:hAnsi="Symbol" w:cs="Symbol" w:hint="default"/>
    </w:rPr>
  </w:style>
  <w:style w:type="character" w:customStyle="1" w:styleId="WW8Num36z0">
    <w:name w:val="WW8Num36z0"/>
    <w:rPr>
      <w:rFonts w:ascii="Symbol" w:hAnsi="Symbol" w:cs="Symbol" w:hint="default"/>
      <w:lang w:val="es-MX"/>
    </w:rPr>
  </w:style>
  <w:style w:type="character" w:customStyle="1" w:styleId="WW8Num37z0">
    <w:name w:val="WW8Num37z0"/>
    <w:rPr>
      <w:rFonts w:ascii="Symbol" w:hAnsi="Symbol" w:cs="Symbol" w:hint="default"/>
      <w:lang w:val="es-MX"/>
    </w:rPr>
  </w:style>
  <w:style w:type="character" w:customStyle="1" w:styleId="WW8Num38z0">
    <w:name w:val="WW8Num38z0"/>
    <w:rPr>
      <w:rFonts w:ascii="Symbol" w:hAnsi="Symbol" w:cs="Symbol" w:hint="default"/>
      <w:szCs w:val="20"/>
    </w:rPr>
  </w:style>
  <w:style w:type="character" w:customStyle="1" w:styleId="WW8Num39z0">
    <w:name w:val="WW8Num39z0"/>
    <w:rPr>
      <w:rFonts w:ascii="Symbol" w:hAnsi="Symbol" w:cs="Symbol" w:hint="default"/>
      <w:szCs w:val="20"/>
    </w:rPr>
  </w:style>
  <w:style w:type="character" w:customStyle="1" w:styleId="WW8Num40z0">
    <w:name w:val="WW8Num40z0"/>
    <w:rPr>
      <w:rFonts w:ascii="Symbol" w:hAnsi="Symbol" w:cs="Symbol"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color w:val="000000"/>
    </w:rPr>
  </w:style>
  <w:style w:type="character" w:customStyle="1" w:styleId="WW8Num41z2">
    <w:name w:val="WW8Num41z2"/>
    <w:rPr>
      <w:rFonts w:ascii="Wingdings" w:hAnsi="Wingdings" w:cs="Wingdings" w:hint="default"/>
    </w:rPr>
  </w:style>
  <w:style w:type="character" w:customStyle="1" w:styleId="Fuentedeprrafopredeter4">
    <w:name w:val="Fuente de párrafo predeter.4"/>
  </w:style>
  <w:style w:type="character" w:customStyle="1" w:styleId="WW8Num5z3">
    <w:name w:val="WW8Num5z3"/>
    <w:rPr>
      <w:rFonts w:ascii="Symbol" w:hAnsi="Symbol" w:cs="Symbol"/>
    </w:rPr>
  </w:style>
  <w:style w:type="character" w:customStyle="1" w:styleId="WW8Num6z4">
    <w:name w:val="WW8Num6z4"/>
    <w:rPr>
      <w:rFonts w:ascii="Courier New" w:hAnsi="Courier New" w:cs="Courier New"/>
    </w:rPr>
  </w:style>
  <w:style w:type="character" w:customStyle="1" w:styleId="WW8Num8z3">
    <w:name w:val="WW8Num8z3"/>
    <w:rPr>
      <w:rFonts w:ascii="Symbol" w:hAnsi="Symbol" w:cs="Symbol"/>
    </w:rPr>
  </w:style>
  <w:style w:type="character" w:customStyle="1" w:styleId="WW8Num10z3">
    <w:name w:val="WW8Num10z3"/>
    <w:rPr>
      <w:rFonts w:ascii="Symbol" w:hAnsi="Symbol" w:cs="Symbol"/>
    </w:rPr>
  </w:style>
  <w:style w:type="character" w:customStyle="1" w:styleId="WW8Num12z1">
    <w:name w:val="WW8Num12z1"/>
    <w:rPr>
      <w:rFonts w:ascii="Courier New" w:hAnsi="Courier New" w:cs="Courier New"/>
    </w:rPr>
  </w:style>
  <w:style w:type="character" w:customStyle="1" w:styleId="WW8Num14z3">
    <w:name w:val="WW8Num14z3"/>
    <w:rPr>
      <w:rFonts w:ascii="Symbol" w:hAnsi="Symbol" w:cs="Symbol"/>
    </w:rPr>
  </w:style>
  <w:style w:type="character" w:customStyle="1" w:styleId="WW8Num15z4">
    <w:name w:val="WW8Num15z4"/>
    <w:rPr>
      <w:rFonts w:ascii="Courier New" w:hAnsi="Courier New" w:cs="Courier New"/>
    </w:rPr>
  </w:style>
  <w:style w:type="character" w:customStyle="1" w:styleId="WW8Num17z1">
    <w:name w:val="WW8Num17z1"/>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2z0">
    <w:name w:val="WW8Num42z0"/>
    <w:rPr>
      <w:rFonts w:ascii="Symbol" w:hAnsi="Symbol" w:cs="Symbol" w:hint="default"/>
      <w:lang w:val="es-MX"/>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lang w:val="es-MX"/>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ascii="Symbol" w:hAnsi="Symbol" w:cs="Symbol" w:hint="default"/>
      <w:szCs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ascii="Symbol" w:hAnsi="Symbol" w:cs="Symbol" w:hint="default"/>
      <w:szCs w:val="20"/>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Symbol" w:hAnsi="Symbol" w:cs="Symbol"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Fuentedeprrafopredeter3">
    <w:name w:val="Fuente de párrafo predeter.3"/>
  </w:style>
  <w:style w:type="character" w:customStyle="1" w:styleId="WW8Num6z3">
    <w:name w:val="WW8Num6z3"/>
    <w:rPr>
      <w:rFonts w:ascii="Symbol" w:hAnsi="Symbol" w:cs="Symbol"/>
    </w:rPr>
  </w:style>
  <w:style w:type="character" w:customStyle="1" w:styleId="WW8Num8z4">
    <w:name w:val="WW8Num8z4"/>
    <w:rPr>
      <w:rFonts w:ascii="Courier New" w:hAnsi="Courier New" w:cs="Courier New"/>
    </w:rPr>
  </w:style>
  <w:style w:type="character" w:customStyle="1" w:styleId="WW8Num12z3">
    <w:name w:val="WW8Num12z3"/>
    <w:rPr>
      <w:rFonts w:ascii="Symbol" w:hAnsi="Symbol" w:cs="Symbol"/>
    </w:rPr>
  </w:style>
  <w:style w:type="character" w:customStyle="1" w:styleId="WW8Num16z3">
    <w:name w:val="WW8Num16z3"/>
    <w:rPr>
      <w:rFonts w:ascii="Symbol" w:hAnsi="Symbol" w:cs="Symbol"/>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3">
    <w:name w:val="WW8Num36z3"/>
    <w:rPr>
      <w:rFonts w:ascii="Symbol" w:hAnsi="Symbol" w:cs="Symbol"/>
    </w:rPr>
  </w:style>
  <w:style w:type="character" w:customStyle="1" w:styleId="Fuentedeprrafopredeter2">
    <w:name w:val="Fuente de párrafo predeter.2"/>
  </w:style>
  <w:style w:type="character" w:customStyle="1" w:styleId="DefaultParagraphFont1">
    <w:name w:val="Default Paragraph Font1"/>
  </w:style>
  <w:style w:type="character" w:customStyle="1" w:styleId="Fuentedeprrafopredeter1">
    <w:name w:val="Fuente de párrafo predeter.1"/>
    <w:qFormat/>
  </w:style>
  <w:style w:type="character" w:customStyle="1" w:styleId="Ttulo1Car">
    <w:name w:val="Título 1 Car"/>
    <w:rPr>
      <w:rFonts w:ascii="Calibri Light" w:eastAsia="Calibri" w:hAnsi="Calibri Light" w:cs="Calibri Light"/>
      <w:color w:val="2E74B5"/>
      <w:kern w:val="1"/>
      <w:sz w:val="28"/>
      <w:szCs w:val="28"/>
      <w:shd w:val="clear" w:color="auto" w:fill="FFFFFF"/>
    </w:rPr>
  </w:style>
  <w:style w:type="character" w:customStyle="1" w:styleId="Ttulo2Car">
    <w:name w:val="Título 2 Car"/>
    <w:rPr>
      <w:rFonts w:ascii="Calibri Light" w:eastAsia="Calibri" w:hAnsi="Calibri Light" w:cs="Calibri Light"/>
      <w:color w:val="5B9BD5"/>
      <w:kern w:val="1"/>
      <w:sz w:val="26"/>
      <w:szCs w:val="26"/>
      <w:shd w:val="clear" w:color="auto" w:fill="FFFFFF"/>
    </w:rPr>
  </w:style>
  <w:style w:type="character" w:customStyle="1" w:styleId="Ttulo3Car">
    <w:name w:val="Título 3 Car"/>
    <w:rPr>
      <w:rFonts w:ascii="Calibri Light" w:eastAsia="Calibri" w:hAnsi="Calibri Light" w:cs="Calibri Light"/>
      <w:color w:val="5B9BD5"/>
      <w:kern w:val="1"/>
      <w:shd w:val="clear" w:color="auto" w:fill="FFFFFF"/>
    </w:rPr>
  </w:style>
  <w:style w:type="character" w:customStyle="1" w:styleId="Ttulo4Car">
    <w:name w:val="Título 4 Car"/>
    <w:rPr>
      <w:rFonts w:ascii="Calibri Light" w:eastAsia="Calibri" w:hAnsi="Calibri Light" w:cs="Calibri Light"/>
      <w:i/>
      <w:iCs/>
      <w:color w:val="5B9BD5"/>
      <w:kern w:val="1"/>
      <w:shd w:val="clear" w:color="auto" w:fill="FFFFFF"/>
    </w:rPr>
  </w:style>
  <w:style w:type="character" w:customStyle="1" w:styleId="Ttulo5Car">
    <w:name w:val="Título 5 Car"/>
    <w:rPr>
      <w:rFonts w:ascii="Calibri Light" w:eastAsia="Calibri" w:hAnsi="Calibri Light" w:cs="Calibri Light"/>
      <w:color w:val="1F4D78"/>
      <w:kern w:val="1"/>
      <w:shd w:val="clear" w:color="auto" w:fill="FFFFFF"/>
    </w:rPr>
  </w:style>
  <w:style w:type="character" w:customStyle="1" w:styleId="Ttulo6Car">
    <w:name w:val="Título 6 Car"/>
    <w:rPr>
      <w:rFonts w:ascii="Calibri Light" w:eastAsia="Calibri" w:hAnsi="Calibri Light" w:cs="Calibri Light"/>
      <w:i/>
      <w:iCs/>
      <w:color w:val="1F4D78"/>
      <w:kern w:val="1"/>
      <w:shd w:val="clear" w:color="auto" w:fill="FFFFFF"/>
    </w:rPr>
  </w:style>
  <w:style w:type="character" w:customStyle="1" w:styleId="Ttulo7Car">
    <w:name w:val="Título 7 Car"/>
    <w:rPr>
      <w:rFonts w:ascii="Calibri Light" w:eastAsia="Calibri" w:hAnsi="Calibri Light" w:cs="Calibri Light"/>
      <w:i/>
      <w:iCs/>
      <w:color w:val="404040"/>
      <w:kern w:val="1"/>
      <w:shd w:val="clear" w:color="auto" w:fill="FFFFFF"/>
    </w:rPr>
  </w:style>
  <w:style w:type="character" w:customStyle="1" w:styleId="Ttulo8Car">
    <w:name w:val="Título 8 Car"/>
    <w:rPr>
      <w:rFonts w:ascii="Calibri Light" w:eastAsia="Calibri" w:hAnsi="Calibri Light" w:cs="Calibri Light"/>
      <w:color w:val="404040"/>
      <w:kern w:val="1"/>
      <w:sz w:val="20"/>
      <w:szCs w:val="20"/>
      <w:shd w:val="clear" w:color="auto" w:fill="FFFFFF"/>
    </w:rPr>
  </w:style>
  <w:style w:type="character" w:customStyle="1" w:styleId="Ttulo9Car">
    <w:name w:val="Título 9 Car"/>
    <w:rPr>
      <w:rFonts w:ascii="Calibri Light" w:eastAsia="Calibri" w:hAnsi="Calibri Light" w:cs="Calibri Light"/>
      <w:i/>
      <w:iCs/>
      <w:color w:val="404040"/>
      <w:kern w:val="1"/>
      <w:sz w:val="20"/>
      <w:szCs w:val="20"/>
      <w:shd w:val="clear" w:color="auto" w:fill="FFFFFF"/>
    </w:rPr>
  </w:style>
  <w:style w:type="character" w:customStyle="1" w:styleId="EncabezadoCar">
    <w:name w:val="Encabezado Car"/>
    <w:rPr>
      <w:rFonts w:ascii="Arial" w:hAnsi="Arial" w:cs="Arial"/>
      <w:sz w:val="20"/>
    </w:rPr>
  </w:style>
  <w:style w:type="character" w:customStyle="1" w:styleId="PiedepginaCar">
    <w:name w:val="Pie de página Car"/>
    <w:rPr>
      <w:rFonts w:ascii="Arial" w:hAnsi="Arial" w:cs="Arial"/>
      <w:sz w:val="20"/>
    </w:rPr>
  </w:style>
  <w:style w:type="character" w:customStyle="1" w:styleId="TextodegloboCar">
    <w:name w:val="Texto de globo Car"/>
    <w:rPr>
      <w:rFonts w:ascii="Tahoma" w:hAnsi="Tahoma" w:cs="Tahoma"/>
      <w:sz w:val="16"/>
      <w:szCs w:val="16"/>
    </w:rPr>
  </w:style>
  <w:style w:type="character" w:customStyle="1" w:styleId="CommentReference1">
    <w:name w:val="Comment Reference1"/>
    <w:rPr>
      <w:sz w:val="16"/>
      <w:szCs w:val="16"/>
    </w:rPr>
  </w:style>
  <w:style w:type="character" w:customStyle="1" w:styleId="TextocomentarioCar">
    <w:name w:val="Texto comentario Car"/>
    <w:rPr>
      <w:rFonts w:ascii="Arial" w:hAnsi="Arial" w:cs="Arial"/>
      <w:sz w:val="20"/>
      <w:szCs w:val="20"/>
    </w:rPr>
  </w:style>
  <w:style w:type="character" w:customStyle="1" w:styleId="AsuntodelcomentarioCar">
    <w:name w:val="Asunto del comentario Car"/>
    <w:rPr>
      <w:rFonts w:ascii="Arial" w:hAnsi="Arial" w:cs="Arial"/>
      <w:b/>
      <w:bCs/>
      <w:sz w:val="20"/>
      <w:szCs w:val="20"/>
    </w:rPr>
  </w:style>
  <w:style w:type="character" w:customStyle="1" w:styleId="NormalSRI">
    <w:name w:val="NormalSRI"/>
    <w:rPr>
      <w:rFonts w:ascii="Cambria" w:hAnsi="Cambria" w:cs="Cambria"/>
      <w:color w:val="0066FF"/>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Open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Open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ListLabel10">
    <w:name w:val="ListLabel 10"/>
    <w:rPr>
      <w:rFonts w:cs="OpenSymbol"/>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eastAsia="Calibri" w:cs="Arial"/>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eastAsia="Calibri" w:cs="Arial"/>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eastAsia="Calibri" w:cs="Arial"/>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eastAsia="Calibri" w:cs="Arial"/>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eastAsia="Calibri" w:cs="Arial"/>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eastAsia="Calibri" w:cs="Arial"/>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eastAsia="Calibri" w:cs="Arial"/>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eastAsia="Calibri" w:cs="Arial"/>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eastAsia="Calibri" w:cs="Arial"/>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eastAsia="Calibri" w:cs="Arial"/>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eastAsia="Calibri" w:cs="Arial"/>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eastAsia="Calibri" w:cs="Arial"/>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eastAsia="Calibri" w:cs="Arial"/>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eastAsia="Calibri" w:cs="Arial"/>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eastAsia="Calibri" w:cs="Arial"/>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eastAsia="Calibri" w:cs="Arial"/>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rFonts w:cs="Courier New"/>
    </w:rPr>
  </w:style>
  <w:style w:type="character" w:customStyle="1" w:styleId="ListLabel92">
    <w:name w:val="ListLabel 92"/>
    <w:rPr>
      <w:rFonts w:eastAsia="Calibri" w:cs="Arial"/>
    </w:rPr>
  </w:style>
  <w:style w:type="character" w:customStyle="1" w:styleId="ListLabel93">
    <w:name w:val="ListLabel 93"/>
    <w:rPr>
      <w:rFonts w:cs="Courier New"/>
    </w:rPr>
  </w:style>
  <w:style w:type="character" w:customStyle="1" w:styleId="ListLabel94">
    <w:name w:val="ListLabel 94"/>
    <w:rPr>
      <w:rFonts w:cs="Courier New"/>
    </w:rPr>
  </w:style>
  <w:style w:type="character" w:customStyle="1" w:styleId="ListLabel95">
    <w:name w:val="ListLabel 95"/>
    <w:rPr>
      <w:rFonts w:cs="Courier New"/>
    </w:rPr>
  </w:style>
  <w:style w:type="character" w:customStyle="1" w:styleId="ListLabel96">
    <w:name w:val="ListLabel 96"/>
    <w:rPr>
      <w:rFonts w:eastAsia="Calibri" w:cs="Arial"/>
    </w:rPr>
  </w:style>
  <w:style w:type="character" w:customStyle="1" w:styleId="ListLabel97">
    <w:name w:val="ListLabel 97"/>
    <w:rPr>
      <w:rFonts w:cs="Courier New"/>
    </w:rPr>
  </w:style>
  <w:style w:type="character" w:customStyle="1" w:styleId="ListLabel98">
    <w:name w:val="ListLabel 98"/>
    <w:rPr>
      <w:rFonts w:cs="Courier New"/>
    </w:rPr>
  </w:style>
  <w:style w:type="character" w:customStyle="1" w:styleId="ListLabel99">
    <w:name w:val="ListLabel 99"/>
    <w:rPr>
      <w:rFonts w:cs="Courier New"/>
    </w:rPr>
  </w:style>
  <w:style w:type="character" w:customStyle="1" w:styleId="ListLabel100">
    <w:name w:val="ListLabel 100"/>
    <w:rPr>
      <w:rFonts w:eastAsia="Calibri" w:cs="Arial"/>
    </w:rPr>
  </w:style>
  <w:style w:type="character" w:customStyle="1" w:styleId="ListLabel101">
    <w:name w:val="ListLabel 101"/>
    <w:rPr>
      <w:rFonts w:cs="Courier New"/>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eastAsia="Calibri" w:cs="Arial"/>
    </w:rPr>
  </w:style>
  <w:style w:type="character" w:customStyle="1" w:styleId="ListLabel105">
    <w:name w:val="ListLabel 105"/>
    <w:rPr>
      <w:rFonts w:cs="Courier New"/>
    </w:rPr>
  </w:style>
  <w:style w:type="character" w:customStyle="1" w:styleId="ListLabel106">
    <w:name w:val="ListLabel 106"/>
    <w:rPr>
      <w:rFonts w:cs="Courier New"/>
    </w:rPr>
  </w:style>
  <w:style w:type="character" w:customStyle="1" w:styleId="ListLabel107">
    <w:name w:val="ListLabel 107"/>
    <w:rPr>
      <w:rFonts w:cs="Courier New"/>
    </w:rPr>
  </w:style>
  <w:style w:type="character" w:customStyle="1" w:styleId="ListLabel108">
    <w:name w:val="ListLabel 108"/>
    <w:rPr>
      <w:rFonts w:eastAsia="Calibri" w:cs="Arial"/>
    </w:rPr>
  </w:style>
  <w:style w:type="character" w:customStyle="1" w:styleId="ListLabel109">
    <w:name w:val="ListLabel 109"/>
    <w:rPr>
      <w:rFonts w:cs="Courier New"/>
    </w:rPr>
  </w:style>
  <w:style w:type="character" w:customStyle="1" w:styleId="ListLabel110">
    <w:name w:val="ListLabel 110"/>
    <w:rPr>
      <w:rFonts w:cs="Courier New"/>
    </w:rPr>
  </w:style>
  <w:style w:type="character" w:customStyle="1" w:styleId="ListLabel111">
    <w:name w:val="ListLabel 111"/>
    <w:rPr>
      <w:rFonts w:cs="Courier New"/>
    </w:rPr>
  </w:style>
  <w:style w:type="character" w:customStyle="1" w:styleId="ListLabel112">
    <w:name w:val="ListLabel 112"/>
    <w:rPr>
      <w:rFonts w:eastAsia="Calibri" w:cs="Arial"/>
      <w:b/>
    </w:rPr>
  </w:style>
  <w:style w:type="character" w:customStyle="1" w:styleId="ListLabel113">
    <w:name w:val="ListLabel 113"/>
    <w:rPr>
      <w:rFonts w:eastAsia="Calibri"/>
    </w:rPr>
  </w:style>
  <w:style w:type="character" w:customStyle="1" w:styleId="ListLabel114">
    <w:name w:val="ListLabel 114"/>
    <w:rPr>
      <w:rFonts w:cs="Courier New"/>
    </w:rPr>
  </w:style>
  <w:style w:type="character" w:customStyle="1" w:styleId="ListLabel115">
    <w:name w:val="ListLabel 115"/>
    <w:rPr>
      <w:rFonts w:cs="Courier New"/>
    </w:rPr>
  </w:style>
  <w:style w:type="character" w:customStyle="1" w:styleId="ListLabel116">
    <w:name w:val="ListLabel 116"/>
    <w:rPr>
      <w:rFonts w:cs="Courier New"/>
    </w:rPr>
  </w:style>
  <w:style w:type="character" w:customStyle="1" w:styleId="ListLabel117">
    <w:name w:val="ListLabel 117"/>
    <w:rPr>
      <w:rFonts w:cs="Courier New"/>
    </w:rPr>
  </w:style>
  <w:style w:type="character" w:customStyle="1" w:styleId="ListLabel118">
    <w:name w:val="ListLabel 118"/>
    <w:rPr>
      <w:rFonts w:cs="Courier New"/>
    </w:rPr>
  </w:style>
  <w:style w:type="character" w:customStyle="1" w:styleId="ListLabel119">
    <w:name w:val="ListLabel 119"/>
    <w:rPr>
      <w:rFonts w:eastAsia="Calibri" w:cs="Arial"/>
    </w:rPr>
  </w:style>
  <w:style w:type="character" w:customStyle="1" w:styleId="ListLabel120">
    <w:name w:val="ListLabel 120"/>
    <w:rPr>
      <w:rFonts w:cs="Courier New"/>
    </w:rPr>
  </w:style>
  <w:style w:type="character" w:customStyle="1" w:styleId="ListLabel121">
    <w:name w:val="ListLabel 121"/>
    <w:rPr>
      <w:rFonts w:cs="Courier New"/>
    </w:rPr>
  </w:style>
  <w:style w:type="character" w:customStyle="1" w:styleId="ListLabel122">
    <w:name w:val="ListLabel 122"/>
    <w:rPr>
      <w:rFonts w:cs="Courier New"/>
    </w:rPr>
  </w:style>
  <w:style w:type="character" w:customStyle="1" w:styleId="ListLabel123">
    <w:name w:val="ListLabel 123"/>
    <w:rPr>
      <w:rFonts w:eastAsia="Calibri" w:cs="Arial"/>
    </w:rPr>
  </w:style>
  <w:style w:type="character" w:customStyle="1" w:styleId="ListLabel124">
    <w:name w:val="ListLabel 124"/>
    <w:rPr>
      <w:rFonts w:cs="Courier New"/>
    </w:rPr>
  </w:style>
  <w:style w:type="character" w:customStyle="1" w:styleId="ListLabel125">
    <w:name w:val="ListLabel 125"/>
    <w:rPr>
      <w:rFonts w:cs="Courier New"/>
    </w:rPr>
  </w:style>
  <w:style w:type="character" w:customStyle="1" w:styleId="ListLabel126">
    <w:name w:val="ListLabel 126"/>
    <w:rPr>
      <w:rFonts w:cs="Courier New"/>
    </w:rPr>
  </w:style>
  <w:style w:type="character" w:customStyle="1" w:styleId="ListLabel127">
    <w:name w:val="ListLabel 127"/>
    <w:rPr>
      <w:rFonts w:cs="Courier New"/>
    </w:rPr>
  </w:style>
  <w:style w:type="character" w:customStyle="1" w:styleId="ListLabel128">
    <w:name w:val="ListLabel 128"/>
    <w:rPr>
      <w:rFonts w:cs="Courier New"/>
    </w:rPr>
  </w:style>
  <w:style w:type="character" w:customStyle="1" w:styleId="ListLabel129">
    <w:name w:val="ListLabel 129"/>
    <w:rPr>
      <w:rFonts w:cs="Courier New"/>
    </w:rPr>
  </w:style>
  <w:style w:type="character" w:customStyle="1" w:styleId="ListLabel130">
    <w:name w:val="ListLabel 130"/>
    <w:rPr>
      <w:rFonts w:cs="Courier New"/>
    </w:rPr>
  </w:style>
  <w:style w:type="character" w:customStyle="1" w:styleId="ListLabel131">
    <w:name w:val="ListLabel 131"/>
    <w:rPr>
      <w:rFonts w:cs="Courier New"/>
    </w:rPr>
  </w:style>
  <w:style w:type="character" w:customStyle="1" w:styleId="ListLabel132">
    <w:name w:val="ListLabel 132"/>
    <w:rPr>
      <w:rFonts w:cs="Courier New"/>
    </w:rPr>
  </w:style>
  <w:style w:type="character" w:customStyle="1" w:styleId="ListLabel133">
    <w:name w:val="ListLabel 133"/>
    <w:rPr>
      <w:rFonts w:cs="Courier New"/>
    </w:rPr>
  </w:style>
  <w:style w:type="character" w:customStyle="1" w:styleId="ListLabel134">
    <w:name w:val="ListLabel 134"/>
    <w:rPr>
      <w:rFonts w:eastAsia="Calibri" w:cs="Arial"/>
    </w:rPr>
  </w:style>
  <w:style w:type="character" w:customStyle="1" w:styleId="ListLabel135">
    <w:name w:val="ListLabel 135"/>
    <w:rPr>
      <w:rFonts w:cs="Courier New"/>
    </w:rPr>
  </w:style>
  <w:style w:type="character" w:customStyle="1" w:styleId="ListLabel136">
    <w:name w:val="ListLabel 136"/>
    <w:rPr>
      <w:rFonts w:cs="Courier New"/>
    </w:rPr>
  </w:style>
  <w:style w:type="character" w:customStyle="1" w:styleId="ListLabel137">
    <w:name w:val="ListLabel 137"/>
    <w:rPr>
      <w:rFonts w:cs="Courier New"/>
    </w:rPr>
  </w:style>
  <w:style w:type="character" w:customStyle="1" w:styleId="ListLabel138">
    <w:name w:val="ListLabel 138"/>
    <w:rPr>
      <w:rFonts w:cs="Courier New"/>
    </w:rPr>
  </w:style>
  <w:style w:type="character" w:customStyle="1" w:styleId="ListLabel139">
    <w:name w:val="ListLabel 139"/>
    <w:rPr>
      <w:rFonts w:cs="Courier New"/>
    </w:rPr>
  </w:style>
  <w:style w:type="character" w:customStyle="1" w:styleId="ListLabel140">
    <w:name w:val="ListLabel 140"/>
    <w:rPr>
      <w:rFonts w:cs="Courier New"/>
    </w:rPr>
  </w:style>
  <w:style w:type="character" w:customStyle="1" w:styleId="ListLabel141">
    <w:name w:val="ListLabel 141"/>
    <w:rPr>
      <w:rFonts w:eastAsia="Calibri" w:cs="Arial"/>
    </w:rPr>
  </w:style>
  <w:style w:type="character" w:customStyle="1" w:styleId="ListLabel142">
    <w:name w:val="ListLabel 142"/>
    <w:rPr>
      <w:rFonts w:cs="Courier New"/>
    </w:rPr>
  </w:style>
  <w:style w:type="character" w:customStyle="1" w:styleId="ListLabel143">
    <w:name w:val="ListLabel 143"/>
    <w:rPr>
      <w:rFonts w:cs="Courier New"/>
    </w:rPr>
  </w:style>
  <w:style w:type="character" w:customStyle="1" w:styleId="ListLabel144">
    <w:name w:val="ListLabel 144"/>
    <w:rPr>
      <w:rFonts w:cs="Courier New"/>
    </w:rPr>
  </w:style>
  <w:style w:type="character" w:customStyle="1" w:styleId="ListLabel145">
    <w:name w:val="ListLabel 145"/>
    <w:rPr>
      <w:rFonts w:eastAsia="Calibri" w:cs="Arial"/>
    </w:rPr>
  </w:style>
  <w:style w:type="character" w:customStyle="1" w:styleId="ListLabel146">
    <w:name w:val="ListLabel 146"/>
    <w:rPr>
      <w:rFonts w:cs="Courier New"/>
    </w:rPr>
  </w:style>
  <w:style w:type="character" w:customStyle="1" w:styleId="ListLabel147">
    <w:name w:val="ListLabel 147"/>
    <w:rPr>
      <w:rFonts w:cs="Courier New"/>
    </w:rPr>
  </w:style>
  <w:style w:type="character" w:customStyle="1" w:styleId="ListLabel148">
    <w:name w:val="ListLabel 148"/>
    <w:rPr>
      <w:rFonts w:cs="Courier New"/>
    </w:rPr>
  </w:style>
  <w:style w:type="character" w:customStyle="1" w:styleId="ListLabel149">
    <w:name w:val="ListLabel 149"/>
    <w:rPr>
      <w:rFonts w:cs="Courier New"/>
    </w:rPr>
  </w:style>
  <w:style w:type="character" w:customStyle="1" w:styleId="ListLabel150">
    <w:name w:val="ListLabel 150"/>
    <w:rPr>
      <w:rFonts w:cs="Courier New"/>
    </w:rPr>
  </w:style>
  <w:style w:type="character" w:customStyle="1" w:styleId="ListLabel151">
    <w:name w:val="ListLabel 151"/>
    <w:rPr>
      <w:rFonts w:cs="Courier New"/>
    </w:rPr>
  </w:style>
  <w:style w:type="character" w:customStyle="1" w:styleId="ListLabel152">
    <w:name w:val="ListLabel 152"/>
    <w:rPr>
      <w:rFonts w:cs="Courier New"/>
    </w:rPr>
  </w:style>
  <w:style w:type="character" w:customStyle="1" w:styleId="ListLabel153">
    <w:name w:val="ListLabel 153"/>
    <w:rPr>
      <w:rFonts w:cs="Courier New"/>
    </w:rPr>
  </w:style>
  <w:style w:type="character" w:customStyle="1" w:styleId="ListLabel154">
    <w:name w:val="ListLabel 154"/>
    <w:rPr>
      <w:rFonts w:cs="Courier New"/>
    </w:rPr>
  </w:style>
  <w:style w:type="character" w:customStyle="1" w:styleId="ListLabel155">
    <w:name w:val="ListLabel 155"/>
    <w:rPr>
      <w:rFonts w:cs="Courier New"/>
    </w:rPr>
  </w:style>
  <w:style w:type="character" w:customStyle="1" w:styleId="ListLabel156">
    <w:name w:val="ListLabel 156"/>
    <w:rPr>
      <w:rFonts w:cs="Courier New"/>
    </w:rPr>
  </w:style>
  <w:style w:type="character" w:customStyle="1" w:styleId="ListLabel157">
    <w:name w:val="ListLabel 157"/>
    <w:rPr>
      <w:rFonts w:cs="Courier New"/>
    </w:rPr>
  </w:style>
  <w:style w:type="character" w:customStyle="1" w:styleId="ListLabel158">
    <w:name w:val="ListLabel 158"/>
    <w:rPr>
      <w:rFonts w:cs="Courier New"/>
    </w:rPr>
  </w:style>
  <w:style w:type="character" w:customStyle="1" w:styleId="ListLabel159">
    <w:name w:val="ListLabel 159"/>
    <w:rPr>
      <w:rFonts w:cs="Courier New"/>
    </w:rPr>
  </w:style>
  <w:style w:type="character" w:customStyle="1" w:styleId="ListLabel160">
    <w:name w:val="ListLabel 160"/>
    <w:rPr>
      <w:rFonts w:cs="Courier New"/>
    </w:rPr>
  </w:style>
  <w:style w:type="character" w:customStyle="1" w:styleId="ListLabel161">
    <w:name w:val="ListLabel 161"/>
    <w:rPr>
      <w:rFonts w:cs="Courier New"/>
    </w:rPr>
  </w:style>
  <w:style w:type="character" w:customStyle="1" w:styleId="ListLabel162">
    <w:name w:val="ListLabel 162"/>
    <w:rPr>
      <w:rFonts w:cs="Courier New"/>
    </w:rPr>
  </w:style>
  <w:style w:type="character" w:customStyle="1" w:styleId="ListLabel163">
    <w:name w:val="ListLabel 163"/>
    <w:rPr>
      <w:rFonts w:eastAsia="Calibri" w:cs="Arial"/>
    </w:rPr>
  </w:style>
  <w:style w:type="character" w:customStyle="1" w:styleId="ListLabel164">
    <w:name w:val="ListLabel 164"/>
    <w:rPr>
      <w:rFonts w:cs="Courier New"/>
    </w:rPr>
  </w:style>
  <w:style w:type="character" w:customStyle="1" w:styleId="ListLabel165">
    <w:name w:val="ListLabel 165"/>
    <w:rPr>
      <w:rFonts w:cs="Courier New"/>
    </w:rPr>
  </w:style>
  <w:style w:type="character" w:customStyle="1" w:styleId="ListLabel166">
    <w:name w:val="ListLabel 166"/>
    <w:rPr>
      <w:rFonts w:cs="Courier New"/>
    </w:rPr>
  </w:style>
  <w:style w:type="character" w:customStyle="1" w:styleId="ListLabel167">
    <w:name w:val="ListLabel 167"/>
    <w:rPr>
      <w:rFonts w:eastAsia="Calibri" w:cs="Arial"/>
    </w:rPr>
  </w:style>
  <w:style w:type="character" w:customStyle="1" w:styleId="ListLabel168">
    <w:name w:val="ListLabel 168"/>
    <w:rPr>
      <w:rFonts w:cs="Courier New"/>
    </w:rPr>
  </w:style>
  <w:style w:type="character" w:customStyle="1" w:styleId="ListLabel169">
    <w:name w:val="ListLabel 169"/>
    <w:rPr>
      <w:rFonts w:cs="Courier New"/>
    </w:rPr>
  </w:style>
  <w:style w:type="character" w:customStyle="1" w:styleId="ListLabel170">
    <w:name w:val="ListLabel 170"/>
    <w:rPr>
      <w:rFonts w:cs="Courier New"/>
    </w:rPr>
  </w:style>
  <w:style w:type="character" w:customStyle="1" w:styleId="ListLabel171">
    <w:name w:val="ListLabel 171"/>
    <w:rPr>
      <w:rFonts w:cs="Courier New"/>
    </w:rPr>
  </w:style>
  <w:style w:type="character" w:customStyle="1" w:styleId="ListLabel172">
    <w:name w:val="ListLabel 172"/>
    <w:rPr>
      <w:rFonts w:cs="Courier New"/>
    </w:rPr>
  </w:style>
  <w:style w:type="character" w:customStyle="1" w:styleId="ListLabel173">
    <w:name w:val="ListLabel 173"/>
    <w:rPr>
      <w:rFonts w:cs="Courier New"/>
    </w:rPr>
  </w:style>
  <w:style w:type="character" w:customStyle="1" w:styleId="ListLabel174">
    <w:name w:val="ListLabel 174"/>
    <w:rPr>
      <w:rFonts w:cs="Courier New"/>
    </w:rPr>
  </w:style>
  <w:style w:type="character" w:customStyle="1" w:styleId="ListLabel175">
    <w:name w:val="ListLabel 175"/>
    <w:rPr>
      <w:rFonts w:cs="Courier New"/>
    </w:rPr>
  </w:style>
  <w:style w:type="character" w:customStyle="1" w:styleId="ListLabel176">
    <w:name w:val="ListLabel 176"/>
    <w:rPr>
      <w:rFonts w:cs="Courier New"/>
    </w:rPr>
  </w:style>
  <w:style w:type="character" w:customStyle="1" w:styleId="ListLabel177">
    <w:name w:val="ListLabel 177"/>
    <w:rPr>
      <w:rFonts w:cs="Courier New"/>
    </w:rPr>
  </w:style>
  <w:style w:type="character" w:customStyle="1" w:styleId="ListLabel178">
    <w:name w:val="ListLabel 178"/>
    <w:rPr>
      <w:rFonts w:cs="Courier New"/>
    </w:rPr>
  </w:style>
  <w:style w:type="character" w:customStyle="1" w:styleId="ListLabel179">
    <w:name w:val="ListLabel 179"/>
    <w:rPr>
      <w:rFonts w:cs="Courier New"/>
    </w:rPr>
  </w:style>
  <w:style w:type="character" w:customStyle="1" w:styleId="ListLabel180">
    <w:name w:val="ListLabel 180"/>
    <w:rPr>
      <w:rFonts w:cs="Courier New"/>
    </w:rPr>
  </w:style>
  <w:style w:type="character" w:customStyle="1" w:styleId="ListLabel181">
    <w:name w:val="ListLabel 181"/>
    <w:rPr>
      <w:rFonts w:cs="Courier New"/>
    </w:rPr>
  </w:style>
  <w:style w:type="character" w:customStyle="1" w:styleId="ListLabel182">
    <w:name w:val="ListLabel 182"/>
    <w:rPr>
      <w:rFonts w:cs="Courier New"/>
    </w:rPr>
  </w:style>
  <w:style w:type="character" w:customStyle="1" w:styleId="ListLabel183">
    <w:name w:val="ListLabel 183"/>
    <w:rPr>
      <w:rFonts w:cs="Courier New"/>
    </w:rPr>
  </w:style>
  <w:style w:type="character" w:customStyle="1" w:styleId="ListLabel184">
    <w:name w:val="ListLabel 184"/>
    <w:rPr>
      <w:rFonts w:cs="Calibri"/>
      <w:b/>
      <w:i w:val="0"/>
      <w:color w:val="00000A"/>
      <w:lang w:val="es-EC"/>
    </w:rPr>
  </w:style>
  <w:style w:type="character" w:customStyle="1" w:styleId="ListLabel185">
    <w:name w:val="ListLabel 185"/>
    <w:rPr>
      <w:rFonts w:cs="Calibri"/>
      <w:b/>
      <w:lang w:val="es-EC"/>
    </w:rPr>
  </w:style>
  <w:style w:type="character" w:customStyle="1" w:styleId="ListLabel186">
    <w:name w:val="ListLabel 186"/>
    <w:rPr>
      <w:rFonts w:cs="Calibri"/>
      <w:b/>
      <w:lang w:val="es-EC"/>
    </w:rPr>
  </w:style>
  <w:style w:type="character" w:customStyle="1" w:styleId="ListLabel187">
    <w:name w:val="ListLabel 187"/>
    <w:rPr>
      <w:rFonts w:cs="Calibri"/>
      <w:i/>
      <w:sz w:val="20"/>
      <w:lang w:val="es-MX"/>
    </w:rPr>
  </w:style>
  <w:style w:type="character" w:customStyle="1" w:styleId="ListLabel188">
    <w:name w:val="ListLabel 188"/>
    <w:rPr>
      <w:sz w:val="20"/>
    </w:rPr>
  </w:style>
  <w:style w:type="character" w:customStyle="1" w:styleId="ListLabel189">
    <w:name w:val="ListLabel 189"/>
    <w:rPr>
      <w:sz w:val="20"/>
    </w:rPr>
  </w:style>
  <w:style w:type="character" w:customStyle="1" w:styleId="ListLabel190">
    <w:name w:val="ListLabel 190"/>
    <w:rPr>
      <w:sz w:val="20"/>
    </w:rPr>
  </w:style>
  <w:style w:type="character" w:customStyle="1" w:styleId="ListLabel191">
    <w:name w:val="ListLabel 191"/>
    <w:rPr>
      <w:sz w:val="20"/>
    </w:rPr>
  </w:style>
  <w:style w:type="character" w:customStyle="1" w:styleId="ListLabel192">
    <w:name w:val="ListLabel 192"/>
    <w:rPr>
      <w:sz w:val="20"/>
    </w:rPr>
  </w:style>
  <w:style w:type="character" w:customStyle="1" w:styleId="ListLabel193">
    <w:name w:val="ListLabel 193"/>
    <w:rPr>
      <w:sz w:val="20"/>
    </w:rPr>
  </w:style>
  <w:style w:type="character" w:customStyle="1" w:styleId="ListLabel194">
    <w:name w:val="ListLabel 194"/>
    <w:rPr>
      <w:sz w:val="20"/>
    </w:rPr>
  </w:style>
  <w:style w:type="character" w:customStyle="1" w:styleId="ListLabel195">
    <w:name w:val="ListLabel 195"/>
    <w:rPr>
      <w:sz w:val="20"/>
    </w:rPr>
  </w:style>
  <w:style w:type="character" w:customStyle="1" w:styleId="ListLabel196">
    <w:name w:val="ListLabel 196"/>
    <w:rPr>
      <w:sz w:val="20"/>
    </w:rPr>
  </w:style>
  <w:style w:type="character" w:customStyle="1" w:styleId="ListLabel197">
    <w:name w:val="ListLabel 197"/>
    <w:rPr>
      <w:rFonts w:eastAsia="Calibri" w:cs="Arial"/>
    </w:rPr>
  </w:style>
  <w:style w:type="character" w:customStyle="1" w:styleId="ListLabel198">
    <w:name w:val="ListLabel 198"/>
    <w:rPr>
      <w:rFonts w:cs="Courier New"/>
    </w:rPr>
  </w:style>
  <w:style w:type="character" w:customStyle="1" w:styleId="ListLabel199">
    <w:name w:val="ListLabel 199"/>
    <w:rPr>
      <w:rFonts w:cs="Courier New"/>
    </w:rPr>
  </w:style>
  <w:style w:type="character" w:customStyle="1" w:styleId="ListLabel200">
    <w:name w:val="ListLabel 200"/>
    <w:rPr>
      <w:rFonts w:cs="Courier New"/>
    </w:rPr>
  </w:style>
  <w:style w:type="character" w:customStyle="1" w:styleId="ListLabel201">
    <w:name w:val="ListLabel 201"/>
    <w:rPr>
      <w:rFonts w:eastAsia="Calibri" w:cs="Arial"/>
    </w:rPr>
  </w:style>
  <w:style w:type="character" w:customStyle="1" w:styleId="ListLabel202">
    <w:name w:val="ListLabel 202"/>
    <w:rPr>
      <w:rFonts w:cs="Courier New"/>
    </w:rPr>
  </w:style>
  <w:style w:type="character" w:customStyle="1" w:styleId="ListLabel203">
    <w:name w:val="ListLabel 203"/>
    <w:rPr>
      <w:rFonts w:cs="Courier New"/>
    </w:rPr>
  </w:style>
  <w:style w:type="character" w:customStyle="1" w:styleId="ListLabel204">
    <w:name w:val="ListLabel 204"/>
    <w:rPr>
      <w:rFonts w:cs="Courier New"/>
    </w:rPr>
  </w:style>
  <w:style w:type="character" w:customStyle="1" w:styleId="ListLabel205">
    <w:name w:val="ListLabel 205"/>
    <w:rPr>
      <w:rFonts w:eastAsia="Calibri" w:cs="Arial"/>
    </w:rPr>
  </w:style>
  <w:style w:type="character" w:customStyle="1" w:styleId="ListLabel206">
    <w:name w:val="ListLabel 206"/>
    <w:rPr>
      <w:rFonts w:cs="Courier New"/>
    </w:rPr>
  </w:style>
  <w:style w:type="character" w:customStyle="1" w:styleId="ListLabel207">
    <w:name w:val="ListLabel 207"/>
    <w:rPr>
      <w:rFonts w:cs="Courier New"/>
    </w:rPr>
  </w:style>
  <w:style w:type="character" w:customStyle="1" w:styleId="ListLabel208">
    <w:name w:val="ListLabel 208"/>
    <w:rPr>
      <w:rFonts w:cs="Courier New"/>
    </w:rPr>
  </w:style>
  <w:style w:type="character" w:customStyle="1" w:styleId="ListLabel209">
    <w:name w:val="ListLabel 209"/>
    <w:rPr>
      <w:rFonts w:eastAsia="Calibri" w:cs="Arial"/>
    </w:rPr>
  </w:style>
  <w:style w:type="character" w:customStyle="1" w:styleId="ListLabel210">
    <w:name w:val="ListLabel 210"/>
    <w:rPr>
      <w:rFonts w:cs="Courier New"/>
    </w:rPr>
  </w:style>
  <w:style w:type="character" w:customStyle="1" w:styleId="ListLabel211">
    <w:name w:val="ListLabel 211"/>
    <w:rPr>
      <w:rFonts w:cs="Courier New"/>
    </w:rPr>
  </w:style>
  <w:style w:type="character" w:customStyle="1" w:styleId="ListLabel212">
    <w:name w:val="ListLabel 212"/>
    <w:rPr>
      <w:rFonts w:cs="Courier New"/>
    </w:rPr>
  </w:style>
  <w:style w:type="character" w:customStyle="1" w:styleId="SRILlenado">
    <w:name w:val="SRI_Llenado"/>
    <w:rPr>
      <w:rFonts w:ascii="Cambria" w:hAnsi="Cambria" w:cs="Cambria"/>
      <w:color w:val="0066FF"/>
    </w:rPr>
  </w:style>
  <w:style w:type="character" w:customStyle="1" w:styleId="PrrafodelistaCar">
    <w:name w:val="Párrafo de lista Car"/>
    <w:rPr>
      <w:rFonts w:ascii="Arial" w:hAnsi="Arial" w:cs="Arial"/>
    </w:rPr>
  </w:style>
  <w:style w:type="character" w:customStyle="1" w:styleId="ListLabel213">
    <w:name w:val="ListLabel 213"/>
    <w:rPr>
      <w:rFonts w:cs="Arial"/>
    </w:rPr>
  </w:style>
  <w:style w:type="character" w:customStyle="1" w:styleId="ListLabel214">
    <w:name w:val="ListLabel 214"/>
    <w:rPr>
      <w:rFonts w:cs="Courier New"/>
    </w:rPr>
  </w:style>
  <w:style w:type="character" w:customStyle="1" w:styleId="ListLabel215">
    <w:name w:val="ListLabel 215"/>
    <w:rPr>
      <w:rFonts w:cs="Wingdings"/>
    </w:rPr>
  </w:style>
  <w:style w:type="character" w:customStyle="1" w:styleId="ListLabel216">
    <w:name w:val="ListLabel 216"/>
    <w:rPr>
      <w:rFonts w:cs="Symbol"/>
    </w:rPr>
  </w:style>
  <w:style w:type="character" w:customStyle="1" w:styleId="ListLabel217">
    <w:name w:val="ListLabel 217"/>
    <w:rPr>
      <w:rFonts w:cs="Courier New"/>
    </w:rPr>
  </w:style>
  <w:style w:type="character" w:customStyle="1" w:styleId="ListLabel218">
    <w:name w:val="ListLabel 218"/>
    <w:rPr>
      <w:rFonts w:cs="Wingdings"/>
    </w:rPr>
  </w:style>
  <w:style w:type="character" w:customStyle="1" w:styleId="ListLabel219">
    <w:name w:val="ListLabel 219"/>
    <w:rPr>
      <w:rFonts w:cs="Symbol"/>
    </w:rPr>
  </w:style>
  <w:style w:type="character" w:customStyle="1" w:styleId="ListLabel220">
    <w:name w:val="ListLabel 220"/>
    <w:rPr>
      <w:rFonts w:cs="Courier New"/>
    </w:rPr>
  </w:style>
  <w:style w:type="character" w:customStyle="1" w:styleId="ListLabel221">
    <w:name w:val="ListLabel 221"/>
    <w:rPr>
      <w:rFonts w:cs="Wingdings"/>
    </w:rPr>
  </w:style>
  <w:style w:type="character" w:customStyle="1" w:styleId="ListLabel222">
    <w:name w:val="ListLabel 222"/>
    <w:rPr>
      <w:rFonts w:cs="Arial"/>
    </w:rPr>
  </w:style>
  <w:style w:type="character" w:customStyle="1" w:styleId="ListLabel223">
    <w:name w:val="ListLabel 223"/>
    <w:rPr>
      <w:rFonts w:cs="Courier New"/>
    </w:rPr>
  </w:style>
  <w:style w:type="character" w:customStyle="1" w:styleId="ListLabel224">
    <w:name w:val="ListLabel 224"/>
    <w:rPr>
      <w:rFonts w:cs="Wingdings"/>
    </w:rPr>
  </w:style>
  <w:style w:type="character" w:customStyle="1" w:styleId="ListLabel225">
    <w:name w:val="ListLabel 225"/>
    <w:rPr>
      <w:rFonts w:cs="Symbol"/>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Arial"/>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rFonts w:cs="Symbol"/>
    </w:rPr>
  </w:style>
  <w:style w:type="character" w:customStyle="1" w:styleId="ListLabel235">
    <w:name w:val="ListLabel 235"/>
    <w:rPr>
      <w:rFonts w:cs="Courier New"/>
    </w:rPr>
  </w:style>
  <w:style w:type="character" w:customStyle="1" w:styleId="ListLabel236">
    <w:name w:val="ListLabel 236"/>
    <w:rPr>
      <w:rFonts w:cs="Wingdings"/>
    </w:rPr>
  </w:style>
  <w:style w:type="character" w:customStyle="1" w:styleId="ListLabel237">
    <w:name w:val="ListLabel 237"/>
    <w:rPr>
      <w:rFonts w:cs="Symbol"/>
    </w:rPr>
  </w:style>
  <w:style w:type="character" w:customStyle="1" w:styleId="ListLabel238">
    <w:name w:val="ListLabel 238"/>
    <w:rPr>
      <w:rFonts w:cs="Courier New"/>
    </w:rPr>
  </w:style>
  <w:style w:type="character" w:customStyle="1" w:styleId="ListLabel239">
    <w:name w:val="ListLabel 239"/>
    <w:rPr>
      <w:rFonts w:cs="Wingdings"/>
    </w:rPr>
  </w:style>
  <w:style w:type="character" w:customStyle="1" w:styleId="ListLabel240">
    <w:name w:val="ListLabel 240"/>
    <w:rPr>
      <w:rFonts w:cs="Arial"/>
    </w:rPr>
  </w:style>
  <w:style w:type="character" w:customStyle="1" w:styleId="ListLabel241">
    <w:name w:val="ListLabel 241"/>
    <w:rPr>
      <w:rFonts w:cs="Courier New"/>
    </w:rPr>
  </w:style>
  <w:style w:type="character" w:customStyle="1" w:styleId="ListLabel242">
    <w:name w:val="ListLabel 242"/>
    <w:rPr>
      <w:rFonts w:cs="Wingdings"/>
    </w:rPr>
  </w:style>
  <w:style w:type="character" w:customStyle="1" w:styleId="ListLabel243">
    <w:name w:val="ListLabel 243"/>
    <w:rPr>
      <w:rFonts w:cs="Symbol"/>
    </w:rPr>
  </w:style>
  <w:style w:type="character" w:customStyle="1" w:styleId="ListLabel244">
    <w:name w:val="ListLabel 244"/>
    <w:rPr>
      <w:rFonts w:cs="Courier New"/>
    </w:rPr>
  </w:style>
  <w:style w:type="character" w:customStyle="1" w:styleId="ListLabel245">
    <w:name w:val="ListLabel 245"/>
    <w:rPr>
      <w:rFonts w:cs="Wingdings"/>
    </w:rPr>
  </w:style>
  <w:style w:type="character" w:customStyle="1" w:styleId="ListLabel246">
    <w:name w:val="ListLabel 246"/>
    <w:rPr>
      <w:rFonts w:cs="Symbol"/>
    </w:rPr>
  </w:style>
  <w:style w:type="character" w:customStyle="1" w:styleId="ListLabel247">
    <w:name w:val="ListLabel 247"/>
    <w:rPr>
      <w:rFonts w:cs="Courier New"/>
    </w:rPr>
  </w:style>
  <w:style w:type="character" w:customStyle="1" w:styleId="ListLabel248">
    <w:name w:val="ListLabel 248"/>
    <w:rPr>
      <w:rFonts w:cs="Wingdings"/>
    </w:rPr>
  </w:style>
  <w:style w:type="character" w:customStyle="1" w:styleId="ListLabel249">
    <w:name w:val="ListLabel 249"/>
    <w:rPr>
      <w:rFonts w:cs="Arial"/>
    </w:rPr>
  </w:style>
  <w:style w:type="character" w:customStyle="1" w:styleId="ListLabel250">
    <w:name w:val="ListLabel 250"/>
    <w:rPr>
      <w:rFonts w:cs="Courier New"/>
    </w:rPr>
  </w:style>
  <w:style w:type="character" w:customStyle="1" w:styleId="ListLabel251">
    <w:name w:val="ListLabel 251"/>
    <w:rPr>
      <w:rFonts w:cs="Wingdings"/>
    </w:rPr>
  </w:style>
  <w:style w:type="character" w:customStyle="1" w:styleId="ListLabel252">
    <w:name w:val="ListLabel 252"/>
    <w:rPr>
      <w:rFonts w:cs="Symbol"/>
    </w:rPr>
  </w:style>
  <w:style w:type="character" w:customStyle="1" w:styleId="ListLabel253">
    <w:name w:val="ListLabel 253"/>
    <w:rPr>
      <w:rFonts w:cs="Courier New"/>
    </w:rPr>
  </w:style>
  <w:style w:type="character" w:customStyle="1" w:styleId="ListLabel254">
    <w:name w:val="ListLabel 254"/>
    <w:rPr>
      <w:rFonts w:cs="Wingdings"/>
    </w:rPr>
  </w:style>
  <w:style w:type="character" w:customStyle="1" w:styleId="ListLabel255">
    <w:name w:val="ListLabel 255"/>
    <w:rPr>
      <w:rFonts w:cs="Symbol"/>
    </w:rPr>
  </w:style>
  <w:style w:type="character" w:customStyle="1" w:styleId="ListLabel256">
    <w:name w:val="ListLabel 256"/>
    <w:rPr>
      <w:rFonts w:cs="Courier New"/>
    </w:rPr>
  </w:style>
  <w:style w:type="character" w:customStyle="1" w:styleId="ListLabel257">
    <w:name w:val="ListLabel 257"/>
    <w:rPr>
      <w:rFonts w:cs="Wingdings"/>
    </w:rPr>
  </w:style>
  <w:style w:type="character" w:customStyle="1" w:styleId="ListLabel258">
    <w:name w:val="ListLabel 258"/>
    <w:rPr>
      <w:rFonts w:cs="Arial"/>
    </w:rPr>
  </w:style>
  <w:style w:type="character" w:customStyle="1" w:styleId="ListLabel259">
    <w:name w:val="ListLabel 259"/>
    <w:rPr>
      <w:rFonts w:cs="Courier New"/>
    </w:rPr>
  </w:style>
  <w:style w:type="character" w:customStyle="1" w:styleId="ListLabel260">
    <w:name w:val="ListLabel 260"/>
    <w:rPr>
      <w:rFonts w:cs="Wingdings"/>
    </w:rPr>
  </w:style>
  <w:style w:type="character" w:customStyle="1" w:styleId="ListLabel261">
    <w:name w:val="ListLabel 261"/>
    <w:rPr>
      <w:rFonts w:cs="Symbol"/>
    </w:rPr>
  </w:style>
  <w:style w:type="character" w:customStyle="1" w:styleId="ListLabel262">
    <w:name w:val="ListLabel 262"/>
    <w:rPr>
      <w:rFonts w:cs="Courier New"/>
    </w:rPr>
  </w:style>
  <w:style w:type="character" w:customStyle="1" w:styleId="ListLabel263">
    <w:name w:val="ListLabel 263"/>
    <w:rPr>
      <w:rFonts w:cs="Wingdings"/>
    </w:rPr>
  </w:style>
  <w:style w:type="character" w:customStyle="1" w:styleId="ListLabel264">
    <w:name w:val="ListLabel 264"/>
    <w:rPr>
      <w:rFonts w:cs="Symbol"/>
    </w:rPr>
  </w:style>
  <w:style w:type="character" w:customStyle="1" w:styleId="ListLabel265">
    <w:name w:val="ListLabel 265"/>
    <w:rPr>
      <w:rFonts w:cs="Courier New"/>
    </w:rPr>
  </w:style>
  <w:style w:type="character" w:customStyle="1" w:styleId="ListLabel266">
    <w:name w:val="ListLabel 266"/>
    <w:rPr>
      <w:rFonts w:cs="Wingdings"/>
    </w:rPr>
  </w:style>
  <w:style w:type="character" w:customStyle="1" w:styleId="ListLabel267">
    <w:name w:val="ListLabel 267"/>
    <w:rPr>
      <w:rFonts w:cs="Arial"/>
      <w:b/>
    </w:rPr>
  </w:style>
  <w:style w:type="character" w:customStyle="1" w:styleId="ListLabel268">
    <w:name w:val="ListLabel 268"/>
    <w:rPr>
      <w:rFonts w:cs="Symbol"/>
    </w:rPr>
  </w:style>
  <w:style w:type="character" w:customStyle="1" w:styleId="ListLabel269">
    <w:name w:val="ListLabel 269"/>
    <w:rPr>
      <w:rFonts w:cs="Wingdings"/>
    </w:rPr>
  </w:style>
  <w:style w:type="character" w:customStyle="1" w:styleId="ListLabel270">
    <w:name w:val="ListLabel 270"/>
    <w:rPr>
      <w:rFonts w:cs="Symbol"/>
    </w:rPr>
  </w:style>
  <w:style w:type="character" w:customStyle="1" w:styleId="ListLabel271">
    <w:name w:val="ListLabel 271"/>
    <w:rPr>
      <w:rFonts w:cs="Courier New"/>
    </w:rPr>
  </w:style>
  <w:style w:type="character" w:customStyle="1" w:styleId="ListLabel272">
    <w:name w:val="ListLabel 272"/>
    <w:rPr>
      <w:rFonts w:cs="Wingdings"/>
    </w:rPr>
  </w:style>
  <w:style w:type="character" w:customStyle="1" w:styleId="ListLabel273">
    <w:name w:val="ListLabel 273"/>
    <w:rPr>
      <w:rFonts w:cs="Symbol"/>
    </w:rPr>
  </w:style>
  <w:style w:type="character" w:customStyle="1" w:styleId="ListLabel274">
    <w:name w:val="ListLabel 274"/>
    <w:rPr>
      <w:rFonts w:cs="Courier New"/>
    </w:rPr>
  </w:style>
  <w:style w:type="character" w:customStyle="1" w:styleId="ListLabel275">
    <w:name w:val="ListLabel 275"/>
    <w:rPr>
      <w:rFonts w:cs="Wingdings"/>
    </w:rPr>
  </w:style>
  <w:style w:type="character" w:customStyle="1" w:styleId="ListLabel276">
    <w:name w:val="ListLabel 276"/>
    <w:rPr>
      <w:rFonts w:cs="Symbol"/>
    </w:rPr>
  </w:style>
  <w:style w:type="character" w:customStyle="1" w:styleId="ListLabel277">
    <w:name w:val="ListLabel 277"/>
    <w:rPr>
      <w:rFonts w:cs="Courier New"/>
    </w:rPr>
  </w:style>
  <w:style w:type="character" w:customStyle="1" w:styleId="ListLabel278">
    <w:name w:val="ListLabel 278"/>
    <w:rPr>
      <w:rFonts w:cs="Wingdings"/>
    </w:rPr>
  </w:style>
  <w:style w:type="character" w:customStyle="1" w:styleId="ListLabel279">
    <w:name w:val="ListLabel 279"/>
    <w:rPr>
      <w:rFonts w:cs="Symbol"/>
    </w:rPr>
  </w:style>
  <w:style w:type="character" w:customStyle="1" w:styleId="ListLabel280">
    <w:name w:val="ListLabel 280"/>
    <w:rPr>
      <w:rFonts w:cs="Courier New"/>
    </w:rPr>
  </w:style>
  <w:style w:type="character" w:customStyle="1" w:styleId="ListLabel281">
    <w:name w:val="ListLabel 281"/>
    <w:rPr>
      <w:rFonts w:cs="Wingdings"/>
    </w:rPr>
  </w:style>
  <w:style w:type="character" w:customStyle="1" w:styleId="ListLabel282">
    <w:name w:val="ListLabel 282"/>
    <w:rPr>
      <w:rFonts w:cs="Symbol"/>
    </w:rPr>
  </w:style>
  <w:style w:type="character" w:customStyle="1" w:styleId="ListLabel283">
    <w:name w:val="ListLabel 283"/>
    <w:rPr>
      <w:rFonts w:cs="Courier New"/>
    </w:rPr>
  </w:style>
  <w:style w:type="character" w:customStyle="1" w:styleId="ListLabel284">
    <w:name w:val="ListLabel 284"/>
    <w:rPr>
      <w:rFonts w:cs="Wingdings"/>
    </w:rPr>
  </w:style>
  <w:style w:type="character" w:customStyle="1" w:styleId="ListLabel285">
    <w:name w:val="ListLabel 285"/>
    <w:rPr>
      <w:rFonts w:cs="Arial"/>
    </w:rPr>
  </w:style>
  <w:style w:type="character" w:customStyle="1" w:styleId="ListLabel286">
    <w:name w:val="ListLabel 286"/>
    <w:rPr>
      <w:rFonts w:cs="Courier New"/>
    </w:rPr>
  </w:style>
  <w:style w:type="character" w:customStyle="1" w:styleId="ListLabel287">
    <w:name w:val="ListLabel 287"/>
    <w:rPr>
      <w:rFonts w:cs="Wingdings"/>
    </w:rPr>
  </w:style>
  <w:style w:type="character" w:customStyle="1" w:styleId="ListLabel288">
    <w:name w:val="ListLabel 288"/>
    <w:rPr>
      <w:rFonts w:cs="Symbol"/>
    </w:rPr>
  </w:style>
  <w:style w:type="character" w:customStyle="1" w:styleId="ListLabel289">
    <w:name w:val="ListLabel 289"/>
    <w:rPr>
      <w:rFonts w:cs="Courier New"/>
    </w:rPr>
  </w:style>
  <w:style w:type="character" w:customStyle="1" w:styleId="ListLabel290">
    <w:name w:val="ListLabel 290"/>
    <w:rPr>
      <w:rFonts w:cs="Wingdings"/>
    </w:rPr>
  </w:style>
  <w:style w:type="character" w:customStyle="1" w:styleId="ListLabel291">
    <w:name w:val="ListLabel 291"/>
    <w:rPr>
      <w:rFonts w:cs="Symbol"/>
    </w:rPr>
  </w:style>
  <w:style w:type="character" w:customStyle="1" w:styleId="ListLabel292">
    <w:name w:val="ListLabel 292"/>
    <w:rPr>
      <w:rFonts w:cs="Courier New"/>
    </w:rPr>
  </w:style>
  <w:style w:type="character" w:customStyle="1" w:styleId="ListLabel293">
    <w:name w:val="ListLabel 293"/>
    <w:rPr>
      <w:rFonts w:cs="Wingdings"/>
    </w:rPr>
  </w:style>
  <w:style w:type="character" w:customStyle="1" w:styleId="ListLabel294">
    <w:name w:val="ListLabel 294"/>
    <w:rPr>
      <w:rFonts w:cs="Symbol"/>
    </w:rPr>
  </w:style>
  <w:style w:type="character" w:customStyle="1" w:styleId="ListLabel295">
    <w:name w:val="ListLabel 295"/>
    <w:rPr>
      <w:rFonts w:cs="Courier New"/>
    </w:rPr>
  </w:style>
  <w:style w:type="character" w:customStyle="1" w:styleId="ListLabel296">
    <w:name w:val="ListLabel 296"/>
    <w:rPr>
      <w:rFonts w:cs="Wingdings"/>
    </w:rPr>
  </w:style>
  <w:style w:type="character" w:customStyle="1" w:styleId="ListLabel297">
    <w:name w:val="ListLabel 297"/>
    <w:rPr>
      <w:rFonts w:cs="Symbol"/>
    </w:rPr>
  </w:style>
  <w:style w:type="character" w:customStyle="1" w:styleId="ListLabel298">
    <w:name w:val="ListLabel 298"/>
    <w:rPr>
      <w:rFonts w:cs="Courier New"/>
    </w:rPr>
  </w:style>
  <w:style w:type="character" w:customStyle="1" w:styleId="ListLabel299">
    <w:name w:val="ListLabel 299"/>
    <w:rPr>
      <w:rFonts w:cs="Wingdings"/>
    </w:rPr>
  </w:style>
  <w:style w:type="character" w:customStyle="1" w:styleId="ListLabel300">
    <w:name w:val="ListLabel 300"/>
    <w:rPr>
      <w:rFonts w:cs="Symbol"/>
    </w:rPr>
  </w:style>
  <w:style w:type="character" w:customStyle="1" w:styleId="ListLabel301">
    <w:name w:val="ListLabel 301"/>
    <w:rPr>
      <w:rFonts w:cs="Courier New"/>
    </w:rPr>
  </w:style>
  <w:style w:type="character" w:customStyle="1" w:styleId="ListLabel302">
    <w:name w:val="ListLabel 302"/>
    <w:rPr>
      <w:rFonts w:cs="Wingdings"/>
    </w:rPr>
  </w:style>
  <w:style w:type="character" w:customStyle="1" w:styleId="ListLabel303">
    <w:name w:val="ListLabel 303"/>
    <w:rPr>
      <w:rFonts w:cs="Courier New"/>
    </w:rPr>
  </w:style>
  <w:style w:type="character" w:customStyle="1" w:styleId="ListLabel304">
    <w:name w:val="ListLabel 304"/>
    <w:rPr>
      <w:rFonts w:cs="Courier New"/>
    </w:rPr>
  </w:style>
  <w:style w:type="character" w:customStyle="1" w:styleId="ListLabel305">
    <w:name w:val="ListLabel 305"/>
    <w:rPr>
      <w:rFonts w:cs="Wingdings"/>
    </w:rPr>
  </w:style>
  <w:style w:type="character" w:customStyle="1" w:styleId="ListLabel306">
    <w:name w:val="ListLabel 306"/>
    <w:rPr>
      <w:rFonts w:cs="Symbol"/>
    </w:rPr>
  </w:style>
  <w:style w:type="character" w:customStyle="1" w:styleId="ListLabel307">
    <w:name w:val="ListLabel 307"/>
    <w:rPr>
      <w:rFonts w:cs="Courier New"/>
    </w:rPr>
  </w:style>
  <w:style w:type="character" w:customStyle="1" w:styleId="ListLabel308">
    <w:name w:val="ListLabel 308"/>
    <w:rPr>
      <w:rFonts w:cs="Wingdings"/>
    </w:rPr>
  </w:style>
  <w:style w:type="character" w:customStyle="1" w:styleId="ListLabel309">
    <w:name w:val="ListLabel 309"/>
    <w:rPr>
      <w:rFonts w:cs="Symbol"/>
    </w:rPr>
  </w:style>
  <w:style w:type="character" w:customStyle="1" w:styleId="ListLabel310">
    <w:name w:val="ListLabel 310"/>
    <w:rPr>
      <w:rFonts w:cs="Courier New"/>
    </w:rPr>
  </w:style>
  <w:style w:type="character" w:customStyle="1" w:styleId="ListLabel311">
    <w:name w:val="ListLabel 311"/>
    <w:rPr>
      <w:rFonts w:cs="Wingdings"/>
    </w:rPr>
  </w:style>
  <w:style w:type="character" w:customStyle="1" w:styleId="ListLabel312">
    <w:name w:val="ListLabel 312"/>
    <w:rPr>
      <w:rFonts w:cs="Arial"/>
    </w:rPr>
  </w:style>
  <w:style w:type="character" w:customStyle="1" w:styleId="ListLabel313">
    <w:name w:val="ListLabel 313"/>
    <w:rPr>
      <w:rFonts w:cs="Courier New"/>
    </w:rPr>
  </w:style>
  <w:style w:type="character" w:customStyle="1" w:styleId="ListLabel314">
    <w:name w:val="ListLabel 314"/>
    <w:rPr>
      <w:rFonts w:cs="Wingdings"/>
    </w:rPr>
  </w:style>
  <w:style w:type="character" w:customStyle="1" w:styleId="ListLabel315">
    <w:name w:val="ListLabel 315"/>
    <w:rPr>
      <w:rFonts w:cs="Symbol"/>
    </w:rPr>
  </w:style>
  <w:style w:type="character" w:customStyle="1" w:styleId="ListLabel316">
    <w:name w:val="ListLabel 316"/>
    <w:rPr>
      <w:rFonts w:cs="Courier New"/>
    </w:rPr>
  </w:style>
  <w:style w:type="character" w:customStyle="1" w:styleId="ListLabel317">
    <w:name w:val="ListLabel 317"/>
    <w:rPr>
      <w:rFonts w:cs="Wingdings"/>
    </w:rPr>
  </w:style>
  <w:style w:type="character" w:customStyle="1" w:styleId="ListLabel318">
    <w:name w:val="ListLabel 318"/>
    <w:rPr>
      <w:rFonts w:cs="Symbol"/>
    </w:rPr>
  </w:style>
  <w:style w:type="character" w:customStyle="1" w:styleId="ListLabel319">
    <w:name w:val="ListLabel 319"/>
    <w:rPr>
      <w:rFonts w:cs="Courier New"/>
    </w:rPr>
  </w:style>
  <w:style w:type="character" w:customStyle="1" w:styleId="ListLabel320">
    <w:name w:val="ListLabel 320"/>
    <w:rPr>
      <w:rFonts w:cs="Wingdings"/>
    </w:rPr>
  </w:style>
  <w:style w:type="character" w:customStyle="1" w:styleId="ListLabel321">
    <w:name w:val="ListLabel 321"/>
    <w:rPr>
      <w:rFonts w:cs="Symbol"/>
    </w:rPr>
  </w:style>
  <w:style w:type="character" w:customStyle="1" w:styleId="ListLabel322">
    <w:name w:val="ListLabel 322"/>
    <w:rPr>
      <w:rFonts w:cs="Courier New"/>
    </w:rPr>
  </w:style>
  <w:style w:type="character" w:customStyle="1" w:styleId="ListLabel323">
    <w:name w:val="ListLabel 323"/>
    <w:rPr>
      <w:rFonts w:cs="Wingdings"/>
    </w:rPr>
  </w:style>
  <w:style w:type="character" w:customStyle="1" w:styleId="ListLabel324">
    <w:name w:val="ListLabel 324"/>
    <w:rPr>
      <w:rFonts w:cs="Symbol"/>
    </w:rPr>
  </w:style>
  <w:style w:type="character" w:customStyle="1" w:styleId="ListLabel325">
    <w:name w:val="ListLabel 325"/>
    <w:rPr>
      <w:rFonts w:cs="Courier New"/>
    </w:rPr>
  </w:style>
  <w:style w:type="character" w:customStyle="1" w:styleId="ListLabel326">
    <w:name w:val="ListLabel 326"/>
    <w:rPr>
      <w:rFonts w:cs="Wingdings"/>
    </w:rPr>
  </w:style>
  <w:style w:type="character" w:customStyle="1" w:styleId="ListLabel327">
    <w:name w:val="ListLabel 327"/>
    <w:rPr>
      <w:rFonts w:cs="Symbol"/>
    </w:rPr>
  </w:style>
  <w:style w:type="character" w:customStyle="1" w:styleId="ListLabel328">
    <w:name w:val="ListLabel 328"/>
    <w:rPr>
      <w:rFonts w:cs="Courier New"/>
    </w:rPr>
  </w:style>
  <w:style w:type="character" w:customStyle="1" w:styleId="ListLabel329">
    <w:name w:val="ListLabel 329"/>
    <w:rPr>
      <w:rFonts w:cs="Wingdings"/>
    </w:rPr>
  </w:style>
  <w:style w:type="character" w:customStyle="1" w:styleId="ListLabel330">
    <w:name w:val="ListLabel 330"/>
    <w:rPr>
      <w:rFonts w:cs="Symbol"/>
    </w:rPr>
  </w:style>
  <w:style w:type="character" w:customStyle="1" w:styleId="ListLabel331">
    <w:name w:val="ListLabel 331"/>
    <w:rPr>
      <w:rFonts w:cs="Courier New"/>
    </w:rPr>
  </w:style>
  <w:style w:type="character" w:customStyle="1" w:styleId="ListLabel332">
    <w:name w:val="ListLabel 332"/>
    <w:rPr>
      <w:rFonts w:cs="Wingdings"/>
    </w:rPr>
  </w:style>
  <w:style w:type="character" w:customStyle="1" w:styleId="ListLabel333">
    <w:name w:val="ListLabel 333"/>
    <w:rPr>
      <w:rFonts w:cs="Symbol"/>
    </w:rPr>
  </w:style>
  <w:style w:type="character" w:customStyle="1" w:styleId="ListLabel334">
    <w:name w:val="ListLabel 334"/>
    <w:rPr>
      <w:rFonts w:cs="Courier New"/>
    </w:rPr>
  </w:style>
  <w:style w:type="character" w:customStyle="1" w:styleId="ListLabel335">
    <w:name w:val="ListLabel 335"/>
    <w:rPr>
      <w:rFonts w:cs="Wingdings"/>
    </w:rPr>
  </w:style>
  <w:style w:type="character" w:customStyle="1" w:styleId="ListLabel336">
    <w:name w:val="ListLabel 336"/>
    <w:rPr>
      <w:rFonts w:cs="Symbol"/>
    </w:rPr>
  </w:style>
  <w:style w:type="character" w:customStyle="1" w:styleId="ListLabel337">
    <w:name w:val="ListLabel 337"/>
    <w:rPr>
      <w:rFonts w:cs="Courier New"/>
    </w:rPr>
  </w:style>
  <w:style w:type="character" w:customStyle="1" w:styleId="ListLabel338">
    <w:name w:val="ListLabel 338"/>
    <w:rPr>
      <w:rFonts w:cs="Wingdings"/>
    </w:rPr>
  </w:style>
  <w:style w:type="character" w:customStyle="1" w:styleId="ListLabel339">
    <w:name w:val="ListLabel 339"/>
    <w:rPr>
      <w:rFonts w:cs="Symbol"/>
    </w:rPr>
  </w:style>
  <w:style w:type="character" w:customStyle="1" w:styleId="ListLabel340">
    <w:name w:val="ListLabel 340"/>
    <w:rPr>
      <w:rFonts w:cs="Courier New"/>
    </w:rPr>
  </w:style>
  <w:style w:type="character" w:customStyle="1" w:styleId="ListLabel341">
    <w:name w:val="ListLabel 341"/>
    <w:rPr>
      <w:rFonts w:cs="Wingdings"/>
    </w:rPr>
  </w:style>
  <w:style w:type="character" w:customStyle="1" w:styleId="ListLabel342">
    <w:name w:val="ListLabel 342"/>
    <w:rPr>
      <w:rFonts w:cs="Symbol"/>
    </w:rPr>
  </w:style>
  <w:style w:type="character" w:customStyle="1" w:styleId="ListLabel343">
    <w:name w:val="ListLabel 343"/>
    <w:rPr>
      <w:rFonts w:cs="Courier New"/>
    </w:rPr>
  </w:style>
  <w:style w:type="character" w:customStyle="1" w:styleId="ListLabel344">
    <w:name w:val="ListLabel 344"/>
    <w:rPr>
      <w:rFonts w:cs="Wingdings"/>
    </w:rPr>
  </w:style>
  <w:style w:type="character" w:customStyle="1" w:styleId="ListLabel345">
    <w:name w:val="ListLabel 345"/>
    <w:rPr>
      <w:rFonts w:cs="Symbol"/>
    </w:rPr>
  </w:style>
  <w:style w:type="character" w:customStyle="1" w:styleId="ListLabel346">
    <w:name w:val="ListLabel 346"/>
    <w:rPr>
      <w:rFonts w:cs="Courier New"/>
    </w:rPr>
  </w:style>
  <w:style w:type="character" w:customStyle="1" w:styleId="ListLabel347">
    <w:name w:val="ListLabel 347"/>
    <w:rPr>
      <w:rFonts w:cs="Wingdings"/>
    </w:rPr>
  </w:style>
  <w:style w:type="character" w:customStyle="1" w:styleId="ListLabel348">
    <w:name w:val="ListLabel 348"/>
    <w:rPr>
      <w:rFonts w:cs="Arial"/>
    </w:rPr>
  </w:style>
  <w:style w:type="character" w:customStyle="1" w:styleId="ListLabel349">
    <w:name w:val="ListLabel 349"/>
    <w:rPr>
      <w:rFonts w:cs="Courier New"/>
    </w:rPr>
  </w:style>
  <w:style w:type="character" w:customStyle="1" w:styleId="ListLabel350">
    <w:name w:val="ListLabel 350"/>
    <w:rPr>
      <w:rFonts w:cs="Wingdings"/>
    </w:rPr>
  </w:style>
  <w:style w:type="character" w:customStyle="1" w:styleId="ListLabel351">
    <w:name w:val="ListLabel 351"/>
    <w:rPr>
      <w:rFonts w:cs="Symbol"/>
    </w:rPr>
  </w:style>
  <w:style w:type="character" w:customStyle="1" w:styleId="ListLabel352">
    <w:name w:val="ListLabel 352"/>
    <w:rPr>
      <w:rFonts w:cs="Courier New"/>
    </w:rPr>
  </w:style>
  <w:style w:type="character" w:customStyle="1" w:styleId="ListLabel353">
    <w:name w:val="ListLabel 353"/>
    <w:rPr>
      <w:rFonts w:cs="Wingdings"/>
    </w:rPr>
  </w:style>
  <w:style w:type="character" w:customStyle="1" w:styleId="ListLabel354">
    <w:name w:val="ListLabel 354"/>
    <w:rPr>
      <w:rFonts w:cs="Symbol"/>
    </w:rPr>
  </w:style>
  <w:style w:type="character" w:customStyle="1" w:styleId="ListLabel355">
    <w:name w:val="ListLabel 355"/>
    <w:rPr>
      <w:rFonts w:cs="Courier New"/>
    </w:rPr>
  </w:style>
  <w:style w:type="character" w:customStyle="1" w:styleId="ListLabel356">
    <w:name w:val="ListLabel 356"/>
    <w:rPr>
      <w:rFonts w:cs="Wingdings"/>
    </w:rPr>
  </w:style>
  <w:style w:type="character" w:customStyle="1" w:styleId="ListLabel357">
    <w:name w:val="ListLabel 357"/>
    <w:rPr>
      <w:rFonts w:cs="Symbol"/>
    </w:rPr>
  </w:style>
  <w:style w:type="character" w:customStyle="1" w:styleId="ListLabel358">
    <w:name w:val="ListLabel 358"/>
    <w:rPr>
      <w:rFonts w:cs="Symbol"/>
    </w:rPr>
  </w:style>
  <w:style w:type="character" w:customStyle="1" w:styleId="ListLabel359">
    <w:name w:val="ListLabel 359"/>
    <w:rPr>
      <w:rFonts w:cs="Wingdings"/>
    </w:rPr>
  </w:style>
  <w:style w:type="character" w:customStyle="1" w:styleId="ListLabel360">
    <w:name w:val="ListLabel 360"/>
    <w:rPr>
      <w:rFonts w:cs="Symbol"/>
    </w:rPr>
  </w:style>
  <w:style w:type="character" w:customStyle="1" w:styleId="ListLabel361">
    <w:name w:val="ListLabel 361"/>
    <w:rPr>
      <w:rFonts w:cs="Courier New"/>
    </w:rPr>
  </w:style>
  <w:style w:type="character" w:customStyle="1" w:styleId="ListLabel362">
    <w:name w:val="ListLabel 362"/>
    <w:rPr>
      <w:rFonts w:cs="Wingdings"/>
    </w:rPr>
  </w:style>
  <w:style w:type="character" w:customStyle="1" w:styleId="ListLabel363">
    <w:name w:val="ListLabel 363"/>
    <w:rPr>
      <w:rFonts w:cs="Symbol"/>
    </w:rPr>
  </w:style>
  <w:style w:type="character" w:customStyle="1" w:styleId="ListLabel364">
    <w:name w:val="ListLabel 364"/>
    <w:rPr>
      <w:rFonts w:cs="Courier New"/>
    </w:rPr>
  </w:style>
  <w:style w:type="character" w:customStyle="1" w:styleId="ListLabel365">
    <w:name w:val="ListLabel 365"/>
    <w:rPr>
      <w:rFonts w:cs="Wingdings"/>
    </w:rPr>
  </w:style>
  <w:style w:type="character" w:customStyle="1" w:styleId="ListLabel366">
    <w:name w:val="ListLabel 366"/>
    <w:rPr>
      <w:rFonts w:cs="Symbol"/>
    </w:rPr>
  </w:style>
  <w:style w:type="character" w:customStyle="1" w:styleId="ListLabel367">
    <w:name w:val="ListLabel 367"/>
    <w:rPr>
      <w:rFonts w:cs="Courier New"/>
    </w:rPr>
  </w:style>
  <w:style w:type="character" w:customStyle="1" w:styleId="ListLabel368">
    <w:name w:val="ListLabel 368"/>
    <w:rPr>
      <w:rFonts w:cs="Wingdings"/>
    </w:rPr>
  </w:style>
  <w:style w:type="character" w:customStyle="1" w:styleId="ListLabel369">
    <w:name w:val="ListLabel 369"/>
    <w:rPr>
      <w:rFonts w:cs="Symbol"/>
    </w:rPr>
  </w:style>
  <w:style w:type="character" w:customStyle="1" w:styleId="ListLabel370">
    <w:name w:val="ListLabel 370"/>
    <w:rPr>
      <w:rFonts w:cs="Courier New"/>
    </w:rPr>
  </w:style>
  <w:style w:type="character" w:customStyle="1" w:styleId="ListLabel371">
    <w:name w:val="ListLabel 371"/>
    <w:rPr>
      <w:rFonts w:cs="Wingdings"/>
    </w:rPr>
  </w:style>
  <w:style w:type="character" w:customStyle="1" w:styleId="ListLabel372">
    <w:name w:val="ListLabel 372"/>
    <w:rPr>
      <w:rFonts w:cs="Symbol"/>
    </w:rPr>
  </w:style>
  <w:style w:type="character" w:customStyle="1" w:styleId="ListLabel373">
    <w:name w:val="ListLabel 373"/>
    <w:rPr>
      <w:rFonts w:cs="Courier New"/>
    </w:rPr>
  </w:style>
  <w:style w:type="character" w:customStyle="1" w:styleId="ListLabel374">
    <w:name w:val="ListLabel 374"/>
    <w:rPr>
      <w:rFonts w:cs="Wingdings"/>
    </w:rPr>
  </w:style>
  <w:style w:type="character" w:customStyle="1" w:styleId="ListLabel375">
    <w:name w:val="ListLabel 375"/>
    <w:rPr>
      <w:rFonts w:cs="Symbol"/>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Symbol"/>
    </w:rPr>
  </w:style>
  <w:style w:type="character" w:customStyle="1" w:styleId="ListLabel382">
    <w:name w:val="ListLabel 382"/>
    <w:rPr>
      <w:rFonts w:cs="Courier New"/>
    </w:rPr>
  </w:style>
  <w:style w:type="character" w:customStyle="1" w:styleId="ListLabel383">
    <w:name w:val="ListLabel 383"/>
    <w:rPr>
      <w:rFonts w:cs="Wingdings"/>
    </w:rPr>
  </w:style>
  <w:style w:type="character" w:customStyle="1" w:styleId="ListLabel384">
    <w:name w:val="ListLabel 384"/>
    <w:rPr>
      <w:rFonts w:cs="Symbol"/>
    </w:rPr>
  </w:style>
  <w:style w:type="character" w:customStyle="1" w:styleId="ListLabel385">
    <w:name w:val="ListLabel 385"/>
    <w:rPr>
      <w:rFonts w:cs="Courier New"/>
    </w:rPr>
  </w:style>
  <w:style w:type="character" w:customStyle="1" w:styleId="ListLabel386">
    <w:name w:val="ListLabel 386"/>
    <w:rPr>
      <w:rFonts w:cs="Wingdings"/>
    </w:rPr>
  </w:style>
  <w:style w:type="character" w:customStyle="1" w:styleId="ListLabel387">
    <w:name w:val="ListLabel 387"/>
    <w:rPr>
      <w:rFonts w:cs="Symbol"/>
    </w:rPr>
  </w:style>
  <w:style w:type="character" w:customStyle="1" w:styleId="ListLabel388">
    <w:name w:val="ListLabel 388"/>
    <w:rPr>
      <w:rFonts w:cs="Courier New"/>
    </w:rPr>
  </w:style>
  <w:style w:type="character" w:customStyle="1" w:styleId="ListLabel389">
    <w:name w:val="ListLabel 389"/>
    <w:rPr>
      <w:rFonts w:cs="Wingdings"/>
    </w:rPr>
  </w:style>
  <w:style w:type="character" w:customStyle="1" w:styleId="ListLabel390">
    <w:name w:val="ListLabel 390"/>
    <w:rPr>
      <w:rFonts w:cs="Symbol"/>
    </w:rPr>
  </w:style>
  <w:style w:type="character" w:customStyle="1" w:styleId="ListLabel391">
    <w:name w:val="ListLabel 391"/>
    <w:rPr>
      <w:rFonts w:cs="Courier New"/>
    </w:rPr>
  </w:style>
  <w:style w:type="character" w:customStyle="1" w:styleId="ListLabel392">
    <w:name w:val="ListLabel 392"/>
    <w:rPr>
      <w:rFonts w:cs="Wingdings"/>
    </w:rPr>
  </w:style>
  <w:style w:type="character" w:customStyle="1" w:styleId="ListLabel393">
    <w:name w:val="ListLabel 393"/>
    <w:rPr>
      <w:rFonts w:cs="Symbol"/>
    </w:rPr>
  </w:style>
  <w:style w:type="character" w:customStyle="1" w:styleId="ListLabel394">
    <w:name w:val="ListLabel 394"/>
    <w:rPr>
      <w:rFonts w:cs="Courier New"/>
    </w:rPr>
  </w:style>
  <w:style w:type="character" w:customStyle="1" w:styleId="ListLabel395">
    <w:name w:val="ListLabel 395"/>
    <w:rPr>
      <w:rFonts w:cs="Wingdings"/>
    </w:rPr>
  </w:style>
  <w:style w:type="character" w:customStyle="1" w:styleId="ListLabel396">
    <w:name w:val="ListLabel 396"/>
    <w:rPr>
      <w:rFonts w:cs="Symbol"/>
    </w:rPr>
  </w:style>
  <w:style w:type="character" w:customStyle="1" w:styleId="ListLabel397">
    <w:name w:val="ListLabel 397"/>
    <w:rPr>
      <w:rFonts w:cs="Courier New"/>
    </w:rPr>
  </w:style>
  <w:style w:type="character" w:customStyle="1" w:styleId="ListLabel398">
    <w:name w:val="ListLabel 398"/>
    <w:rPr>
      <w:rFonts w:cs="Wingdings"/>
    </w:rPr>
  </w:style>
  <w:style w:type="character" w:customStyle="1" w:styleId="ListLabel399">
    <w:name w:val="ListLabel 399"/>
    <w:rPr>
      <w:rFonts w:cs="Symbol"/>
    </w:rPr>
  </w:style>
  <w:style w:type="character" w:customStyle="1" w:styleId="ListLabel400">
    <w:name w:val="ListLabel 400"/>
    <w:rPr>
      <w:rFonts w:cs="Courier New"/>
    </w:rPr>
  </w:style>
  <w:style w:type="character" w:customStyle="1" w:styleId="ListLabel401">
    <w:name w:val="ListLabel 401"/>
    <w:rPr>
      <w:rFonts w:cs="Wingdings"/>
    </w:rPr>
  </w:style>
  <w:style w:type="character" w:customStyle="1" w:styleId="ListLabel402">
    <w:name w:val="ListLabel 402"/>
    <w:rPr>
      <w:rFonts w:cs="Calibri"/>
      <w:b/>
      <w:lang w:val="es-EC"/>
    </w:rPr>
  </w:style>
  <w:style w:type="character" w:customStyle="1" w:styleId="ListLabel403">
    <w:name w:val="ListLabel 403"/>
    <w:rPr>
      <w:rFonts w:cs="Calibri"/>
      <w:b/>
      <w:lang w:val="es-EC"/>
    </w:rPr>
  </w:style>
  <w:style w:type="character" w:customStyle="1" w:styleId="ListLabel404">
    <w:name w:val="ListLabel 404"/>
    <w:rPr>
      <w:rFonts w:cs="Calibri"/>
      <w:i/>
      <w:sz w:val="20"/>
      <w:lang w:val="es-MX"/>
    </w:rPr>
  </w:style>
  <w:style w:type="character" w:customStyle="1" w:styleId="ListLabel405">
    <w:name w:val="ListLabel 405"/>
    <w:rPr>
      <w:rFonts w:cs="Courier New"/>
    </w:rPr>
  </w:style>
  <w:style w:type="character" w:customStyle="1" w:styleId="ListLabel406">
    <w:name w:val="ListLabel 406"/>
    <w:rPr>
      <w:rFonts w:cs="Wingdings"/>
    </w:rPr>
  </w:style>
  <w:style w:type="character" w:customStyle="1" w:styleId="ListLabel407">
    <w:name w:val="ListLabel 407"/>
    <w:rPr>
      <w:rFonts w:cs="Symbol"/>
    </w:rPr>
  </w:style>
  <w:style w:type="character" w:customStyle="1" w:styleId="ListLabel408">
    <w:name w:val="ListLabel 408"/>
    <w:rPr>
      <w:rFonts w:cs="Courier New"/>
    </w:rPr>
  </w:style>
  <w:style w:type="character" w:customStyle="1" w:styleId="ListLabel409">
    <w:name w:val="ListLabel 409"/>
    <w:rPr>
      <w:rFonts w:cs="Wingdings"/>
    </w:rPr>
  </w:style>
  <w:style w:type="character" w:customStyle="1" w:styleId="ListLabel410">
    <w:name w:val="ListLabel 410"/>
    <w:rPr>
      <w:rFonts w:cs="Symbol"/>
    </w:rPr>
  </w:style>
  <w:style w:type="character" w:customStyle="1" w:styleId="ListLabel411">
    <w:name w:val="ListLabel 411"/>
    <w:rPr>
      <w:rFonts w:cs="Courier New"/>
    </w:rPr>
  </w:style>
  <w:style w:type="character" w:customStyle="1" w:styleId="ListLabel412">
    <w:name w:val="ListLabel 412"/>
    <w:rPr>
      <w:rFonts w:cs="Wingdings"/>
    </w:rPr>
  </w:style>
  <w:style w:type="character" w:customStyle="1" w:styleId="ListLabel413">
    <w:name w:val="ListLabel 413"/>
    <w:rPr>
      <w:rFonts w:cs="Courier New"/>
    </w:rPr>
  </w:style>
  <w:style w:type="character" w:customStyle="1" w:styleId="ListLabel414">
    <w:name w:val="ListLabel 414"/>
    <w:rPr>
      <w:rFonts w:cs="Wingdings"/>
    </w:rPr>
  </w:style>
  <w:style w:type="character" w:customStyle="1" w:styleId="ListLabel415">
    <w:name w:val="ListLabel 415"/>
    <w:rPr>
      <w:rFonts w:cs="Symbol"/>
    </w:rPr>
  </w:style>
  <w:style w:type="character" w:customStyle="1" w:styleId="ListLabel416">
    <w:name w:val="ListLabel 416"/>
    <w:rPr>
      <w:rFonts w:cs="Courier New"/>
    </w:rPr>
  </w:style>
  <w:style w:type="character" w:customStyle="1" w:styleId="ListLabel417">
    <w:name w:val="ListLabel 417"/>
    <w:rPr>
      <w:rFonts w:cs="Wingdings"/>
    </w:rPr>
  </w:style>
  <w:style w:type="character" w:customStyle="1" w:styleId="ListLabel418">
    <w:name w:val="ListLabel 418"/>
    <w:rPr>
      <w:rFonts w:cs="Symbol"/>
    </w:rPr>
  </w:style>
  <w:style w:type="character" w:customStyle="1" w:styleId="ListLabel419">
    <w:name w:val="ListLabel 419"/>
    <w:rPr>
      <w:rFonts w:cs="Courier New"/>
    </w:rPr>
  </w:style>
  <w:style w:type="character" w:customStyle="1" w:styleId="ListLabel420">
    <w:name w:val="ListLabel 420"/>
    <w:rPr>
      <w:rFonts w:cs="Wingdings"/>
    </w:rPr>
  </w:style>
  <w:style w:type="character" w:customStyle="1" w:styleId="ListLabel421">
    <w:name w:val="ListLabel 421"/>
    <w:rPr>
      <w:rFonts w:cs="Courier New"/>
    </w:rPr>
  </w:style>
  <w:style w:type="character" w:customStyle="1" w:styleId="ListLabel422">
    <w:name w:val="ListLabel 422"/>
    <w:rPr>
      <w:rFonts w:cs="Courier New"/>
    </w:rPr>
  </w:style>
  <w:style w:type="character" w:customStyle="1" w:styleId="ListLabel423">
    <w:name w:val="ListLabel 423"/>
    <w:rPr>
      <w:rFonts w:cs="Courier New"/>
    </w:rPr>
  </w:style>
  <w:style w:type="character" w:customStyle="1" w:styleId="ListLabel424">
    <w:name w:val="ListLabel 424"/>
    <w:rPr>
      <w:rFonts w:cs="Courier New"/>
    </w:rPr>
  </w:style>
  <w:style w:type="character" w:customStyle="1" w:styleId="ListLabel425">
    <w:name w:val="ListLabel 425"/>
    <w:rPr>
      <w:rFonts w:cs="Courier New"/>
    </w:rPr>
  </w:style>
  <w:style w:type="character" w:customStyle="1" w:styleId="ListLabel426">
    <w:name w:val="ListLabel 426"/>
    <w:rPr>
      <w:rFonts w:cs="Courier New"/>
    </w:rPr>
  </w:style>
  <w:style w:type="character" w:customStyle="1" w:styleId="ListLabel427">
    <w:name w:val="ListLabel 427"/>
    <w:rPr>
      <w:rFonts w:cs="Courier New"/>
    </w:rPr>
  </w:style>
  <w:style w:type="character" w:customStyle="1" w:styleId="ListLabel428">
    <w:name w:val="ListLabel 428"/>
    <w:rPr>
      <w:rFonts w:cs="Courier New"/>
    </w:rPr>
  </w:style>
  <w:style w:type="character" w:customStyle="1" w:styleId="ListLabel429">
    <w:name w:val="ListLabel 429"/>
    <w:rPr>
      <w:rFonts w:cs="Courier New"/>
    </w:rPr>
  </w:style>
  <w:style w:type="character" w:customStyle="1" w:styleId="ListLabel430">
    <w:name w:val="ListLabel 430"/>
    <w:rPr>
      <w:rFonts w:cs="Calibri"/>
      <w:color w:val="00000A"/>
      <w:sz w:val="22"/>
    </w:rPr>
  </w:style>
  <w:style w:type="character" w:customStyle="1" w:styleId="ListLabel431">
    <w:name w:val="ListLabel 431"/>
    <w:rPr>
      <w:rFonts w:cs="Courier New"/>
    </w:rPr>
  </w:style>
  <w:style w:type="character" w:customStyle="1" w:styleId="ListLabel432">
    <w:name w:val="ListLabel 432"/>
    <w:rPr>
      <w:rFonts w:cs="Wingdings"/>
    </w:rPr>
  </w:style>
  <w:style w:type="character" w:customStyle="1" w:styleId="ListLabel433">
    <w:name w:val="ListLabel 433"/>
    <w:rPr>
      <w:rFonts w:cs="Symbol"/>
    </w:rPr>
  </w:style>
  <w:style w:type="character" w:customStyle="1" w:styleId="ListLabel434">
    <w:name w:val="ListLabel 434"/>
    <w:rPr>
      <w:rFonts w:cs="Courier New"/>
    </w:rPr>
  </w:style>
  <w:style w:type="character" w:customStyle="1" w:styleId="ListLabel435">
    <w:name w:val="ListLabel 435"/>
    <w:rPr>
      <w:rFonts w:cs="Wingdings"/>
    </w:rPr>
  </w:style>
  <w:style w:type="character" w:customStyle="1" w:styleId="ListLabel436">
    <w:name w:val="ListLabel 436"/>
    <w:rPr>
      <w:rFonts w:cs="Symbol"/>
    </w:rPr>
  </w:style>
  <w:style w:type="character" w:customStyle="1" w:styleId="ListLabel437">
    <w:name w:val="ListLabel 437"/>
    <w:rPr>
      <w:rFonts w:cs="Courier New"/>
    </w:rPr>
  </w:style>
  <w:style w:type="character" w:customStyle="1" w:styleId="ListLabel438">
    <w:name w:val="ListLabel 438"/>
    <w:rPr>
      <w:rFonts w:cs="Wingdings"/>
    </w:rPr>
  </w:style>
  <w:style w:type="character" w:customStyle="1" w:styleId="TextodegloboCar1">
    <w:name w:val="Texto de globo Car1"/>
    <w:rPr>
      <w:rFonts w:ascii="Segoe UI" w:eastAsia="Calibri" w:hAnsi="Segoe UI" w:cs="Segoe UI"/>
      <w:sz w:val="18"/>
      <w:szCs w:val="18"/>
    </w:rPr>
  </w:style>
  <w:style w:type="character" w:customStyle="1" w:styleId="Refdecomentario1">
    <w:name w:val="Ref. de comentario1"/>
    <w:rPr>
      <w:sz w:val="16"/>
      <w:szCs w:val="16"/>
    </w:rPr>
  </w:style>
  <w:style w:type="character" w:customStyle="1" w:styleId="TextocomentarioCar1">
    <w:name w:val="Texto comentario Car1"/>
    <w:rPr>
      <w:rFonts w:ascii="Arial" w:eastAsia="Calibri" w:hAnsi="Arial" w:cs="font524"/>
    </w:rPr>
  </w:style>
  <w:style w:type="character" w:customStyle="1" w:styleId="AsuntodelcomentarioCar1">
    <w:name w:val="Asunto del comentario Car1"/>
    <w:rPr>
      <w:rFonts w:ascii="Arial" w:eastAsia="Calibri" w:hAnsi="Arial" w:cs="font524"/>
      <w:b/>
      <w:bCs/>
    </w:rPr>
  </w:style>
  <w:style w:type="character" w:styleId="Hipervnculo">
    <w:name w:val="Hyperlink"/>
    <w:rPr>
      <w:color w:val="0000FF"/>
      <w:u w:val="single"/>
    </w:rPr>
  </w:style>
  <w:style w:type="character" w:customStyle="1" w:styleId="reference-text">
    <w:name w:val="reference-text"/>
  </w:style>
  <w:style w:type="character" w:customStyle="1" w:styleId="citation">
    <w:name w:val="citation"/>
  </w:style>
  <w:style w:type="character" w:customStyle="1" w:styleId="Refdecomentario2">
    <w:name w:val="Ref. de comentario2"/>
    <w:rPr>
      <w:sz w:val="16"/>
      <w:szCs w:val="16"/>
    </w:rPr>
  </w:style>
  <w:style w:type="character" w:customStyle="1" w:styleId="TextocomentarioCar2">
    <w:name w:val="Texto comentario Car2"/>
    <w:rPr>
      <w:rFonts w:ascii="Arial" w:eastAsia="Calibri" w:hAnsi="Arial" w:cs="font524"/>
      <w:lang w:val="es-ES" w:eastAsia="zh-CN"/>
    </w:rPr>
  </w:style>
  <w:style w:type="character" w:customStyle="1" w:styleId="Textoindependiente2Car">
    <w:name w:val="Texto independiente 2 Car"/>
    <w:rPr>
      <w:rFonts w:ascii="Arial" w:eastAsia="Calibri" w:hAnsi="Arial" w:cs="font524"/>
      <w:szCs w:val="22"/>
      <w:lang w:val="es-ES" w:eastAsia="zh-CN"/>
    </w:rPr>
  </w:style>
  <w:style w:type="paragraph" w:styleId="Ttulo">
    <w:name w:val="Title"/>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Ttulo30">
    <w:name w:val="Título3"/>
    <w:basedOn w:val="Normal"/>
    <w:next w:val="Textoindependiente"/>
    <w:pPr>
      <w:keepNext/>
      <w:spacing w:before="240" w:after="120"/>
    </w:pPr>
    <w:rPr>
      <w:rFonts w:ascii="Liberation Sans" w:eastAsia="Microsoft YaHei" w:hAnsi="Liberation Sans" w:cs="Mangal"/>
      <w:sz w:val="28"/>
      <w:szCs w:val="28"/>
    </w:rPr>
  </w:style>
  <w:style w:type="paragraph" w:customStyle="1" w:styleId="Descripcin3">
    <w:name w:val="Descripción3"/>
    <w:basedOn w:val="Normal"/>
    <w:pPr>
      <w:suppressLineNumbers/>
      <w:spacing w:before="120" w:after="120"/>
    </w:pPr>
    <w:rPr>
      <w:rFonts w:cs="Mangal"/>
      <w:i/>
      <w:iCs/>
      <w:sz w:val="24"/>
      <w:szCs w:val="24"/>
    </w:rPr>
  </w:style>
  <w:style w:type="paragraph" w:customStyle="1" w:styleId="Ttulo20">
    <w:name w:val="Título2"/>
    <w:basedOn w:val="Normal"/>
    <w:next w:val="Textoindependiente"/>
    <w:pPr>
      <w:keepNext/>
      <w:spacing w:before="240" w:after="120"/>
    </w:pPr>
    <w:rPr>
      <w:rFonts w:ascii="Liberation Sans" w:eastAsia="Microsoft YaHei" w:hAnsi="Liberation Sans" w:cs="Mangal"/>
      <w:sz w:val="28"/>
      <w:szCs w:val="28"/>
    </w:rPr>
  </w:style>
  <w:style w:type="paragraph" w:customStyle="1" w:styleId="Descripcin2">
    <w:name w:val="Descripción2"/>
    <w:basedOn w:val="Normal"/>
    <w:pPr>
      <w:suppressLineNumbers/>
      <w:spacing w:before="120" w:after="120"/>
    </w:pPr>
    <w:rPr>
      <w:rFonts w:cs="Mangal"/>
      <w:i/>
      <w:iCs/>
      <w:sz w:val="24"/>
      <w:szCs w:val="24"/>
    </w:rPr>
  </w:style>
  <w:style w:type="paragraph" w:customStyle="1" w:styleId="Ttulo10">
    <w:name w:val="Título1"/>
    <w:basedOn w:val="Normal"/>
    <w:next w:val="Textoindependiente"/>
    <w:pPr>
      <w:keepNext/>
      <w:spacing w:before="240" w:after="120"/>
    </w:pPr>
    <w:rPr>
      <w:rFonts w:ascii="Liberation Sans" w:eastAsia="Microsoft YaHei" w:hAnsi="Liberation Sans" w:cs="Mangal"/>
      <w:sz w:val="28"/>
      <w:szCs w:val="28"/>
    </w:rPr>
  </w:style>
  <w:style w:type="paragraph" w:customStyle="1" w:styleId="Descripcin1">
    <w:name w:val="Descripción1"/>
    <w:basedOn w:val="Normal"/>
    <w:pPr>
      <w:suppressLineNumbers/>
      <w:spacing w:before="120" w:after="120"/>
    </w:pPr>
    <w:rPr>
      <w:rFonts w:cs="Mangal"/>
      <w:i/>
      <w:iCs/>
      <w:sz w:val="24"/>
      <w:szCs w:val="24"/>
    </w:rPr>
  </w:style>
  <w:style w:type="paragraph" w:customStyle="1" w:styleId="Caption1">
    <w:name w:val="Caption1"/>
    <w:basedOn w:val="Normal"/>
    <w:pPr>
      <w:suppressLineNumbers/>
      <w:spacing w:before="120" w:after="120"/>
    </w:pPr>
    <w:rPr>
      <w:rFonts w:cs="Mangal"/>
      <w:i/>
      <w:iCs/>
      <w:sz w:val="24"/>
      <w:szCs w:val="24"/>
    </w:rPr>
  </w:style>
  <w:style w:type="paragraph" w:customStyle="1" w:styleId="ListParagraph1">
    <w:name w:val="List Paragraph1"/>
    <w:basedOn w:val="Normal"/>
    <w:pPr>
      <w:ind w:left="720"/>
      <w:contextualSpacing/>
    </w:pPr>
  </w:style>
  <w:style w:type="paragraph" w:styleId="Encabezado">
    <w:name w:val="header"/>
    <w:basedOn w:val="Normal"/>
    <w:pPr>
      <w:tabs>
        <w:tab w:val="center" w:pos="4252"/>
        <w:tab w:val="right" w:pos="8504"/>
      </w:tabs>
      <w:spacing w:after="0" w:line="240" w:lineRule="auto"/>
    </w:pPr>
  </w:style>
  <w:style w:type="paragraph" w:styleId="Piedepgina">
    <w:name w:val="footer"/>
    <w:basedOn w:val="Normal"/>
    <w:pPr>
      <w:tabs>
        <w:tab w:val="center" w:pos="4252"/>
        <w:tab w:val="right" w:pos="8504"/>
      </w:tabs>
      <w:spacing w:after="0" w:line="240" w:lineRule="auto"/>
    </w:pPr>
  </w:style>
  <w:style w:type="paragraph" w:customStyle="1" w:styleId="BalloonText1">
    <w:name w:val="Balloon Text1"/>
    <w:basedOn w:val="Normal"/>
    <w:pPr>
      <w:spacing w:after="0" w:line="240" w:lineRule="auto"/>
    </w:pPr>
    <w:rPr>
      <w:rFonts w:ascii="Tahoma" w:hAnsi="Tahoma" w:cs="Tahoma"/>
      <w:sz w:val="16"/>
      <w:szCs w:val="16"/>
    </w:rPr>
  </w:style>
  <w:style w:type="paragraph" w:customStyle="1" w:styleId="CommentText1">
    <w:name w:val="Comment Text1"/>
    <w:basedOn w:val="Normal"/>
    <w:pPr>
      <w:spacing w:line="240" w:lineRule="auto"/>
    </w:pPr>
    <w:rPr>
      <w:szCs w:val="20"/>
    </w:rPr>
  </w:style>
  <w:style w:type="paragraph" w:customStyle="1" w:styleId="CommentSubject1">
    <w:name w:val="Comment Subject1"/>
    <w:basedOn w:val="CommentText1"/>
    <w:rPr>
      <w:b/>
      <w:bCs/>
    </w:rPr>
  </w:style>
  <w:style w:type="paragraph" w:customStyle="1" w:styleId="Prrafodelista1">
    <w:name w:val="Párrafo de lista1"/>
    <w:basedOn w:val="Normal"/>
    <w:pPr>
      <w:spacing w:after="200" w:line="276" w:lineRule="auto"/>
      <w:ind w:left="720"/>
      <w:contextualSpacing/>
      <w:jc w:val="left"/>
    </w:pPr>
    <w:rPr>
      <w:rFonts w:ascii="Calibri" w:hAnsi="Calibri" w:cs="Calibri"/>
      <w:sz w:val="22"/>
      <w:lang w:val="en-US"/>
    </w:rPr>
  </w:style>
  <w:style w:type="paragraph" w:customStyle="1" w:styleId="TableParagraph">
    <w:name w:val="Table Paragraph"/>
    <w:basedOn w:val="Normal"/>
    <w:pPr>
      <w:widowControl w:val="0"/>
      <w:spacing w:after="0" w:line="240" w:lineRule="auto"/>
      <w:jc w:val="left"/>
    </w:pPr>
    <w:rPr>
      <w:rFonts w:eastAsia="Arial" w:cs="Arial"/>
      <w:sz w:val="22"/>
      <w:lang w:bidi="es-ES"/>
    </w:rPr>
  </w:style>
  <w:style w:type="paragraph" w:customStyle="1" w:styleId="Revision1">
    <w:name w:val="Revision1"/>
    <w:pPr>
      <w:suppressAutoHyphens/>
    </w:pPr>
    <w:rPr>
      <w:rFonts w:ascii="Arial" w:eastAsia="Calibri" w:hAnsi="Arial" w:cs="font524"/>
      <w:szCs w:val="22"/>
      <w:lang w:val="es-ES" w:eastAsia="zh-CN"/>
    </w:rPr>
  </w:style>
  <w:style w:type="paragraph" w:styleId="NormalWeb">
    <w:name w:val="Normal (Web)"/>
    <w:basedOn w:val="Normal"/>
    <w:pPr>
      <w:spacing w:before="280" w:after="119" w:line="240" w:lineRule="auto"/>
      <w:jc w:val="left"/>
    </w:pPr>
    <w:rPr>
      <w:rFonts w:ascii="Times New Roman" w:eastAsia="Times New Roman" w:hAnsi="Times New Roman" w:cs="Times New Roman"/>
      <w:sz w:val="24"/>
      <w:szCs w:val="24"/>
      <w:lang w:val="es-EC"/>
    </w:rPr>
  </w:style>
  <w:style w:type="paragraph" w:customStyle="1" w:styleId="normal1">
    <w:name w:val="normal1"/>
    <w:basedOn w:val="Normal"/>
    <w:pPr>
      <w:spacing w:before="280" w:after="280" w:line="240" w:lineRule="auto"/>
      <w:jc w:val="left"/>
    </w:pPr>
    <w:rPr>
      <w:rFonts w:ascii="Times New Roman" w:eastAsia="Times New Roman" w:hAnsi="Times New Roman" w:cs="Times New Roman"/>
      <w:sz w:val="24"/>
      <w:szCs w:val="24"/>
      <w:lang w:val="es-EC"/>
    </w:rPr>
  </w:style>
  <w:style w:type="paragraph" w:customStyle="1" w:styleId="western">
    <w:name w:val="western"/>
    <w:basedOn w:val="Normal"/>
    <w:pPr>
      <w:spacing w:before="280" w:after="142" w:line="276" w:lineRule="auto"/>
    </w:pPr>
    <w:rPr>
      <w:rFonts w:eastAsia="Times New Roman" w:cs="Arial"/>
      <w:szCs w:val="20"/>
      <w:lang w:val="es-EC"/>
    </w:rPr>
  </w:style>
  <w:style w:type="paragraph" w:customStyle="1" w:styleId="NoSpacing1">
    <w:name w:val="No Spacing1"/>
    <w:pPr>
      <w:suppressAutoHyphens/>
      <w:jc w:val="both"/>
    </w:pPr>
    <w:rPr>
      <w:rFonts w:ascii="Arial" w:eastAsia="Calibri" w:hAnsi="Arial" w:cs="font524"/>
      <w:szCs w:val="22"/>
      <w:lang w:val="es-ES" w:eastAsia="zh-CN"/>
    </w:rPr>
  </w:style>
  <w:style w:type="paragraph" w:styleId="Textodeglobo">
    <w:name w:val="Balloon Text"/>
    <w:basedOn w:val="Normal"/>
    <w:pPr>
      <w:spacing w:after="0" w:line="240" w:lineRule="auto"/>
    </w:pPr>
    <w:rPr>
      <w:rFonts w:ascii="Segoe UI" w:hAnsi="Segoe UI" w:cs="Segoe UI"/>
      <w:sz w:val="18"/>
      <w:szCs w:val="18"/>
    </w:rPr>
  </w:style>
  <w:style w:type="paragraph" w:styleId="Revisin">
    <w:name w:val="Revision"/>
    <w:pPr>
      <w:suppressAutoHyphens/>
    </w:pPr>
    <w:rPr>
      <w:rFonts w:ascii="Arial" w:eastAsia="Calibri" w:hAnsi="Arial" w:cs="font524"/>
      <w:szCs w:val="22"/>
      <w:lang w:val="es-ES" w:eastAsia="zh-CN"/>
    </w:rPr>
  </w:style>
  <w:style w:type="paragraph" w:customStyle="1" w:styleId="Textocomentario1">
    <w:name w:val="Texto comentario1"/>
    <w:basedOn w:val="Normal"/>
    <w:rPr>
      <w:szCs w:val="20"/>
    </w:rPr>
  </w:style>
  <w:style w:type="paragraph" w:styleId="Asuntodelcomentario">
    <w:name w:val="annotation subject"/>
    <w:basedOn w:val="Textocomentario1"/>
    <w:next w:val="Textocomentario1"/>
    <w:rPr>
      <w:b/>
      <w:bCs/>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styleId="Prrafodelista">
    <w:name w:val="List Paragraph"/>
    <w:basedOn w:val="Normal"/>
    <w:qFormat/>
    <w:pPr>
      <w:suppressAutoHyphens w:val="0"/>
      <w:spacing w:line="254" w:lineRule="auto"/>
      <w:ind w:left="720"/>
      <w:contextualSpacing/>
    </w:pPr>
    <w:rPr>
      <w:rFonts w:eastAsia="Times New Roman" w:cs="Arial"/>
      <w:szCs w:val="20"/>
      <w:lang w:val="es-EC"/>
    </w:rPr>
  </w:style>
  <w:style w:type="paragraph" w:customStyle="1" w:styleId="Textocomentario2">
    <w:name w:val="Texto comentario2"/>
    <w:basedOn w:val="Normal"/>
    <w:rPr>
      <w:szCs w:val="20"/>
    </w:rPr>
  </w:style>
  <w:style w:type="paragraph" w:customStyle="1" w:styleId="Textoindependiente21">
    <w:name w:val="Texto independiente 21"/>
    <w:basedOn w:val="Normal"/>
    <w:pPr>
      <w:spacing w:after="120" w:line="480" w:lineRule="auto"/>
    </w:pPr>
  </w:style>
  <w:style w:type="character" w:styleId="Refdecomentario">
    <w:name w:val="annotation reference"/>
    <w:uiPriority w:val="99"/>
    <w:semiHidden/>
    <w:unhideWhenUsed/>
    <w:rsid w:val="00E43EE3"/>
    <w:rPr>
      <w:sz w:val="16"/>
      <w:szCs w:val="16"/>
    </w:rPr>
  </w:style>
  <w:style w:type="paragraph" w:styleId="Textocomentario">
    <w:name w:val="annotation text"/>
    <w:basedOn w:val="Normal"/>
    <w:link w:val="TextocomentarioCar3"/>
    <w:uiPriority w:val="99"/>
    <w:semiHidden/>
    <w:unhideWhenUsed/>
    <w:rsid w:val="00E43EE3"/>
    <w:rPr>
      <w:szCs w:val="20"/>
    </w:rPr>
  </w:style>
  <w:style w:type="character" w:customStyle="1" w:styleId="TextocomentarioCar3">
    <w:name w:val="Texto comentario Car3"/>
    <w:link w:val="Textocomentario"/>
    <w:uiPriority w:val="99"/>
    <w:semiHidden/>
    <w:rsid w:val="00E43EE3"/>
    <w:rPr>
      <w:rFonts w:ascii="Arial" w:eastAsia="Calibri" w:hAnsi="Arial" w:cs="font524"/>
      <w:lang w:val="es-ES" w:eastAsia="zh-CN"/>
    </w:rPr>
  </w:style>
  <w:style w:type="paragraph" w:customStyle="1" w:styleId="Textoindependiente23">
    <w:name w:val="Texto independiente 23"/>
    <w:basedOn w:val="Normal"/>
    <w:rsid w:val="00BC4427"/>
    <w:pPr>
      <w:spacing w:after="120" w:line="480" w:lineRule="auto"/>
      <w:jc w:val="left"/>
    </w:pPr>
    <w:rPr>
      <w:rFonts w:ascii="Calibri" w:eastAsia="Times New Roman" w:hAnsi="Calibri" w:cs="Calibri"/>
      <w:sz w:val="22"/>
      <w:lang w:val="es-EC"/>
    </w:rPr>
  </w:style>
  <w:style w:type="table" w:styleId="Tablaconcuadrcula">
    <w:name w:val="Table Grid"/>
    <w:basedOn w:val="Tablanormal"/>
    <w:uiPriority w:val="39"/>
    <w:rsid w:val="00062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2">
    <w:name w:val="Texto independiente 22"/>
    <w:basedOn w:val="Normal"/>
    <w:rsid w:val="00D0671B"/>
    <w:pPr>
      <w:spacing w:after="120" w:line="480" w:lineRule="auto"/>
      <w:jc w:val="left"/>
    </w:pPr>
    <w:rPr>
      <w:rFonts w:ascii="Calibri" w:hAnsi="Calibri" w:cs="Calibri"/>
      <w:szCs w:val="20"/>
    </w:rPr>
  </w:style>
  <w:style w:type="character" w:customStyle="1" w:styleId="WW8Num60z3">
    <w:name w:val="WW8Num60z3"/>
    <w:rsid w:val="003E7A11"/>
    <w:rPr>
      <w:rFonts w:ascii="Symbol" w:hAnsi="Symbol" w:cs="Symbol" w:hint="default"/>
    </w:rPr>
  </w:style>
  <w:style w:type="paragraph" w:customStyle="1" w:styleId="Textoindependiente25">
    <w:name w:val="Texto independiente 25"/>
    <w:basedOn w:val="Normal"/>
    <w:rsid w:val="00015752"/>
    <w:pPr>
      <w:spacing w:after="120" w:line="480" w:lineRule="auto"/>
      <w:jc w:val="left"/>
    </w:pPr>
    <w:rPr>
      <w:rFonts w:ascii="Calibri" w:eastAsia="Times New Roman" w:hAnsi="Calibri" w:cs="Calibri"/>
      <w:sz w:val="22"/>
      <w:lang w:val="es-EC"/>
    </w:rPr>
  </w:style>
  <w:style w:type="character" w:customStyle="1" w:styleId="WW8Num41z3">
    <w:name w:val="WW8Num41z3"/>
    <w:rsid w:val="00B07CAE"/>
    <w:rPr>
      <w:rFonts w:ascii="Symbol" w:hAnsi="Symbol" w:cs="Symbol" w:hint="default"/>
    </w:rPr>
  </w:style>
  <w:style w:type="paragraph" w:customStyle="1" w:styleId="NormalIdentado">
    <w:name w:val="Normal Identado"/>
    <w:basedOn w:val="Normal"/>
    <w:rsid w:val="00B07CAE"/>
    <w:pPr>
      <w:widowControl w:val="0"/>
      <w:spacing w:after="0" w:line="276" w:lineRule="auto"/>
      <w:ind w:left="400"/>
    </w:pPr>
    <w:rPr>
      <w:rFonts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595471">
      <w:bodyDiv w:val="1"/>
      <w:marLeft w:val="0"/>
      <w:marRight w:val="0"/>
      <w:marTop w:val="0"/>
      <w:marBottom w:val="0"/>
      <w:divBdr>
        <w:top w:val="none" w:sz="0" w:space="0" w:color="auto"/>
        <w:left w:val="none" w:sz="0" w:space="0" w:color="auto"/>
        <w:bottom w:val="none" w:sz="0" w:space="0" w:color="auto"/>
        <w:right w:val="none" w:sz="0" w:space="0" w:color="auto"/>
      </w:divBdr>
    </w:div>
    <w:div w:id="562254671">
      <w:bodyDiv w:val="1"/>
      <w:marLeft w:val="0"/>
      <w:marRight w:val="0"/>
      <w:marTop w:val="0"/>
      <w:marBottom w:val="0"/>
      <w:divBdr>
        <w:top w:val="none" w:sz="0" w:space="0" w:color="auto"/>
        <w:left w:val="none" w:sz="0" w:space="0" w:color="auto"/>
        <w:bottom w:val="none" w:sz="0" w:space="0" w:color="auto"/>
        <w:right w:val="none" w:sz="0" w:space="0" w:color="auto"/>
      </w:divBdr>
    </w:div>
    <w:div w:id="67542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06F03-245C-4817-B1D8-8B6DA9E9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12799</Words>
  <Characters>70400</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Rosas, Maria Del Pilar Veronica</dc:creator>
  <cp:keywords/>
  <cp:lastModifiedBy>Cordova Tinta, Carlos Alberto</cp:lastModifiedBy>
  <cp:revision>2</cp:revision>
  <cp:lastPrinted>2019-07-16T01:57:00Z</cp:lastPrinted>
  <dcterms:created xsi:type="dcterms:W3CDTF">2020-01-13T12:44:00Z</dcterms:created>
  <dcterms:modified xsi:type="dcterms:W3CDTF">2020-01-13T12:44:00Z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